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F8539D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Извещение № 1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19245A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8539D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19245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="00F8539D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F8539D">
        <w:rPr>
          <w:rFonts w:ascii="Times New Roman" w:hAnsi="Times New Roman" w:cs="Times New Roman"/>
          <w:iCs/>
          <w:sz w:val="24"/>
          <w:szCs w:val="24"/>
        </w:rPr>
        <w:t>1</w:t>
      </w:r>
      <w:r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F8539D">
        <w:rPr>
          <w:rFonts w:ascii="Times New Roman" w:hAnsi="Times New Roman" w:cs="Times New Roman"/>
          <w:iCs/>
          <w:sz w:val="24"/>
          <w:szCs w:val="24"/>
        </w:rPr>
        <w:t>124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F8539D">
        <w:rPr>
          <w:rFonts w:ascii="Times New Roman" w:hAnsi="Times New Roman" w:cs="Times New Roman"/>
          <w:sz w:val="24"/>
          <w:szCs w:val="24"/>
        </w:rPr>
        <w:t>16 апреля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3F39E7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F8539D">
        <w:rPr>
          <w:rFonts w:ascii="Times New Roman" w:hAnsi="Times New Roman" w:cs="Times New Roman"/>
          <w:sz w:val="24"/>
          <w:szCs w:val="24"/>
        </w:rPr>
        <w:t>12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Кадималиева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Инаят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Агамирзоевна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F8539D">
        <w:rPr>
          <w:rFonts w:ascii="Times New Roman" w:hAnsi="Times New Roman" w:cs="Times New Roman"/>
          <w:sz w:val="24"/>
          <w:szCs w:val="24"/>
        </w:rPr>
        <w:t xml:space="preserve"> 14 апре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F8539D">
        <w:rPr>
          <w:rFonts w:ascii="Times New Roman" w:hAnsi="Times New Roman" w:cs="Times New Roman"/>
          <w:sz w:val="24"/>
          <w:szCs w:val="24"/>
        </w:rPr>
        <w:t xml:space="preserve"> 16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54:10:010110:915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1478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р.п. Колывань, ул. Ленина.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AB326A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B326A">
        <w:rPr>
          <w:rFonts w:ascii="Times New Roman" w:hAnsi="Times New Roman" w:cs="Times New Roman"/>
          <w:sz w:val="24"/>
          <w:szCs w:val="24"/>
        </w:rPr>
        <w:t>девятьсот одна тысяча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AB326A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AB326A">
        <w:rPr>
          <w:rFonts w:ascii="Times New Roman" w:hAnsi="Times New Roman" w:cs="Times New Roman"/>
          <w:sz w:val="24"/>
          <w:szCs w:val="24"/>
        </w:rPr>
        <w:t xml:space="preserve">сто восемьдесят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 xml:space="preserve">двести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AB326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>030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AB326A">
        <w:rPr>
          <w:rFonts w:ascii="Times New Roman" w:hAnsi="Times New Roman" w:cs="Times New Roman"/>
          <w:sz w:val="24"/>
          <w:szCs w:val="24"/>
        </w:rPr>
        <w:t xml:space="preserve">двадцать семь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B326A">
        <w:rPr>
          <w:rFonts w:ascii="Times New Roman" w:hAnsi="Times New Roman" w:cs="Times New Roman"/>
          <w:sz w:val="24"/>
          <w:szCs w:val="24"/>
        </w:rPr>
        <w:t xml:space="preserve"> тридцать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АО «РЭС»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объекта, проектируемых объектов расположенных по адресу НСО, Колыванский район, р.п. Колывань, ул. Ленина, (кадастровый номер земельного участка 54:10:010110:915),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lastRenderedPageBreak/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Колывань,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входящей в зону эксплуатационной ответственности АО «РЭС».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A29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6.2018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(2016-2020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AC6E2F">
        <w:rPr>
          <w:rFonts w:ascii="Times New Roman" w:hAnsi="Times New Roman" w:cs="Times New Roman"/>
          <w:sz w:val="24"/>
          <w:szCs w:val="24"/>
        </w:rPr>
        <w:t xml:space="preserve">, (кадастровый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>54:10:010110:915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90 (тел.: 8-383-50-21-788) и в Центре обслуживания клиентов АО «РЭС», расположенном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ул.Якушева,16а (тел.: (383) 289-37-38).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в населенном пункте Новосибирская область, Колыванский район, р.п. Колывань, ул. Ленина, </w:t>
      </w:r>
      <w:r w:rsidRPr="007A293B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проектируемых объектов к сетям теплоснабжения </w:t>
      </w:r>
      <w:r>
        <w:rPr>
          <w:rFonts w:ascii="Times New Roman" w:hAnsi="Times New Roman" w:cs="Times New Roman"/>
          <w:sz w:val="24"/>
          <w:szCs w:val="24"/>
        </w:rPr>
        <w:t>и водоснабжения имеются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(Администрация рабочего поселка Колывань Колыванского района Новосибирской области) л/с 05513002410,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/с 40302810750043000467 Сибирское ГУ Банка России г. Новосибирск, БИК 045004001.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 Получатель: ИНН 5424100079, КПП 542401001, УФК по Новосибирской области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 платежа указывается: 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Договор купли-продажи №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__________</w:t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п.20.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кодекса Российской Федерации,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р.п. Колывань Колыванского района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Сурдиной Нины Борисовны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именуемая в дальнейшем «Продавец»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«Покупатель», вместе именуемые в дальнейшем «Стороны», заключили настоящий договор о нижеследующем: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1. Предмет Договора</w:t>
      </w:r>
    </w:p>
    <w:p w:rsidR="00407285" w:rsidRPr="003A744A" w:rsidRDefault="00407285" w:rsidP="00407285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«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земли населённых пунктов»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54:10:0101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915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3A74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Новосибирская область, Колыванский район, рабочий поселок Колывань,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использование: для индивидуального жилищного строительства, далее – (Участок).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 Плата по Договору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 Цена Участка составляет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_________________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2.2. Покупатель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оплачивает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(пункт 2.1 Договора) до подписания настоящего Договора.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2.3. Полная оплата цены Участка должна быть произведена до регистрации права соб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ственности на Участок.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2.4. Цена участка определена на основании Отчета ООО «ПРАЙМ ГРУП» от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06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.2020 года.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платежном документе в поле «Назначение платежа» указывается код бюджетной классификации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01211406013130000430.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Сведения о реквизитах счета:   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л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/с 04513002480), ИНН получателя платежа: 5424400202, № счета получателя платежа 40101810900000010001 в ГРКЦ ГУ ЦБ РФ по НСО, БИК 045004001,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50621151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, КПП 542401001, наименование платежа: средства от продажи земли.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Ограничения использования и обременения Участка</w:t>
      </w: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Участок не обременен публичным сервитутом.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3.2. Ограничения использования и обременения Участка, установленные до заключе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ния Договора, сохраняются вплоть до их прекращения в порядке, установленном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 Права и обязанности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Продавец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4.1.1. Предоставить Покупателю сведения, необходимые для исполнения условий, 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тановленных Договором.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Покупатель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4.2.1.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Оплатить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сроки и в порядке, установленном разделом 2 Договора.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4.2.2. Выполнять требования, вытекающие из установленных в соответствии с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дательством Российской Федерации ограничений прав на Участок и сервитутов.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4.2.4. С момента подписания Договора и до момента регистрации права собственно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сти на Участок не отчуждать в собственность третьих лиц принадлежащее ему недвижи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мое имущество, находящееся на Участке.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 Ответственность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Покупатель несет ответственность перед третьими лицами за последствия отчуж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дения недвижимого имущества, принадлежащего ему на праве собственности и находя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5.2. Стороны несут ответственность за невыполнение либо ненадлежащее выполне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ние условий Договора в соответствии с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5.3. За нарушение срока внесения платежа, указанного в пункте 2.2 Договора, Покупа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тель выплачивает Продавцу пени из расчета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0,1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% от цены Участка за каждый календар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ный день просрочки. Пени перечисляются в порядке, предусмотренном в п. 2.4 Договора, для оплаты цены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 Особые условия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6.1 Изменение указанного в пункте 1.1 Договора целевого назначения земель допус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 xml:space="preserve">6.3. Договор составлен в трех экземплярах, имеющих одинаковую юридическую силу.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7. Юридические адреса и реквизиты Сторон: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407285" w:rsidRPr="003A744A" w:rsidTr="00BB7EC2">
        <w:trPr>
          <w:trHeight w:val="80"/>
        </w:trPr>
        <w:tc>
          <w:tcPr>
            <w:tcW w:w="4820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р.п. Колывань Колыванского района Новосибирской области,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р.п. Колывань, ул. Советская, 43 «а»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5424100079, КПП 542401001,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40204810500000000172 Сибирское ГУ Банка России г. Новосибирск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Н.Б Сурдина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            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23120F"/>
    <w:rsid w:val="003C4BC4"/>
    <w:rsid w:val="003C6BE0"/>
    <w:rsid w:val="00407285"/>
    <w:rsid w:val="00501AAA"/>
    <w:rsid w:val="00AB326A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2021-03-10T04:41:00Z</cp:lastPrinted>
  <dcterms:created xsi:type="dcterms:W3CDTF">2020-07-06T09:14:00Z</dcterms:created>
  <dcterms:modified xsi:type="dcterms:W3CDTF">2021-03-10T04:55:00Z</dcterms:modified>
</cp:coreProperties>
</file>