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Borders>
          <w:top w:val="single" w:sz="6" w:space="0" w:color="EDF1F5"/>
          <w:left w:val="single" w:sz="6" w:space="0" w:color="EDF1F5"/>
          <w:bottom w:val="single" w:sz="6" w:space="0" w:color="EDF1F5"/>
          <w:right w:val="single" w:sz="6" w:space="0" w:color="EDF1F5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29"/>
        <w:gridCol w:w="2655"/>
        <w:gridCol w:w="3121"/>
      </w:tblGrid>
      <w:tr w:rsidR="00B03A8B" w:rsidRPr="00B03A8B" w:rsidTr="00B03A8B">
        <w:tc>
          <w:tcPr>
            <w:tcW w:w="4950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rPr>
                <w:b/>
                <w:bCs/>
              </w:rPr>
              <w:t>НАЗВАНИЕ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rPr>
                <w:b/>
                <w:bCs/>
              </w:rPr>
              <w:t>ПОЧТОВЫЙ АДРЕС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rPr>
                <w:b/>
                <w:bCs/>
              </w:rPr>
              <w:t>ИНТЕРНЕТ-АДРЕС</w:t>
            </w:r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ПРЕЗИДЕНТ РОССИЙСКОЙ ФЕДЕРАЦИИ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Москва, ул. Ильинка,23, 103132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6" w:history="1">
              <w:r w:rsidRPr="00B03A8B">
                <w:rPr>
                  <w:rStyle w:val="a3"/>
                </w:rPr>
                <w:t>www.kremlin.ru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ПРАВИТЕЛЬСТВО РОССИЙСКОЙ ФЕДЕРАЦИИ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Москва,</w:t>
            </w:r>
            <w:r w:rsidRPr="00B03A8B">
              <w:br/>
              <w:t>наб. Краснопресненская, 2, 103274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7" w:history="1">
              <w:r w:rsidRPr="00B03A8B">
                <w:rPr>
                  <w:rStyle w:val="a3"/>
                </w:rPr>
                <w:t>http://правительство.рф/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ОРГАНЫ ГОСУДАРСТВЕННОЙ ВЛАСТИ РОССИЙСКОЙ ФЕДЕРАЦИИ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 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8" w:history="1">
              <w:r w:rsidRPr="00B03A8B">
                <w:rPr>
                  <w:rStyle w:val="a3"/>
                </w:rPr>
                <w:t>www.gov.ru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ГОСУДАРСТВЕННАЯ ДУМА РОССИЙСКОЙ ФЕДЕРАЦИИ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Москва,</w:t>
            </w:r>
            <w:r w:rsidRPr="00B03A8B">
              <w:br/>
              <w:t>ул. Охотный ряд, 1, 103265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9" w:history="1">
              <w:r w:rsidRPr="00B03A8B">
                <w:rPr>
                  <w:rStyle w:val="a3"/>
                </w:rPr>
                <w:t>www.duma.gov.ru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УПОЛНОМОЧЕННЫЙ ПО ПРАВАМ ЧЕЛОВЕКА В РОССИЙСКОЙ ФЕДЕРАЦИИ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Москва,</w:t>
            </w:r>
            <w:r w:rsidRPr="00B03A8B">
              <w:br/>
              <w:t>ул. Мясницкая, д. 47, 101000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10" w:history="1">
              <w:r w:rsidRPr="00B03A8B">
                <w:rPr>
                  <w:rStyle w:val="a3"/>
                </w:rPr>
                <w:t>http://ombudsmanrf.org/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СИБИРСКИЙ ФЕДЕРАЛЬНЫЙ ОКРУГ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Новосибирск,</w:t>
            </w:r>
            <w:r w:rsidRPr="00B03A8B">
              <w:br/>
              <w:t>ул. Державина, 18, 630091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11" w:history="1">
              <w:r w:rsidRPr="00B03A8B">
                <w:rPr>
                  <w:rStyle w:val="a3"/>
                </w:rPr>
                <w:t>www.sfo.nsk.su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ЗАКОНОДАТЕЛЬНОЕ СОБРАНИЕ НОВОСИБИРСКОЙ ОБЛАСТИ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Новосибирск,</w:t>
            </w:r>
            <w:r w:rsidRPr="00B03A8B">
              <w:br/>
              <w:t>ул. Кирова, 3, 630011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12" w:history="1">
              <w:r w:rsidRPr="00B03A8B">
                <w:rPr>
                  <w:rStyle w:val="a3"/>
                </w:rPr>
                <w:t>www.zsnso.ru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ПРАВИТЕЛЬСТВО НОВОСИБИРСКОЙ ОБЛАСТИ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Новосибирск, Красный проспект, 18, 630011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13" w:history="1">
              <w:r w:rsidRPr="00B03A8B">
                <w:rPr>
                  <w:rStyle w:val="a3"/>
                </w:rPr>
                <w:t>www.nso.ru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ОТДЕЛЕНИЕ ПЕНСИОННОГО ФОНДА РОССИЙСКОЙ ФЕДЕРАЦИИ ПО НОВОСИБИРСКОЙ ОБЛАСТИ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г. Новосибирск,</w:t>
            </w:r>
            <w:r w:rsidRPr="00B03A8B">
              <w:br/>
              <w:t xml:space="preserve">ул. </w:t>
            </w:r>
            <w:proofErr w:type="spellStart"/>
            <w:r w:rsidRPr="00B03A8B">
              <w:t>Серебрениковская</w:t>
            </w:r>
            <w:proofErr w:type="spellEnd"/>
            <w:r w:rsidRPr="00B03A8B">
              <w:t>, 19/1, 630007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14" w:history="1">
              <w:r w:rsidRPr="00B03A8B">
                <w:rPr>
                  <w:rStyle w:val="a3"/>
                </w:rPr>
                <w:t>www.pfrf.ru/ot_novsib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 xml:space="preserve">ГОСУДАРСТВЕННОЕ АВТОНОМНОЕ УЧРЕЖДЕНИЕ НОВОСИБИРСКОЙ ОБЛАСТИ "МНОГОФУНКЦИОНАЛЬНЫЙ ЦЕНТР </w:t>
            </w:r>
            <w:r w:rsidRPr="00B03A8B">
              <w:lastRenderedPageBreak/>
              <w:t>ОРГАНИЗАЦИИ ПРЕДОСТАВЛЕНИЯ ГОСУДАРСТВЕННЫХ И МУНИЦИПАЛЬНЫХ УСЛУГ В НОВОСИБИРСКОЙ ОБЛАСТИ"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lastRenderedPageBreak/>
              <w:t>г. Новосибирск,</w:t>
            </w:r>
            <w:r w:rsidRPr="00B03A8B">
              <w:br/>
              <w:t>пл. Труда, 1, 630108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7F8FA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15" w:history="1">
              <w:r w:rsidRPr="00B03A8B">
                <w:rPr>
                  <w:rStyle w:val="a3"/>
                </w:rPr>
                <w:t>www.mfc-nso.ru</w:t>
              </w:r>
            </w:hyperlink>
          </w:p>
        </w:tc>
      </w:tr>
      <w:tr w:rsidR="00B03A8B" w:rsidRPr="00B03A8B" w:rsidTr="00B03A8B"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lastRenderedPageBreak/>
              <w:t>РЕГИОНАЛЬНЫЙ ПОРТАЛ ГОСУДАРСТВЕННЫХ И МУНИЦИПАЛЬНЫХ УСЛУГ НОВОСИБИРСКОЙ ОБЛАСТИ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r w:rsidRPr="00B03A8B">
              <w:t> </w:t>
            </w:r>
          </w:p>
        </w:tc>
        <w:tc>
          <w:tcPr>
            <w:tcW w:w="6" w:type="dxa"/>
            <w:tcBorders>
              <w:top w:val="single" w:sz="6" w:space="0" w:color="EDF1F5"/>
              <w:left w:val="single" w:sz="6" w:space="0" w:color="EDF1F5"/>
              <w:bottom w:val="single" w:sz="6" w:space="0" w:color="EDF1F5"/>
              <w:right w:val="single" w:sz="6" w:space="0" w:color="EDF1F5"/>
            </w:tcBorders>
            <w:shd w:val="clear" w:color="auto" w:fill="FFFFFF"/>
            <w:tcMar>
              <w:top w:w="105" w:type="dxa"/>
              <w:left w:w="375" w:type="dxa"/>
              <w:bottom w:w="105" w:type="dxa"/>
              <w:right w:w="375" w:type="dxa"/>
            </w:tcMar>
            <w:vAlign w:val="center"/>
            <w:hideMark/>
          </w:tcPr>
          <w:p w:rsidR="00B03A8B" w:rsidRPr="00B03A8B" w:rsidRDefault="00B03A8B" w:rsidP="00B03A8B">
            <w:hyperlink r:id="rId16" w:history="1">
              <w:r w:rsidRPr="00B03A8B">
                <w:rPr>
                  <w:rStyle w:val="a3"/>
                </w:rPr>
                <w:t>www.54.gosuslugi.ru</w:t>
              </w:r>
            </w:hyperlink>
          </w:p>
        </w:tc>
      </w:tr>
    </w:tbl>
    <w:p w:rsidR="00AB783E" w:rsidRDefault="00AB783E">
      <w:bookmarkStart w:id="0" w:name="_GoBack"/>
      <w:bookmarkEnd w:id="0"/>
    </w:p>
    <w:sectPr w:rsidR="00AB78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5E6458"/>
    <w:multiLevelType w:val="multilevel"/>
    <w:tmpl w:val="B442F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A8B"/>
    <w:rsid w:val="00AB783E"/>
    <w:rsid w:val="00B03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3A8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03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3A8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03A8B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03A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03A8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075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20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15210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01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662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99743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7032581">
                              <w:marLeft w:val="0"/>
                              <w:marRight w:val="0"/>
                              <w:marTop w:val="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69530296">
          <w:marLeft w:val="0"/>
          <w:marRight w:val="0"/>
          <w:marTop w:val="0"/>
          <w:marBottom w:val="0"/>
          <w:divBdr>
            <w:top w:val="single" w:sz="6" w:space="15" w:color="EDF1F5"/>
            <w:left w:val="single" w:sz="6" w:space="17" w:color="EDF1F5"/>
            <w:bottom w:val="single" w:sz="6" w:space="17" w:color="EDF1F5"/>
            <w:right w:val="single" w:sz="6" w:space="17" w:color="EDF1F5"/>
          </w:divBdr>
          <w:divsChild>
            <w:div w:id="74333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137995">
                  <w:marLeft w:val="0"/>
                  <w:marRight w:val="0"/>
                  <w:marTop w:val="270"/>
                  <w:marBottom w:val="27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752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7494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27363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5436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97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v.ru/" TargetMode="External"/><Relationship Id="rId13" Type="http://schemas.openxmlformats.org/officeDocument/2006/relationships/hyperlink" Target="http://www.nso.ru/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xn--80aealotwbjpid2k.xn--p1ai/" TargetMode="External"/><Relationship Id="rId12" Type="http://schemas.openxmlformats.org/officeDocument/2006/relationships/hyperlink" Target="http://zsnso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54.gosuslugi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kremlin.ru/" TargetMode="External"/><Relationship Id="rId11" Type="http://schemas.openxmlformats.org/officeDocument/2006/relationships/hyperlink" Target="http://www.sfo.nsk.s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mfc-nso.ru/" TargetMode="External"/><Relationship Id="rId10" Type="http://schemas.openxmlformats.org/officeDocument/2006/relationships/hyperlink" Target="http://ombudsmanrf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uma.gov.ru/" TargetMode="External"/><Relationship Id="rId14" Type="http://schemas.openxmlformats.org/officeDocument/2006/relationships/hyperlink" Target="http://www.pfrf.ru/ot_novsi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2021-04-28T01:55:00Z</dcterms:created>
  <dcterms:modified xsi:type="dcterms:W3CDTF">2021-04-28T02:04:00Z</dcterms:modified>
</cp:coreProperties>
</file>