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D0" w:rsidRPr="00A90DD0" w:rsidRDefault="00A90DD0" w:rsidP="00A90D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DD0">
        <w:rPr>
          <w:rFonts w:ascii="Times New Roman" w:hAnsi="Times New Roman" w:cs="Times New Roman"/>
          <w:b/>
          <w:sz w:val="32"/>
          <w:szCs w:val="32"/>
        </w:rPr>
        <w:t>Памятка по представлению согласий об информировании о долге</w:t>
      </w:r>
    </w:p>
    <w:p w:rsidR="00A90DD0" w:rsidRDefault="00A90DD0" w:rsidP="00A90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0DD0" w:rsidRPr="00A90DD0" w:rsidRDefault="00A90DD0" w:rsidP="00A9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0DD0">
        <w:rPr>
          <w:rFonts w:ascii="Times New Roman" w:hAnsi="Times New Roman" w:cs="Times New Roman"/>
          <w:bCs/>
          <w:sz w:val="26"/>
          <w:szCs w:val="26"/>
        </w:rPr>
        <w:t>Сегодня налоговая служба готова ежеквартально напоминать налогоплательщикам о наличии у них долга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(п. 7 ст. 31 НК РФ)</w:t>
      </w:r>
      <w:r w:rsidRPr="00A9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DD0">
        <w:rPr>
          <w:rFonts w:ascii="Times New Roman" w:hAnsi="Times New Roman" w:cs="Times New Roman"/>
          <w:bCs/>
          <w:sz w:val="26"/>
          <w:szCs w:val="26"/>
        </w:rPr>
        <w:t xml:space="preserve">альтернативными способами: смс, </w:t>
      </w:r>
      <w:proofErr w:type="spellStart"/>
      <w:r w:rsidRPr="00A90DD0">
        <w:rPr>
          <w:rFonts w:ascii="Times New Roman" w:hAnsi="Times New Roman" w:cs="Times New Roman"/>
          <w:bCs/>
          <w:sz w:val="26"/>
          <w:szCs w:val="26"/>
        </w:rPr>
        <w:t>push</w:t>
      </w:r>
      <w:proofErr w:type="spellEnd"/>
      <w:r w:rsidRPr="00A90DD0">
        <w:rPr>
          <w:rFonts w:ascii="Times New Roman" w:hAnsi="Times New Roman" w:cs="Times New Roman"/>
          <w:bCs/>
          <w:sz w:val="26"/>
          <w:szCs w:val="26"/>
        </w:rPr>
        <w:t xml:space="preserve">-уведомления, электронная почта. </w:t>
      </w:r>
      <w:r>
        <w:rPr>
          <w:rFonts w:ascii="Times New Roman" w:hAnsi="Times New Roman" w:cs="Times New Roman"/>
          <w:bCs/>
          <w:sz w:val="26"/>
          <w:szCs w:val="26"/>
        </w:rPr>
        <w:t xml:space="preserve">Для получения такой информации необходимо представить в налоговый орган </w:t>
      </w:r>
      <w:r w:rsidRPr="00A90DD0">
        <w:rPr>
          <w:rFonts w:ascii="Times New Roman" w:hAnsi="Times New Roman" w:cs="Times New Roman"/>
          <w:bCs/>
          <w:sz w:val="26"/>
          <w:szCs w:val="26"/>
        </w:rPr>
        <w:t>согласи</w:t>
      </w:r>
      <w:r w:rsidR="004A2051">
        <w:rPr>
          <w:rFonts w:ascii="Times New Roman" w:hAnsi="Times New Roman" w:cs="Times New Roman"/>
          <w:bCs/>
          <w:sz w:val="26"/>
          <w:szCs w:val="26"/>
        </w:rPr>
        <w:t>е</w:t>
      </w:r>
      <w:r w:rsidRPr="00A90DD0">
        <w:rPr>
          <w:rFonts w:ascii="Times New Roman" w:hAnsi="Times New Roman" w:cs="Times New Roman"/>
          <w:bCs/>
          <w:sz w:val="26"/>
          <w:szCs w:val="26"/>
        </w:rPr>
        <w:t>, оформленно</w:t>
      </w:r>
      <w:r w:rsidR="004A2051">
        <w:rPr>
          <w:rFonts w:ascii="Times New Roman" w:hAnsi="Times New Roman" w:cs="Times New Roman"/>
          <w:bCs/>
          <w:sz w:val="26"/>
          <w:szCs w:val="26"/>
        </w:rPr>
        <w:t>е</w:t>
      </w:r>
      <w:bookmarkStart w:id="0" w:name="_GoBack"/>
      <w:bookmarkEnd w:id="0"/>
      <w:r w:rsidRPr="00A90DD0">
        <w:rPr>
          <w:rFonts w:ascii="Times New Roman" w:hAnsi="Times New Roman" w:cs="Times New Roman"/>
          <w:bCs/>
          <w:sz w:val="26"/>
          <w:szCs w:val="26"/>
        </w:rPr>
        <w:t xml:space="preserve"> по установленной форме.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Согласие может быть оформлено на бумажном носителе либо подано посредством </w:t>
      </w:r>
      <w:r w:rsidRPr="00A90DD0">
        <w:rPr>
          <w:rFonts w:ascii="Times New Roman" w:hAnsi="Times New Roman" w:cs="Times New Roman"/>
          <w:bCs/>
          <w:sz w:val="26"/>
          <w:szCs w:val="26"/>
        </w:rPr>
        <w:t>Интернет-сервиса ФНС России «Личный кабинет налогоплательщика для физических лиц» или</w:t>
      </w:r>
      <w:r w:rsidRPr="00A90DD0">
        <w:rPr>
          <w:rFonts w:ascii="Times New Roman" w:hAnsi="Times New Roman" w:cs="Times New Roman"/>
          <w:sz w:val="26"/>
          <w:szCs w:val="26"/>
        </w:rPr>
        <w:t xml:space="preserve"> </w:t>
      </w:r>
      <w:r w:rsidRPr="00A90DD0">
        <w:rPr>
          <w:rFonts w:ascii="Times New Roman" w:hAnsi="Times New Roman" w:cs="Times New Roman"/>
          <w:bCs/>
          <w:sz w:val="26"/>
          <w:szCs w:val="26"/>
        </w:rPr>
        <w:t>мобильного приложения «Налоги ФЛ»</w:t>
      </w:r>
      <w:r w:rsidRPr="00A90DD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A90DD0" w:rsidRDefault="00A90DD0" w:rsidP="0006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DD0" w:rsidRPr="005542C6" w:rsidRDefault="00A90DD0" w:rsidP="005542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42C6">
        <w:rPr>
          <w:rFonts w:ascii="Times New Roman" w:hAnsi="Times New Roman" w:cs="Times New Roman"/>
          <w:b/>
          <w:i/>
          <w:sz w:val="26"/>
          <w:szCs w:val="26"/>
        </w:rPr>
        <w:t>Информация для налогоплательщиков, подключенных к ЛК ФЛ.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Пользователю доступен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ЛК</w:t>
      </w:r>
      <w:r w:rsidRPr="000668AA">
        <w:rPr>
          <w:rFonts w:ascii="Times New Roman" w:hAnsi="Times New Roman" w:cs="Times New Roman"/>
          <w:sz w:val="26"/>
          <w:szCs w:val="26"/>
        </w:rPr>
        <w:t xml:space="preserve"> на сайте ФНС России </w:t>
      </w:r>
      <w:r w:rsidRPr="000668AA">
        <w:rPr>
          <w:rFonts w:ascii="Times New Roman" w:hAnsi="Times New Roman" w:cs="Times New Roman"/>
          <w:b/>
          <w:sz w:val="26"/>
          <w:szCs w:val="26"/>
        </w:rPr>
        <w:t xml:space="preserve">по ссылке </w:t>
      </w:r>
      <w:hyperlink r:id="rId6" w:history="1">
        <w:r w:rsidRPr="000668AA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https://lkfl2.nalog.ru/lkfl/login</w:t>
        </w:r>
      </w:hyperlink>
      <w:r w:rsidRPr="000668AA">
        <w:rPr>
          <w:rFonts w:ascii="Times New Roman" w:hAnsi="Times New Roman" w:cs="Times New Roman"/>
          <w:sz w:val="26"/>
          <w:szCs w:val="26"/>
        </w:rPr>
        <w:t xml:space="preserve">, а также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Pr="000668AA">
        <w:rPr>
          <w:rFonts w:ascii="Times New Roman" w:hAnsi="Times New Roman" w:cs="Times New Roman"/>
          <w:b/>
          <w:sz w:val="26"/>
          <w:szCs w:val="26"/>
        </w:rPr>
        <w:t>приложения «Налоги ФЛ».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После входа в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ЛК</w:t>
      </w:r>
      <w:r w:rsidRPr="000668AA">
        <w:rPr>
          <w:rFonts w:ascii="Times New Roman" w:hAnsi="Times New Roman" w:cs="Times New Roman"/>
          <w:sz w:val="26"/>
          <w:szCs w:val="26"/>
        </w:rPr>
        <w:t xml:space="preserve"> рекомендуется ознакомиться с возможностями сервиса в разделе «Профиль» (открывается нажатием на ФИО пользователя), при необходимости дополнить персональные данные.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>Для получения уведомлений о событиях в ЛК по электронной почте необходимо в разделе «Профиль» проверить корректность указания адреса электронной почты и установить «галочку» в соответствующей строке:</w:t>
      </w:r>
    </w:p>
    <w:p w:rsidR="005542C6" w:rsidRPr="000668AA" w:rsidRDefault="005542C6" w:rsidP="00554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66A570" wp14:editId="18E59CAC">
            <wp:extent cx="4491006" cy="251642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1221" cy="251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Кроме того, в указанном </w:t>
      </w:r>
      <w:r w:rsidRPr="004C5728">
        <w:rPr>
          <w:rFonts w:ascii="Times New Roman" w:hAnsi="Times New Roman" w:cs="Times New Roman"/>
          <w:b/>
          <w:sz w:val="26"/>
          <w:szCs w:val="26"/>
        </w:rPr>
        <w:t>разделе рекомендуется подать</w:t>
      </w:r>
      <w:r w:rsidRPr="000668AA">
        <w:rPr>
          <w:rFonts w:ascii="Times New Roman" w:hAnsi="Times New Roman" w:cs="Times New Roman"/>
          <w:sz w:val="26"/>
          <w:szCs w:val="26"/>
        </w:rPr>
        <w:t xml:space="preserve"> </w:t>
      </w:r>
      <w:r w:rsidRPr="004C5728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0668AA">
        <w:rPr>
          <w:rFonts w:ascii="Times New Roman" w:hAnsi="Times New Roman" w:cs="Times New Roman"/>
          <w:sz w:val="26"/>
          <w:szCs w:val="26"/>
        </w:rPr>
        <w:t xml:space="preserve"> на </w:t>
      </w:r>
      <w:r w:rsidRPr="00765A77">
        <w:rPr>
          <w:rFonts w:ascii="Times New Roman" w:hAnsi="Times New Roman" w:cs="Times New Roman"/>
          <w:b/>
          <w:sz w:val="26"/>
          <w:szCs w:val="26"/>
        </w:rPr>
        <w:t>информирование по СМС и (или) электронной почте</w:t>
      </w:r>
      <w:r w:rsidRPr="000668AA">
        <w:rPr>
          <w:rFonts w:ascii="Times New Roman" w:hAnsi="Times New Roman" w:cs="Times New Roman"/>
          <w:sz w:val="26"/>
          <w:szCs w:val="26"/>
        </w:rPr>
        <w:t xml:space="preserve"> о наличии недоимки и (или) задолженности. 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до выявления налоговым органом недоимки по имущественным налогам, </w:t>
      </w:r>
      <w:r>
        <w:rPr>
          <w:rFonts w:ascii="Times New Roman" w:hAnsi="Times New Roman" w:cs="Times New Roman"/>
          <w:sz w:val="26"/>
          <w:szCs w:val="26"/>
        </w:rPr>
        <w:t xml:space="preserve">то есть </w:t>
      </w:r>
      <w:r w:rsidRPr="000668AA">
        <w:rPr>
          <w:rFonts w:ascii="Times New Roman" w:hAnsi="Times New Roman" w:cs="Times New Roman"/>
          <w:b/>
          <w:sz w:val="26"/>
          <w:szCs w:val="26"/>
        </w:rPr>
        <w:t>до наступления срока уплаты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0668AA">
        <w:rPr>
          <w:rFonts w:ascii="Times New Roman" w:hAnsi="Times New Roman" w:cs="Times New Roman"/>
          <w:sz w:val="26"/>
          <w:szCs w:val="26"/>
        </w:rPr>
        <w:t xml:space="preserve"> в ЛК пользователя отображается информация об исчисленных налоговым органом суммах налога, что позволяет своевременно исполнить обязанность по уплате и избежать уплаты пени за нарушение срока уплаты.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8AA">
        <w:rPr>
          <w:rFonts w:ascii="Times New Roman" w:hAnsi="Times New Roman" w:cs="Times New Roman"/>
          <w:sz w:val="26"/>
          <w:szCs w:val="26"/>
        </w:rPr>
        <w:t>В ЛК также отображаются сведения о полученных налогоплательщиком доходах (например, от работодателя, ФСС РФ, банков).</w:t>
      </w: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r w:rsidRPr="00672B9D">
        <w:rPr>
          <w:rFonts w:ascii="Times New Roman" w:hAnsi="Times New Roman" w:cs="Times New Roman"/>
          <w:sz w:val="26"/>
          <w:szCs w:val="26"/>
          <w:u w:val="single"/>
        </w:rPr>
        <w:t>мобильного приложения «Налоги ФЛ</w:t>
      </w:r>
      <w:r w:rsidRPr="000668AA">
        <w:rPr>
          <w:rFonts w:ascii="Times New Roman" w:hAnsi="Times New Roman" w:cs="Times New Roman"/>
          <w:sz w:val="26"/>
          <w:szCs w:val="26"/>
        </w:rPr>
        <w:t>» аналогичные действия возможно провести в разделе «Обращения», «Обращения по жизненным ситуациям», «Прочие ситуации», «Согласие (отказ) на информирование о наличии недоимки и (или) задолженности:</w:t>
      </w:r>
    </w:p>
    <w:p w:rsidR="005542C6" w:rsidRPr="000668AA" w:rsidRDefault="005542C6" w:rsidP="005542C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B823F0" wp14:editId="22478388">
            <wp:extent cx="1523427" cy="3157268"/>
            <wp:effectExtent l="0" t="0" r="635" b="5080"/>
            <wp:docPr id="6" name="Рисунок 6" descr="C:\Users\5400-0~1\AppData\Local\Temp\Screenshot_20220305_133740_ru.fns.lkfl_edit_153647879093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~1\AppData\Local\Temp\Screenshot_20220305_133740_ru.fns.lkfl_edit_1536478790933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42" cy="316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8DCDFA" wp14:editId="5723B3EE">
            <wp:extent cx="1500996" cy="3155631"/>
            <wp:effectExtent l="0" t="0" r="4445" b="6985"/>
            <wp:docPr id="7" name="Рисунок 7" descr="C:\Users\5400-0~1\AppData\Local\Temp\Screenshot_20220305_133748_ru.fns.lkfl_edit_1536466560969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00-0~1\AppData\Local\Temp\Screenshot_20220305_133748_ru.fns.lkfl_edit_1536466560969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18" cy="31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C6" w:rsidRPr="000668AA" w:rsidRDefault="005542C6" w:rsidP="005542C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542C6" w:rsidRPr="000668AA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>Дополнительно Управление сообщает, что для направления указанного согласия, а также, например, деклараций по форме 3-НФДЛ посредством сервиса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,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4C572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необходимо получить электронную подпись</w:t>
      </w: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t>:</w:t>
      </w:r>
    </w:p>
    <w:p w:rsidR="005542C6" w:rsidRPr="000668AA" w:rsidRDefault="005542C6" w:rsidP="00554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8A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BA8F93" wp14:editId="0322B347">
            <wp:extent cx="4597880" cy="305971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41" r="11520" b="7444"/>
                    <a:stretch/>
                  </pic:blipFill>
                  <pic:spPr bwMode="auto">
                    <a:xfrm>
                      <a:off x="0" y="0"/>
                      <a:ext cx="4607939" cy="3066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2C6" w:rsidRPr="004C5728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68A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мобильном </w:t>
      </w:r>
      <w:r w:rsidRPr="000668AA">
        <w:rPr>
          <w:rFonts w:ascii="Times New Roman" w:hAnsi="Times New Roman" w:cs="Times New Roman"/>
          <w:sz w:val="26"/>
          <w:szCs w:val="26"/>
        </w:rPr>
        <w:t xml:space="preserve">приложении «Налоги ФЛ» </w:t>
      </w:r>
      <w:r>
        <w:rPr>
          <w:rFonts w:ascii="Times New Roman" w:hAnsi="Times New Roman" w:cs="Times New Roman"/>
          <w:sz w:val="26"/>
          <w:szCs w:val="26"/>
        </w:rPr>
        <w:t>информация об</w:t>
      </w:r>
      <w:r w:rsidRPr="000668AA">
        <w:rPr>
          <w:rFonts w:ascii="Times New Roman" w:hAnsi="Times New Roman" w:cs="Times New Roman"/>
          <w:sz w:val="26"/>
          <w:szCs w:val="26"/>
        </w:rPr>
        <w:t xml:space="preserve"> электронной подписи также доступно в разделе «Обращения», «Обр</w:t>
      </w:r>
      <w:r>
        <w:rPr>
          <w:rFonts w:ascii="Times New Roman" w:hAnsi="Times New Roman" w:cs="Times New Roman"/>
          <w:sz w:val="26"/>
          <w:szCs w:val="26"/>
        </w:rPr>
        <w:t xml:space="preserve">ащения по жизненным ситуациям», «Персональные данные», а также в разделе «Меню», «Информация». </w:t>
      </w:r>
      <w:r w:rsidRPr="004C5728">
        <w:rPr>
          <w:rFonts w:ascii="Times New Roman" w:hAnsi="Times New Roman" w:cs="Times New Roman"/>
          <w:b/>
          <w:sz w:val="26"/>
          <w:szCs w:val="26"/>
        </w:rPr>
        <w:t>Процесс формирования электронной подписи занимает до 20-30 минут.</w:t>
      </w:r>
    </w:p>
    <w:p w:rsidR="005542C6" w:rsidRDefault="005542C6" w:rsidP="0055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90DD0" w:rsidRPr="005542C6" w:rsidRDefault="00A90DD0" w:rsidP="005542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542C6">
        <w:rPr>
          <w:rFonts w:ascii="Times New Roman" w:hAnsi="Times New Roman" w:cs="Times New Roman"/>
          <w:b/>
          <w:i/>
          <w:sz w:val="26"/>
          <w:szCs w:val="26"/>
        </w:rPr>
        <w:t>Информация для налогоплательщиков, не подключенных к ЛК ФЛ.</w:t>
      </w:r>
    </w:p>
    <w:p w:rsidR="005542C6" w:rsidRPr="005542C6" w:rsidRDefault="005542C6" w:rsidP="005542C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2C6">
        <w:rPr>
          <w:rFonts w:ascii="Times New Roman" w:hAnsi="Times New Roman" w:cs="Times New Roman"/>
          <w:sz w:val="26"/>
          <w:szCs w:val="26"/>
        </w:rPr>
        <w:t>Согласие может</w:t>
      </w:r>
      <w:r>
        <w:rPr>
          <w:rFonts w:ascii="Times New Roman" w:hAnsi="Times New Roman" w:cs="Times New Roman"/>
          <w:sz w:val="26"/>
          <w:szCs w:val="26"/>
        </w:rPr>
        <w:t xml:space="preserve"> быть представлено на бумажном носителе форма и порядок заполнения указаны в Приложении.</w:t>
      </w:r>
    </w:p>
    <w:p w:rsidR="00E836CC" w:rsidRPr="000668AA" w:rsidRDefault="005542C6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A1522B" w:rsidRPr="000668A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836CC" w:rsidRPr="000668AA">
        <w:rPr>
          <w:rFonts w:ascii="Times New Roman" w:hAnsi="Times New Roman" w:cs="Times New Roman"/>
          <w:sz w:val="26"/>
          <w:szCs w:val="26"/>
        </w:rPr>
        <w:t>сообщает, что н</w:t>
      </w:r>
      <w:r w:rsidR="00A1522B"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аиболее современным, удобным и перспективным способом взаимодействия налогоплательщиков - физических лиц с налоговыми органами и уплаты ими налогов является </w:t>
      </w:r>
      <w:r w:rsidR="00A1522B"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>Интернет-сервис ФНС России «Личный</w:t>
      </w:r>
      <w:r w:rsidR="00A1522B"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кабинет налогоплательщика для физических лиц» (далее – ЛК ФЛ).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>В соответствии со статьей 102 НК РФ сведения, содержащиеся в ЛК ФЛ, составляют налоговую тайну, поэтому для получения доступа к ЛК ФЛ требуется подтвердить личность налогоплательщика.</w:t>
      </w:r>
      <w:r w:rsidR="004C572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Для подключения к ЛК ФЛ Вы можете обратиться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с документом, удостоверяющим личность, в любую инспекцию ФНС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России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(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за исключением специализированных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) и получить Регистрационную карту, содержащую логин и пароль для входа в ЛК ФЛ.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Действующим законодательством допускается выдача Регистрационной карты законному (уполномоченному) представителю налогоплательщика, при этом полномочия представителя должны быть документально подтверждены в соответствии со статьями 27 и 29 Кодекса. 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Если Вы являетесь пользователем Единого портала государственных и муниципальных услуг 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www.gosuslugi.ru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(далее – ЕПГУ), то можете получить доступ к ЛК ФЛ </w:t>
      </w:r>
      <w:r w:rsidRPr="004C5728">
        <w:rPr>
          <w:rStyle w:val="markedcontent"/>
          <w:rFonts w:ascii="Times New Roman" w:hAnsi="Times New Roman" w:cs="Times New Roman"/>
          <w:b/>
          <w:sz w:val="26"/>
          <w:szCs w:val="26"/>
        </w:rPr>
        <w:t>без посещения инспекции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ФНС России по реквизитам учетной записи на ЕПГУ, </w:t>
      </w:r>
      <w:r w:rsidRPr="000668AA">
        <w:rPr>
          <w:rStyle w:val="markedcontent"/>
          <w:rFonts w:ascii="Times New Roman" w:hAnsi="Times New Roman" w:cs="Times New Roman"/>
          <w:b/>
          <w:sz w:val="26"/>
          <w:szCs w:val="26"/>
        </w:rPr>
        <w:t>но только при условии, если такая учетная запись подтверждена</w:t>
      </w: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 при личном обращении в одно из мест присутствия операторов Единой системы идентификации и аутентификации (Почта России, многофункциональный центр предоставления государственных и муниципальных услуг и другие уполномоченные организации).</w:t>
      </w:r>
    </w:p>
    <w:p w:rsidR="00726125" w:rsidRPr="000668AA" w:rsidRDefault="00A1522B" w:rsidP="000668A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668AA">
        <w:rPr>
          <w:rStyle w:val="markedcontent"/>
          <w:rFonts w:ascii="Times New Roman" w:hAnsi="Times New Roman" w:cs="Times New Roman"/>
          <w:sz w:val="26"/>
          <w:szCs w:val="26"/>
        </w:rPr>
        <w:t xml:space="preserve">Получить доступ к ЛК ФЛ можно также с помощью квалифицированной электронной подписи. </w:t>
      </w:r>
    </w:p>
    <w:p w:rsidR="00672B9D" w:rsidRDefault="00672B9D" w:rsidP="0006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72B9D" w:rsidSect="004C572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DC8"/>
    <w:multiLevelType w:val="hybridMultilevel"/>
    <w:tmpl w:val="91EA47B0"/>
    <w:lvl w:ilvl="0" w:tplc="667AC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C7A52"/>
    <w:multiLevelType w:val="hybridMultilevel"/>
    <w:tmpl w:val="79FE8642"/>
    <w:lvl w:ilvl="0" w:tplc="3314D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D07A6"/>
    <w:multiLevelType w:val="hybridMultilevel"/>
    <w:tmpl w:val="0114CCD2"/>
    <w:lvl w:ilvl="0" w:tplc="AC3A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2B"/>
    <w:rsid w:val="000668AA"/>
    <w:rsid w:val="00067401"/>
    <w:rsid w:val="004A2051"/>
    <w:rsid w:val="004C5728"/>
    <w:rsid w:val="005542C6"/>
    <w:rsid w:val="00672B9D"/>
    <w:rsid w:val="006C42D2"/>
    <w:rsid w:val="00726125"/>
    <w:rsid w:val="0072787F"/>
    <w:rsid w:val="00732ED5"/>
    <w:rsid w:val="00765A77"/>
    <w:rsid w:val="00A1522B"/>
    <w:rsid w:val="00A90DD0"/>
    <w:rsid w:val="00E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7676"/>
  <w15:docId w15:val="{F0ACF87F-4B68-4D39-939D-73925983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1522B"/>
  </w:style>
  <w:style w:type="character" w:styleId="a3">
    <w:name w:val="Hyperlink"/>
    <w:basedOn w:val="a0"/>
    <w:uiPriority w:val="99"/>
    <w:unhideWhenUsed/>
    <w:rsid w:val="007261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8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BA39-7BEE-4E8F-822F-FCF12851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Гайдей Алена Игоревна</dc:creator>
  <cp:lastModifiedBy>Нестеренко Екатерина Александровна</cp:lastModifiedBy>
  <cp:revision>6</cp:revision>
  <dcterms:created xsi:type="dcterms:W3CDTF">2022-03-05T08:30:00Z</dcterms:created>
  <dcterms:modified xsi:type="dcterms:W3CDTF">2022-03-25T04:51:00Z</dcterms:modified>
</cp:coreProperties>
</file>