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C2D" w:rsidRDefault="009741AC" w:rsidP="002A3694">
      <w:pPr>
        <w:jc w:val="center"/>
        <w:rPr>
          <w:b/>
          <w:bCs/>
          <w:sz w:val="28"/>
          <w:szCs w:val="28"/>
        </w:rPr>
      </w:pPr>
      <w:r>
        <w:rPr>
          <w:noProof/>
        </w:rPr>
        <w:drawing>
          <wp:anchor distT="0" distB="0" distL="114300" distR="114300" simplePos="0" relativeHeight="251657728" behindDoc="0" locked="0" layoutInCell="1" allowOverlap="1" wp14:anchorId="5F0424AF" wp14:editId="3D0043F6">
            <wp:simplePos x="0" y="0"/>
            <wp:positionH relativeFrom="column">
              <wp:posOffset>3048000</wp:posOffset>
            </wp:positionH>
            <wp:positionV relativeFrom="paragraph">
              <wp:posOffset>-161925</wp:posOffset>
            </wp:positionV>
            <wp:extent cx="476250" cy="5715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pic:spPr>
                </pic:pic>
              </a:graphicData>
            </a:graphic>
            <wp14:sizeRelH relativeFrom="page">
              <wp14:pctWidth>0</wp14:pctWidth>
            </wp14:sizeRelH>
            <wp14:sizeRelV relativeFrom="page">
              <wp14:pctHeight>0</wp14:pctHeight>
            </wp14:sizeRelV>
          </wp:anchor>
        </w:drawing>
      </w:r>
      <w:r w:rsidR="007C0A1A">
        <w:rPr>
          <w:b/>
          <w:bCs/>
          <w:sz w:val="28"/>
          <w:szCs w:val="28"/>
        </w:rPr>
        <w:t>--</w:t>
      </w:r>
      <w:proofErr w:type="gramStart"/>
      <w:r w:rsidR="001E684B">
        <w:rPr>
          <w:b/>
          <w:bCs/>
          <w:sz w:val="28"/>
          <w:szCs w:val="28"/>
        </w:rPr>
        <w:t>Б</w:t>
      </w:r>
      <w:proofErr w:type="gramEnd"/>
      <w:r w:rsidR="001E684B">
        <w:rPr>
          <w:b/>
          <w:bCs/>
          <w:sz w:val="28"/>
          <w:szCs w:val="28"/>
        </w:rPr>
        <w:t xml:space="preserve">  о   </w:t>
      </w:r>
    </w:p>
    <w:p w:rsidR="009B6C2D" w:rsidRDefault="001E684B" w:rsidP="002A3694">
      <w:pPr>
        <w:jc w:val="center"/>
        <w:rPr>
          <w:b/>
          <w:bCs/>
          <w:sz w:val="28"/>
          <w:szCs w:val="28"/>
        </w:rPr>
      </w:pPr>
      <w:r>
        <w:rPr>
          <w:b/>
          <w:bCs/>
          <w:sz w:val="28"/>
          <w:szCs w:val="28"/>
        </w:rPr>
        <w:t>0</w:t>
      </w:r>
    </w:p>
    <w:p w:rsidR="00597518" w:rsidRDefault="00597518" w:rsidP="002A3694">
      <w:pPr>
        <w:jc w:val="center"/>
        <w:rPr>
          <w:b/>
          <w:bCs/>
          <w:sz w:val="28"/>
          <w:szCs w:val="28"/>
        </w:rPr>
      </w:pPr>
    </w:p>
    <w:p w:rsidR="00597518" w:rsidRDefault="00597518" w:rsidP="001F550B">
      <w:pPr>
        <w:ind w:left="-567"/>
        <w:jc w:val="center"/>
        <w:rPr>
          <w:b/>
          <w:bCs/>
          <w:sz w:val="28"/>
          <w:szCs w:val="28"/>
        </w:rPr>
      </w:pPr>
      <w:r w:rsidRPr="00DA6197">
        <w:rPr>
          <w:b/>
          <w:bCs/>
          <w:sz w:val="28"/>
          <w:szCs w:val="28"/>
        </w:rPr>
        <w:t xml:space="preserve">КОНТРОЛЬНО – СЧЕТНЫЙ  ОРГАН  РАБОЧЕГО ПОСЕЛКА  </w:t>
      </w:r>
      <w:r w:rsidR="001F550B" w:rsidRPr="00DA6197">
        <w:rPr>
          <w:b/>
          <w:bCs/>
          <w:sz w:val="28"/>
          <w:szCs w:val="28"/>
        </w:rPr>
        <w:t>К</w:t>
      </w:r>
      <w:r w:rsidRPr="00DA6197">
        <w:rPr>
          <w:b/>
          <w:bCs/>
          <w:sz w:val="28"/>
          <w:szCs w:val="28"/>
        </w:rPr>
        <w:t>ОЛЫВАНЬ</w:t>
      </w:r>
    </w:p>
    <w:p w:rsidR="00DA6197" w:rsidRPr="00DA6197" w:rsidRDefault="00DA6197" w:rsidP="001F550B">
      <w:pPr>
        <w:ind w:left="-567"/>
        <w:jc w:val="center"/>
        <w:rPr>
          <w:b/>
          <w:bCs/>
          <w:sz w:val="28"/>
          <w:szCs w:val="28"/>
        </w:rPr>
      </w:pPr>
      <w:r>
        <w:rPr>
          <w:b/>
          <w:bCs/>
          <w:sz w:val="28"/>
          <w:szCs w:val="28"/>
        </w:rPr>
        <w:t>_______________________________________________________________________</w:t>
      </w:r>
    </w:p>
    <w:p w:rsidR="00453B2E" w:rsidRDefault="00453B2E" w:rsidP="00453B2E">
      <w:pPr>
        <w:ind w:left="-567"/>
        <w:jc w:val="center"/>
        <w:rPr>
          <w:bCs/>
          <w:sz w:val="20"/>
          <w:szCs w:val="20"/>
        </w:rPr>
      </w:pPr>
      <w:r>
        <w:rPr>
          <w:bCs/>
          <w:sz w:val="20"/>
          <w:szCs w:val="20"/>
        </w:rPr>
        <w:t xml:space="preserve">Инд.633162, ул. </w:t>
      </w:r>
      <w:proofErr w:type="gramStart"/>
      <w:r>
        <w:rPr>
          <w:bCs/>
          <w:sz w:val="20"/>
          <w:szCs w:val="20"/>
        </w:rPr>
        <w:t>Советская</w:t>
      </w:r>
      <w:proofErr w:type="gramEnd"/>
      <w:r>
        <w:rPr>
          <w:bCs/>
          <w:sz w:val="20"/>
          <w:szCs w:val="20"/>
        </w:rPr>
        <w:t xml:space="preserve">, д.43а, </w:t>
      </w:r>
      <w:proofErr w:type="spellStart"/>
      <w:r>
        <w:rPr>
          <w:bCs/>
          <w:sz w:val="20"/>
          <w:szCs w:val="20"/>
        </w:rPr>
        <w:t>р.п</w:t>
      </w:r>
      <w:proofErr w:type="spellEnd"/>
      <w:r>
        <w:rPr>
          <w:bCs/>
          <w:sz w:val="20"/>
          <w:szCs w:val="20"/>
        </w:rPr>
        <w:t xml:space="preserve">. Колывань, </w:t>
      </w:r>
      <w:proofErr w:type="spellStart"/>
      <w:r>
        <w:rPr>
          <w:bCs/>
          <w:sz w:val="20"/>
          <w:szCs w:val="20"/>
        </w:rPr>
        <w:t>Колыванского</w:t>
      </w:r>
      <w:proofErr w:type="spellEnd"/>
      <w:r>
        <w:rPr>
          <w:bCs/>
          <w:sz w:val="20"/>
          <w:szCs w:val="20"/>
        </w:rPr>
        <w:t xml:space="preserve"> района, Новосибирской области.</w:t>
      </w:r>
    </w:p>
    <w:p w:rsidR="00453B2E" w:rsidRDefault="00453B2E" w:rsidP="00453B2E">
      <w:pPr>
        <w:ind w:left="-567"/>
        <w:jc w:val="center"/>
        <w:rPr>
          <w:bCs/>
          <w:sz w:val="20"/>
          <w:szCs w:val="20"/>
        </w:rPr>
      </w:pPr>
      <w:r>
        <w:rPr>
          <w:bCs/>
          <w:sz w:val="20"/>
          <w:szCs w:val="20"/>
        </w:rPr>
        <w:t xml:space="preserve">тел./факс (383-52) 53-410 </w:t>
      </w:r>
    </w:p>
    <w:p w:rsidR="009741AC" w:rsidRDefault="009741AC" w:rsidP="00597518">
      <w:pPr>
        <w:ind w:left="-567"/>
        <w:jc w:val="center"/>
        <w:rPr>
          <w:b/>
          <w:bCs/>
          <w:sz w:val="28"/>
          <w:szCs w:val="28"/>
        </w:rPr>
      </w:pPr>
    </w:p>
    <w:p w:rsidR="0089695A" w:rsidRDefault="0089695A" w:rsidP="00597518">
      <w:pPr>
        <w:ind w:left="-567"/>
        <w:jc w:val="center"/>
        <w:rPr>
          <w:b/>
          <w:bCs/>
          <w:sz w:val="28"/>
          <w:szCs w:val="28"/>
        </w:rPr>
      </w:pPr>
    </w:p>
    <w:p w:rsidR="00F90963" w:rsidRDefault="00F90963" w:rsidP="00597518">
      <w:pPr>
        <w:ind w:left="-567"/>
        <w:jc w:val="center"/>
        <w:rPr>
          <w:b/>
          <w:bCs/>
        </w:rPr>
      </w:pPr>
    </w:p>
    <w:p w:rsidR="00101CE5" w:rsidRDefault="00101CE5" w:rsidP="00101CE5">
      <w:pPr>
        <w:jc w:val="center"/>
        <w:rPr>
          <w:b/>
          <w:sz w:val="28"/>
          <w:szCs w:val="28"/>
        </w:rPr>
      </w:pPr>
      <w:r>
        <w:rPr>
          <w:b/>
          <w:sz w:val="28"/>
          <w:szCs w:val="28"/>
        </w:rPr>
        <w:t>Экспертное заключение</w:t>
      </w:r>
    </w:p>
    <w:p w:rsidR="00101CE5" w:rsidRDefault="00101CE5" w:rsidP="00101CE5">
      <w:pPr>
        <w:jc w:val="center"/>
        <w:rPr>
          <w:b/>
          <w:sz w:val="28"/>
          <w:szCs w:val="28"/>
        </w:rPr>
      </w:pPr>
      <w:r>
        <w:rPr>
          <w:b/>
          <w:sz w:val="28"/>
          <w:szCs w:val="28"/>
        </w:rPr>
        <w:t>по годовому отчету об исполнении бюджета рабочего поселка Колывань</w:t>
      </w:r>
    </w:p>
    <w:p w:rsidR="00101CE5" w:rsidRDefault="00101CE5" w:rsidP="00101CE5">
      <w:pPr>
        <w:jc w:val="center"/>
        <w:rPr>
          <w:b/>
          <w:sz w:val="28"/>
          <w:szCs w:val="28"/>
        </w:rPr>
      </w:pPr>
      <w:proofErr w:type="spellStart"/>
      <w:r>
        <w:rPr>
          <w:b/>
          <w:sz w:val="28"/>
          <w:szCs w:val="28"/>
        </w:rPr>
        <w:t>Колыванского</w:t>
      </w:r>
      <w:proofErr w:type="spellEnd"/>
      <w:r>
        <w:rPr>
          <w:b/>
          <w:sz w:val="28"/>
          <w:szCs w:val="28"/>
        </w:rPr>
        <w:t xml:space="preserve"> района Новосибирской области</w:t>
      </w:r>
    </w:p>
    <w:p w:rsidR="00101CE5" w:rsidRPr="00035484" w:rsidRDefault="00101CE5" w:rsidP="00101CE5">
      <w:pPr>
        <w:jc w:val="center"/>
        <w:rPr>
          <w:b/>
          <w:sz w:val="32"/>
          <w:szCs w:val="32"/>
        </w:rPr>
      </w:pPr>
      <w:r w:rsidRPr="00035484">
        <w:rPr>
          <w:b/>
          <w:sz w:val="32"/>
          <w:szCs w:val="32"/>
        </w:rPr>
        <w:t>за 20</w:t>
      </w:r>
      <w:r w:rsidR="00CC5685">
        <w:rPr>
          <w:b/>
          <w:sz w:val="32"/>
          <w:szCs w:val="32"/>
        </w:rPr>
        <w:t>2</w:t>
      </w:r>
      <w:r w:rsidR="00981DE4">
        <w:rPr>
          <w:b/>
          <w:sz w:val="32"/>
          <w:szCs w:val="32"/>
        </w:rPr>
        <w:t>1</w:t>
      </w:r>
      <w:r w:rsidRPr="00035484">
        <w:rPr>
          <w:b/>
          <w:sz w:val="32"/>
          <w:szCs w:val="32"/>
        </w:rPr>
        <w:t xml:space="preserve"> год</w:t>
      </w:r>
    </w:p>
    <w:p w:rsidR="00101CE5" w:rsidRDefault="00101CE5" w:rsidP="00101CE5">
      <w:pPr>
        <w:jc w:val="center"/>
        <w:rPr>
          <w:sz w:val="28"/>
          <w:szCs w:val="28"/>
        </w:rPr>
      </w:pPr>
    </w:p>
    <w:p w:rsidR="00FA5B9A" w:rsidRDefault="00ED2A88" w:rsidP="00101CE5">
      <w:pPr>
        <w:ind w:left="-170" w:firstLine="720"/>
        <w:jc w:val="both"/>
      </w:pPr>
      <w:r>
        <w:t>2</w:t>
      </w:r>
      <w:r w:rsidR="003F46E0">
        <w:t>7</w:t>
      </w:r>
      <w:r w:rsidR="00FA5B9A">
        <w:t xml:space="preserve"> </w:t>
      </w:r>
      <w:r w:rsidR="00C40923">
        <w:t xml:space="preserve"> </w:t>
      </w:r>
      <w:r w:rsidR="004E4618">
        <w:t>апрел</w:t>
      </w:r>
      <w:r w:rsidR="00FA5B9A">
        <w:t>я  20</w:t>
      </w:r>
      <w:r w:rsidR="00035484">
        <w:t>2</w:t>
      </w:r>
      <w:r>
        <w:t>2</w:t>
      </w:r>
      <w:r w:rsidR="00FA5B9A">
        <w:t xml:space="preserve">г.                                                                                                       № </w:t>
      </w:r>
      <w:r w:rsidR="00BC18C8">
        <w:t>1</w:t>
      </w:r>
    </w:p>
    <w:p w:rsidR="00FA5B9A" w:rsidRDefault="00FA5B9A" w:rsidP="00101CE5">
      <w:pPr>
        <w:ind w:left="-170" w:firstLine="720"/>
        <w:jc w:val="both"/>
      </w:pPr>
    </w:p>
    <w:p w:rsidR="00101CE5" w:rsidRDefault="00101CE5" w:rsidP="00FA5B9A">
      <w:pPr>
        <w:ind w:left="-170" w:firstLine="720"/>
        <w:jc w:val="center"/>
      </w:pPr>
      <w:proofErr w:type="spellStart"/>
      <w:r>
        <w:t>р.п</w:t>
      </w:r>
      <w:proofErr w:type="spellEnd"/>
      <w:r>
        <w:t>. Колывань</w:t>
      </w:r>
    </w:p>
    <w:p w:rsidR="00101CE5" w:rsidRDefault="00101CE5" w:rsidP="00101CE5">
      <w:pPr>
        <w:ind w:firstLine="720"/>
        <w:jc w:val="both"/>
      </w:pPr>
    </w:p>
    <w:p w:rsidR="00101CE5" w:rsidRDefault="00101CE5" w:rsidP="00101CE5">
      <w:pPr>
        <w:spacing w:line="276" w:lineRule="auto"/>
        <w:ind w:left="-170" w:firstLine="720"/>
        <w:jc w:val="both"/>
      </w:pPr>
      <w:r>
        <w:t>Экспертное заключение</w:t>
      </w:r>
      <w:proofErr w:type="gramStart"/>
      <w:r>
        <w:t xml:space="preserve"> К</w:t>
      </w:r>
      <w:proofErr w:type="gramEnd"/>
      <w:r>
        <w:t xml:space="preserve">онтрольно – счетного органа рабочего поселка Колывань </w:t>
      </w:r>
      <w:proofErr w:type="spellStart"/>
      <w:r>
        <w:t>Колыванского</w:t>
      </w:r>
      <w:proofErr w:type="spellEnd"/>
      <w:r>
        <w:t xml:space="preserve"> района Новосибирской области, по отчету об исполнении бюджета рабочего поселка Колывань </w:t>
      </w:r>
      <w:proofErr w:type="spellStart"/>
      <w:r>
        <w:t>Колыванского</w:t>
      </w:r>
      <w:proofErr w:type="spellEnd"/>
      <w:r>
        <w:t xml:space="preserve"> района Новосибирской области за 20</w:t>
      </w:r>
      <w:r w:rsidR="00CC5685">
        <w:t>2</w:t>
      </w:r>
      <w:r w:rsidR="00981DE4">
        <w:t>1</w:t>
      </w:r>
      <w:r>
        <w:t xml:space="preserve"> год подготовлено в соответствии с Бюджетным кодексом Российской Федерации, Законом «О бюджетном процессе в Новосибирской области», Положением «О бюджетном процессе в муниципальном образовании рабочего поселка Колывань </w:t>
      </w:r>
      <w:proofErr w:type="spellStart"/>
      <w:r>
        <w:t>Колыванского</w:t>
      </w:r>
      <w:proofErr w:type="spellEnd"/>
      <w:r>
        <w:t xml:space="preserve"> района Новосибирской области», Уставом рабочего поселка Колывань </w:t>
      </w:r>
      <w:proofErr w:type="spellStart"/>
      <w:r>
        <w:t>Колыванского</w:t>
      </w:r>
      <w:proofErr w:type="spellEnd"/>
      <w:r>
        <w:t xml:space="preserve"> района Новосибирской области, Положением «О</w:t>
      </w:r>
      <w:proofErr w:type="gramStart"/>
      <w:r>
        <w:t xml:space="preserve"> К</w:t>
      </w:r>
      <w:proofErr w:type="gramEnd"/>
      <w:r>
        <w:t>онтрольно – счетном органе рабочего поселка Колывань» и иным действующим законодательством.</w:t>
      </w:r>
    </w:p>
    <w:p w:rsidR="00101CE5" w:rsidRDefault="00101CE5" w:rsidP="00101CE5">
      <w:pPr>
        <w:spacing w:line="276" w:lineRule="auto"/>
        <w:ind w:left="-170" w:firstLine="720"/>
        <w:jc w:val="both"/>
      </w:pPr>
      <w:r>
        <w:t xml:space="preserve">На основании </w:t>
      </w:r>
      <w:r w:rsidR="00981DE4">
        <w:t xml:space="preserve">ст. 264.4 Бюджетного кодекса Российской Федерации, ст. 59 Положения о бюджетном процессе в Муниципальном образовании рабочий поселок Колывань </w:t>
      </w:r>
      <w:proofErr w:type="spellStart"/>
      <w:r w:rsidR="00981DE4">
        <w:t>Колыванского</w:t>
      </w:r>
      <w:proofErr w:type="spellEnd"/>
      <w:r w:rsidR="00981DE4">
        <w:t xml:space="preserve"> района Новосибирской области утвержденного Решением Совета депутатов рабочего поселка Колывань </w:t>
      </w:r>
      <w:proofErr w:type="spellStart"/>
      <w:r w:rsidR="00981DE4">
        <w:t>Колыванского</w:t>
      </w:r>
      <w:proofErr w:type="spellEnd"/>
      <w:r w:rsidR="00981DE4">
        <w:t xml:space="preserve"> района Новосибирской области от 30.10.2012 № 7 </w:t>
      </w:r>
      <w:r>
        <w:t>и в соответствии с планом работы</w:t>
      </w:r>
      <w:proofErr w:type="gramStart"/>
      <w:r>
        <w:t xml:space="preserve"> К</w:t>
      </w:r>
      <w:proofErr w:type="gramEnd"/>
      <w:r>
        <w:t>онтрольно – счетного органа рабочего поселка Колывань на 20</w:t>
      </w:r>
      <w:r w:rsidR="00163AD0">
        <w:t>2</w:t>
      </w:r>
      <w:r w:rsidR="00981DE4">
        <w:t>2</w:t>
      </w:r>
      <w:r>
        <w:t xml:space="preserve"> год, проведена внешняя проверка отчета об исполнении бюджета муниципального образования рабочий поселок Колывань </w:t>
      </w:r>
      <w:proofErr w:type="spellStart"/>
      <w:r>
        <w:t>Колыванского</w:t>
      </w:r>
      <w:proofErr w:type="spellEnd"/>
      <w:r>
        <w:t xml:space="preserve"> района Новосибирской области за 20</w:t>
      </w:r>
      <w:r w:rsidR="00CC5685">
        <w:t>2</w:t>
      </w:r>
      <w:r w:rsidR="00981DE4">
        <w:t>1</w:t>
      </w:r>
      <w:r>
        <w:t xml:space="preserve"> год.</w:t>
      </w:r>
    </w:p>
    <w:p w:rsidR="00101CE5" w:rsidRDefault="00101CE5" w:rsidP="00101CE5">
      <w:pPr>
        <w:spacing w:line="276" w:lineRule="auto"/>
        <w:ind w:left="-170" w:firstLine="720"/>
        <w:jc w:val="both"/>
      </w:pPr>
      <w:r>
        <w:t>В</w:t>
      </w:r>
      <w:proofErr w:type="gramStart"/>
      <w:r>
        <w:t xml:space="preserve"> К</w:t>
      </w:r>
      <w:proofErr w:type="gramEnd"/>
      <w:r>
        <w:t xml:space="preserve">онтрольно – счетный орган рабочего поселка Колывань представлен отчет об исполнении бюджета муниципального образования рабочий поселок Колывань </w:t>
      </w:r>
      <w:proofErr w:type="spellStart"/>
      <w:r>
        <w:t>Колыванского</w:t>
      </w:r>
      <w:proofErr w:type="spellEnd"/>
      <w:r>
        <w:t xml:space="preserve"> района Новосибирской области за 20</w:t>
      </w:r>
      <w:r w:rsidR="008C30E7">
        <w:t>2</w:t>
      </w:r>
      <w:r w:rsidR="00981DE4">
        <w:t>1</w:t>
      </w:r>
      <w:r>
        <w:t xml:space="preserve"> год с пояснительной запиской, дополнительными документами и материалами предусмотренные ст. 55-56 Положения «О бюджетном процессе в муниципальном образовании рабочего поселка Колывань </w:t>
      </w:r>
      <w:proofErr w:type="spellStart"/>
      <w:r>
        <w:t>Колыванского</w:t>
      </w:r>
      <w:proofErr w:type="spellEnd"/>
      <w:r>
        <w:t xml:space="preserve"> района Новосибирской области».  </w:t>
      </w:r>
    </w:p>
    <w:p w:rsidR="00101CE5" w:rsidRDefault="00101CE5" w:rsidP="00101CE5">
      <w:pPr>
        <w:spacing w:line="276" w:lineRule="auto"/>
        <w:ind w:left="-170" w:firstLine="720"/>
        <w:jc w:val="both"/>
      </w:pPr>
    </w:p>
    <w:p w:rsidR="00101CE5" w:rsidRDefault="00101CE5" w:rsidP="00101CE5">
      <w:pPr>
        <w:spacing w:line="276" w:lineRule="auto"/>
        <w:ind w:left="-170" w:firstLine="720"/>
        <w:jc w:val="both"/>
      </w:pPr>
      <w:r>
        <w:rPr>
          <w:b/>
        </w:rPr>
        <w:t>Цель внешней проверки:</w:t>
      </w:r>
      <w:r>
        <w:t xml:space="preserve"> проверка соблюдения участниками бюджетного процесса  муниципального образования требований бюджетного законодательства, оценка результативности и эффективности бюджетной деятельности органов местного самоуправления.</w:t>
      </w:r>
    </w:p>
    <w:p w:rsidR="00101CE5" w:rsidRDefault="00101CE5" w:rsidP="00101CE5">
      <w:pPr>
        <w:spacing w:line="276" w:lineRule="auto"/>
        <w:ind w:left="-170" w:firstLine="720"/>
        <w:jc w:val="both"/>
        <w:rPr>
          <w:b/>
        </w:rPr>
      </w:pPr>
      <w:r>
        <w:rPr>
          <w:b/>
        </w:rPr>
        <w:t>Объект внешней проверки и должностные лица:</w:t>
      </w:r>
    </w:p>
    <w:p w:rsidR="00101CE5" w:rsidRDefault="00101CE5" w:rsidP="00101CE5">
      <w:pPr>
        <w:spacing w:line="276" w:lineRule="auto"/>
        <w:ind w:left="-170" w:firstLine="720"/>
        <w:jc w:val="both"/>
      </w:pPr>
      <w:r>
        <w:t xml:space="preserve">Администрация  рабочего поселка Колывань </w:t>
      </w:r>
      <w:proofErr w:type="spellStart"/>
      <w:r>
        <w:t>Колыванского</w:t>
      </w:r>
      <w:proofErr w:type="spellEnd"/>
      <w:r>
        <w:t xml:space="preserve"> района Новосибирской области </w:t>
      </w:r>
    </w:p>
    <w:p w:rsidR="00101CE5" w:rsidRDefault="00101CE5" w:rsidP="00101CE5">
      <w:pPr>
        <w:spacing w:line="276" w:lineRule="auto"/>
        <w:ind w:left="-170" w:firstLine="720"/>
        <w:jc w:val="both"/>
      </w:pPr>
      <w:r>
        <w:t>ОГРН  1025405627829</w:t>
      </w:r>
    </w:p>
    <w:p w:rsidR="00101CE5" w:rsidRDefault="00101CE5" w:rsidP="00101CE5">
      <w:pPr>
        <w:spacing w:line="276" w:lineRule="auto"/>
        <w:ind w:left="-170" w:firstLine="720"/>
        <w:jc w:val="both"/>
      </w:pPr>
      <w:r>
        <w:t>ИНН    5424100079</w:t>
      </w:r>
    </w:p>
    <w:p w:rsidR="00101CE5" w:rsidRDefault="00101CE5" w:rsidP="00101CE5">
      <w:pPr>
        <w:spacing w:line="276" w:lineRule="auto"/>
        <w:ind w:left="-170" w:firstLine="720"/>
        <w:jc w:val="both"/>
      </w:pPr>
      <w:r>
        <w:lastRenderedPageBreak/>
        <w:t>КПП    5424010001</w:t>
      </w:r>
    </w:p>
    <w:p w:rsidR="00101CE5" w:rsidRDefault="00101CE5" w:rsidP="00101CE5">
      <w:pPr>
        <w:spacing w:line="276" w:lineRule="auto"/>
        <w:ind w:left="-170" w:firstLine="720"/>
        <w:jc w:val="both"/>
      </w:pPr>
      <w:r>
        <w:t>ОКТМО 50621151</w:t>
      </w:r>
    </w:p>
    <w:p w:rsidR="00101CE5" w:rsidRDefault="00101CE5" w:rsidP="00101CE5">
      <w:pPr>
        <w:spacing w:line="276" w:lineRule="auto"/>
        <w:ind w:left="-170" w:firstLine="720"/>
        <w:jc w:val="both"/>
      </w:pPr>
      <w:r>
        <w:t>Адрес: 63316</w:t>
      </w:r>
      <w:r w:rsidR="004D0451">
        <w:t>2</w:t>
      </w:r>
      <w:r>
        <w:t xml:space="preserve">, Новосибирская область, </w:t>
      </w:r>
      <w:proofErr w:type="spellStart"/>
      <w:r>
        <w:t>Колыванский</w:t>
      </w:r>
      <w:proofErr w:type="spellEnd"/>
      <w:r>
        <w:t xml:space="preserve"> район, </w:t>
      </w:r>
      <w:proofErr w:type="spellStart"/>
      <w:r>
        <w:t>р.п</w:t>
      </w:r>
      <w:proofErr w:type="spellEnd"/>
      <w:r>
        <w:t xml:space="preserve">. Колывань, ул. Советская, </w:t>
      </w:r>
    </w:p>
    <w:p w:rsidR="00101CE5" w:rsidRDefault="00101CE5" w:rsidP="00101CE5">
      <w:pPr>
        <w:spacing w:line="276" w:lineRule="auto"/>
        <w:ind w:left="-170" w:firstLine="720"/>
        <w:jc w:val="both"/>
      </w:pPr>
      <w:r>
        <w:t>дом 43 «а»</w:t>
      </w:r>
    </w:p>
    <w:p w:rsidR="00DC76A9" w:rsidRDefault="00101CE5" w:rsidP="00101CE5">
      <w:pPr>
        <w:spacing w:line="276" w:lineRule="auto"/>
        <w:ind w:left="-170" w:firstLine="720"/>
        <w:jc w:val="both"/>
      </w:pPr>
      <w:r>
        <w:t>Глав</w:t>
      </w:r>
      <w:r w:rsidR="000260F0">
        <w:t>ой</w:t>
      </w:r>
      <w:r>
        <w:t xml:space="preserve"> р</w:t>
      </w:r>
      <w:r w:rsidR="00163AD0">
        <w:t>абочего поселка</w:t>
      </w:r>
      <w:r>
        <w:t xml:space="preserve"> Колывань</w:t>
      </w:r>
      <w:r w:rsidR="00163AD0">
        <w:t xml:space="preserve"> в 20</w:t>
      </w:r>
      <w:r w:rsidR="00CC5685">
        <w:t>2</w:t>
      </w:r>
      <w:r w:rsidR="00981DE4">
        <w:t>1</w:t>
      </w:r>
      <w:r w:rsidR="00163AD0">
        <w:t xml:space="preserve"> году являлась </w:t>
      </w:r>
      <w:r w:rsidR="005C20C1">
        <w:t xml:space="preserve">Сурдина Нина Борисовна. </w:t>
      </w:r>
    </w:p>
    <w:p w:rsidR="00101CE5" w:rsidRDefault="00CC5685" w:rsidP="00101CE5">
      <w:pPr>
        <w:spacing w:line="276" w:lineRule="auto"/>
        <w:ind w:left="-170" w:firstLine="720"/>
        <w:jc w:val="both"/>
      </w:pPr>
      <w:r>
        <w:t>Н</w:t>
      </w:r>
      <w:r w:rsidR="00C7096B">
        <w:t>ачальником финансового отдела администрации рабочего поселка Колывань является зам. главы рабочего поселка</w:t>
      </w:r>
      <w:r w:rsidR="00875252">
        <w:t xml:space="preserve"> Колывань</w:t>
      </w:r>
      <w:r w:rsidR="00C7096B">
        <w:t xml:space="preserve"> по финансовым вопросам </w:t>
      </w:r>
      <w:r w:rsidR="00875252">
        <w:t>Юдина</w:t>
      </w:r>
      <w:r w:rsidR="00C7096B">
        <w:t xml:space="preserve"> </w:t>
      </w:r>
      <w:proofErr w:type="spellStart"/>
      <w:r w:rsidR="00875252">
        <w:t>Халим</w:t>
      </w:r>
      <w:r w:rsidR="00C7096B">
        <w:t>а</w:t>
      </w:r>
      <w:proofErr w:type="spellEnd"/>
      <w:r w:rsidR="00C7096B">
        <w:t xml:space="preserve"> </w:t>
      </w:r>
      <w:r w:rsidR="00875252">
        <w:t>Геннадьевн</w:t>
      </w:r>
      <w:r w:rsidR="00C7096B">
        <w:t xml:space="preserve">а. </w:t>
      </w:r>
    </w:p>
    <w:p w:rsidR="00101CE5" w:rsidRDefault="00101CE5" w:rsidP="00101CE5">
      <w:pPr>
        <w:spacing w:line="276" w:lineRule="auto"/>
        <w:ind w:left="-170" w:firstLine="720"/>
        <w:jc w:val="both"/>
      </w:pPr>
    </w:p>
    <w:p w:rsidR="00D95CEC" w:rsidRDefault="00D95CEC" w:rsidP="00D95CEC">
      <w:pPr>
        <w:spacing w:line="276" w:lineRule="auto"/>
        <w:ind w:left="-170" w:firstLine="720"/>
        <w:jc w:val="both"/>
        <w:rPr>
          <w:b/>
        </w:rPr>
      </w:pPr>
      <w:r>
        <w:rPr>
          <w:b/>
        </w:rPr>
        <w:t>Вопросы внешней проверки:</w:t>
      </w:r>
    </w:p>
    <w:p w:rsidR="00D95CEC" w:rsidRDefault="00D95CEC" w:rsidP="00D95CEC">
      <w:pPr>
        <w:spacing w:line="276" w:lineRule="auto"/>
        <w:ind w:left="-170" w:firstLine="720"/>
        <w:jc w:val="both"/>
      </w:pPr>
      <w:r>
        <w:t>Соблюдение бюджетного законодательства при организации исполнения бюджета.</w:t>
      </w:r>
    </w:p>
    <w:p w:rsidR="00D95CEC" w:rsidRDefault="00D95CEC" w:rsidP="00D95CEC">
      <w:pPr>
        <w:spacing w:line="276" w:lineRule="auto"/>
        <w:ind w:left="-170" w:firstLine="720"/>
        <w:jc w:val="both"/>
      </w:pPr>
      <w:r>
        <w:t>Долговая политика</w:t>
      </w:r>
    </w:p>
    <w:p w:rsidR="00D95CEC" w:rsidRDefault="00D95CEC" w:rsidP="00D95CEC">
      <w:pPr>
        <w:spacing w:line="276" w:lineRule="auto"/>
        <w:ind w:left="-170" w:firstLine="720"/>
        <w:jc w:val="both"/>
      </w:pPr>
      <w:r>
        <w:t>Доходы бюджета</w:t>
      </w:r>
    </w:p>
    <w:p w:rsidR="00D95CEC" w:rsidRDefault="00D95CEC" w:rsidP="00D95CEC">
      <w:pPr>
        <w:spacing w:line="276" w:lineRule="auto"/>
        <w:ind w:left="-170" w:firstLine="720"/>
        <w:jc w:val="both"/>
      </w:pPr>
      <w:r>
        <w:t>Расходы бюджета</w:t>
      </w:r>
    </w:p>
    <w:p w:rsidR="00D95CEC" w:rsidRDefault="00D95CEC" w:rsidP="00D95CEC">
      <w:pPr>
        <w:spacing w:line="276" w:lineRule="auto"/>
        <w:ind w:left="-170" w:firstLine="720"/>
        <w:jc w:val="both"/>
      </w:pPr>
      <w:r>
        <w:t>Целевые программы</w:t>
      </w:r>
    </w:p>
    <w:p w:rsidR="00D95CEC" w:rsidRDefault="00D95CEC" w:rsidP="00D95CEC">
      <w:pPr>
        <w:spacing w:line="276" w:lineRule="auto"/>
        <w:ind w:left="-170" w:firstLine="720"/>
        <w:jc w:val="both"/>
      </w:pPr>
    </w:p>
    <w:p w:rsidR="00D95CEC" w:rsidRDefault="00D95CEC" w:rsidP="00D95CEC">
      <w:pPr>
        <w:spacing w:line="276" w:lineRule="auto"/>
        <w:ind w:left="-170" w:firstLine="720"/>
        <w:jc w:val="both"/>
        <w:rPr>
          <w:b/>
        </w:rPr>
      </w:pPr>
      <w:r>
        <w:rPr>
          <w:b/>
        </w:rPr>
        <w:t>Законодательная и нормативная база</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1.  Бюджетный кодекс РФ от 31</w:t>
      </w:r>
      <w:r w:rsidR="00B37160">
        <w:rPr>
          <w:rFonts w:ascii="Times New Roman" w:hAnsi="Times New Roman" w:cs="Times New Roman"/>
          <w:sz w:val="24"/>
          <w:szCs w:val="24"/>
        </w:rPr>
        <w:t>.</w:t>
      </w:r>
      <w:r>
        <w:rPr>
          <w:rFonts w:ascii="Times New Roman" w:hAnsi="Times New Roman" w:cs="Times New Roman"/>
          <w:sz w:val="24"/>
          <w:szCs w:val="24"/>
        </w:rPr>
        <w:t>07.1998 № 145 ФЗ (в редакции от 2</w:t>
      </w:r>
      <w:r w:rsidR="00812640">
        <w:rPr>
          <w:rFonts w:ascii="Times New Roman" w:hAnsi="Times New Roman" w:cs="Times New Roman"/>
          <w:sz w:val="24"/>
          <w:szCs w:val="24"/>
        </w:rPr>
        <w:t>2</w:t>
      </w:r>
      <w:r>
        <w:rPr>
          <w:rFonts w:ascii="Times New Roman" w:hAnsi="Times New Roman" w:cs="Times New Roman"/>
          <w:sz w:val="24"/>
          <w:szCs w:val="24"/>
        </w:rPr>
        <w:t>.12.20</w:t>
      </w:r>
      <w:r w:rsidR="00812640">
        <w:rPr>
          <w:rFonts w:ascii="Times New Roman" w:hAnsi="Times New Roman" w:cs="Times New Roman"/>
          <w:sz w:val="24"/>
          <w:szCs w:val="24"/>
        </w:rPr>
        <w:t>20</w:t>
      </w:r>
      <w:r>
        <w:rPr>
          <w:rFonts w:ascii="Times New Roman" w:hAnsi="Times New Roman" w:cs="Times New Roman"/>
          <w:sz w:val="24"/>
          <w:szCs w:val="24"/>
        </w:rPr>
        <w:t xml:space="preserve">) </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2. Налоговый кодекс Российской Федерации (часть вторая) от 05.08.2000 №117ФЗ (в редакции от 2</w:t>
      </w:r>
      <w:r w:rsidR="00812640">
        <w:rPr>
          <w:rFonts w:ascii="Times New Roman" w:hAnsi="Times New Roman" w:cs="Times New Roman"/>
          <w:sz w:val="24"/>
          <w:szCs w:val="24"/>
        </w:rPr>
        <w:t>9</w:t>
      </w:r>
      <w:r>
        <w:rPr>
          <w:rFonts w:ascii="Times New Roman" w:hAnsi="Times New Roman" w:cs="Times New Roman"/>
          <w:sz w:val="24"/>
          <w:szCs w:val="24"/>
        </w:rPr>
        <w:t>.12.20</w:t>
      </w:r>
      <w:r w:rsidR="00812640">
        <w:rPr>
          <w:rFonts w:ascii="Times New Roman" w:hAnsi="Times New Roman" w:cs="Times New Roman"/>
          <w:sz w:val="24"/>
          <w:szCs w:val="24"/>
        </w:rPr>
        <w:t>20</w:t>
      </w:r>
      <w:r>
        <w:rPr>
          <w:rFonts w:ascii="Times New Roman" w:hAnsi="Times New Roman" w:cs="Times New Roman"/>
          <w:sz w:val="24"/>
          <w:szCs w:val="24"/>
        </w:rPr>
        <w:t>)</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 Гражданский кодекс Российской Федерации (часть вторая) от 30.11.1994 №51 (в редакции от </w:t>
      </w:r>
      <w:r w:rsidR="00812640">
        <w:rPr>
          <w:rFonts w:ascii="Times New Roman" w:hAnsi="Times New Roman" w:cs="Times New Roman"/>
          <w:sz w:val="24"/>
          <w:szCs w:val="24"/>
        </w:rPr>
        <w:t>30</w:t>
      </w:r>
      <w:r>
        <w:rPr>
          <w:rFonts w:ascii="Times New Roman" w:hAnsi="Times New Roman" w:cs="Times New Roman"/>
          <w:sz w:val="24"/>
          <w:szCs w:val="24"/>
        </w:rPr>
        <w:t>.1</w:t>
      </w:r>
      <w:r w:rsidR="00812640">
        <w:rPr>
          <w:rFonts w:ascii="Times New Roman" w:hAnsi="Times New Roman" w:cs="Times New Roman"/>
          <w:sz w:val="24"/>
          <w:szCs w:val="24"/>
        </w:rPr>
        <w:t>2</w:t>
      </w:r>
      <w:r>
        <w:rPr>
          <w:rFonts w:ascii="Times New Roman" w:hAnsi="Times New Roman" w:cs="Times New Roman"/>
          <w:sz w:val="24"/>
          <w:szCs w:val="24"/>
        </w:rPr>
        <w:t>.20</w:t>
      </w:r>
      <w:r w:rsidR="00812640">
        <w:rPr>
          <w:rFonts w:ascii="Times New Roman" w:hAnsi="Times New Roman" w:cs="Times New Roman"/>
          <w:sz w:val="24"/>
          <w:szCs w:val="24"/>
        </w:rPr>
        <w:t>20</w:t>
      </w:r>
      <w:r>
        <w:rPr>
          <w:rFonts w:ascii="Times New Roman" w:hAnsi="Times New Roman" w:cs="Times New Roman"/>
          <w:sz w:val="24"/>
          <w:szCs w:val="24"/>
        </w:rPr>
        <w:t>)</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4. Федеральный закон  от 09.12. 1991 № 2003-1 «О налогах на имущество физических лиц» (в редакции от </w:t>
      </w:r>
      <w:r w:rsidR="00D62A55">
        <w:rPr>
          <w:rFonts w:ascii="Times New Roman" w:hAnsi="Times New Roman" w:cs="Times New Roman"/>
          <w:sz w:val="24"/>
          <w:szCs w:val="24"/>
        </w:rPr>
        <w:t>02</w:t>
      </w:r>
      <w:r>
        <w:rPr>
          <w:rFonts w:ascii="Times New Roman" w:hAnsi="Times New Roman" w:cs="Times New Roman"/>
          <w:sz w:val="24"/>
          <w:szCs w:val="24"/>
        </w:rPr>
        <w:t>.</w:t>
      </w:r>
      <w:r w:rsidR="0078201E">
        <w:rPr>
          <w:rFonts w:ascii="Times New Roman" w:hAnsi="Times New Roman" w:cs="Times New Roman"/>
          <w:sz w:val="24"/>
          <w:szCs w:val="24"/>
        </w:rPr>
        <w:t>12</w:t>
      </w:r>
      <w:r>
        <w:rPr>
          <w:rFonts w:ascii="Times New Roman" w:hAnsi="Times New Roman" w:cs="Times New Roman"/>
          <w:sz w:val="24"/>
          <w:szCs w:val="24"/>
        </w:rPr>
        <w:t>.20</w:t>
      </w:r>
      <w:r w:rsidR="0078201E">
        <w:rPr>
          <w:rFonts w:ascii="Times New Roman" w:hAnsi="Times New Roman" w:cs="Times New Roman"/>
          <w:sz w:val="24"/>
          <w:szCs w:val="24"/>
        </w:rPr>
        <w:t>20</w:t>
      </w:r>
      <w:r>
        <w:rPr>
          <w:rFonts w:ascii="Times New Roman" w:hAnsi="Times New Roman" w:cs="Times New Roman"/>
          <w:sz w:val="24"/>
          <w:szCs w:val="24"/>
        </w:rPr>
        <w:t>)</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5. Федеральный закон от 06.10.2003  № 131-ФЗ «Об общих принципах организации местного самоуправлении РФ» (в редакции от</w:t>
      </w:r>
      <w:r w:rsidR="0078201E">
        <w:rPr>
          <w:rFonts w:ascii="Times New Roman" w:hAnsi="Times New Roman" w:cs="Times New Roman"/>
          <w:sz w:val="24"/>
          <w:szCs w:val="24"/>
        </w:rPr>
        <w:t xml:space="preserve"> </w:t>
      </w:r>
      <w:r>
        <w:rPr>
          <w:rFonts w:ascii="Times New Roman" w:hAnsi="Times New Roman" w:cs="Times New Roman"/>
          <w:sz w:val="24"/>
          <w:szCs w:val="24"/>
        </w:rPr>
        <w:t>2</w:t>
      </w:r>
      <w:r w:rsidR="0078201E">
        <w:rPr>
          <w:rFonts w:ascii="Times New Roman" w:hAnsi="Times New Roman" w:cs="Times New Roman"/>
          <w:sz w:val="24"/>
          <w:szCs w:val="24"/>
        </w:rPr>
        <w:t>9</w:t>
      </w:r>
      <w:r>
        <w:rPr>
          <w:rFonts w:ascii="Times New Roman" w:hAnsi="Times New Roman" w:cs="Times New Roman"/>
          <w:sz w:val="24"/>
          <w:szCs w:val="24"/>
        </w:rPr>
        <w:t>.1</w:t>
      </w:r>
      <w:r w:rsidR="0078201E">
        <w:rPr>
          <w:rFonts w:ascii="Times New Roman" w:hAnsi="Times New Roman" w:cs="Times New Roman"/>
          <w:sz w:val="24"/>
          <w:szCs w:val="24"/>
        </w:rPr>
        <w:t>2</w:t>
      </w:r>
      <w:r>
        <w:rPr>
          <w:rFonts w:ascii="Times New Roman" w:hAnsi="Times New Roman" w:cs="Times New Roman"/>
          <w:sz w:val="24"/>
          <w:szCs w:val="24"/>
        </w:rPr>
        <w:t>.20</w:t>
      </w:r>
      <w:r w:rsidR="0078201E">
        <w:rPr>
          <w:rFonts w:ascii="Times New Roman" w:hAnsi="Times New Roman" w:cs="Times New Roman"/>
          <w:sz w:val="24"/>
          <w:szCs w:val="24"/>
        </w:rPr>
        <w:t>20</w:t>
      </w:r>
      <w:r>
        <w:rPr>
          <w:rFonts w:ascii="Times New Roman" w:hAnsi="Times New Roman" w:cs="Times New Roman"/>
          <w:sz w:val="24"/>
          <w:szCs w:val="24"/>
        </w:rPr>
        <w:t>)</w:t>
      </w:r>
    </w:p>
    <w:p w:rsidR="00D95CEC" w:rsidRDefault="00981DE4"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D95CEC">
        <w:rPr>
          <w:rFonts w:ascii="Times New Roman" w:hAnsi="Times New Roman" w:cs="Times New Roman"/>
          <w:sz w:val="24"/>
          <w:szCs w:val="24"/>
        </w:rPr>
        <w:t>. 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D95CEC" w:rsidRDefault="00981DE4"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D95CEC">
        <w:rPr>
          <w:rFonts w:ascii="Times New Roman" w:hAnsi="Times New Roman" w:cs="Times New Roman"/>
          <w:sz w:val="24"/>
          <w:szCs w:val="24"/>
        </w:rPr>
        <w:t xml:space="preserve">. Федеральный закон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редакции от </w:t>
      </w:r>
      <w:r w:rsidR="0078201E">
        <w:rPr>
          <w:rFonts w:ascii="Times New Roman" w:hAnsi="Times New Roman" w:cs="Times New Roman"/>
          <w:sz w:val="24"/>
          <w:szCs w:val="24"/>
        </w:rPr>
        <w:t>26</w:t>
      </w:r>
      <w:r w:rsidR="00D95CEC">
        <w:rPr>
          <w:rFonts w:ascii="Times New Roman" w:hAnsi="Times New Roman" w:cs="Times New Roman"/>
          <w:sz w:val="24"/>
          <w:szCs w:val="24"/>
        </w:rPr>
        <w:t>.0</w:t>
      </w:r>
      <w:r w:rsidR="0078201E">
        <w:rPr>
          <w:rFonts w:ascii="Times New Roman" w:hAnsi="Times New Roman" w:cs="Times New Roman"/>
          <w:sz w:val="24"/>
          <w:szCs w:val="24"/>
        </w:rPr>
        <w:t>7</w:t>
      </w:r>
      <w:r w:rsidR="00D95CEC">
        <w:rPr>
          <w:rFonts w:ascii="Times New Roman" w:hAnsi="Times New Roman" w:cs="Times New Roman"/>
          <w:sz w:val="24"/>
          <w:szCs w:val="24"/>
        </w:rPr>
        <w:t>.201</w:t>
      </w:r>
      <w:r w:rsidR="0078201E">
        <w:rPr>
          <w:rFonts w:ascii="Times New Roman" w:hAnsi="Times New Roman" w:cs="Times New Roman"/>
          <w:sz w:val="24"/>
          <w:szCs w:val="24"/>
        </w:rPr>
        <w:t>9</w:t>
      </w:r>
      <w:r w:rsidR="00D95CEC">
        <w:rPr>
          <w:rFonts w:ascii="Times New Roman" w:hAnsi="Times New Roman" w:cs="Times New Roman"/>
          <w:sz w:val="24"/>
          <w:szCs w:val="24"/>
        </w:rPr>
        <w:t>)</w:t>
      </w:r>
    </w:p>
    <w:p w:rsidR="00D95CEC" w:rsidRDefault="00981DE4"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D95CEC">
        <w:rPr>
          <w:rFonts w:ascii="Times New Roman" w:hAnsi="Times New Roman" w:cs="Times New Roman"/>
          <w:sz w:val="24"/>
          <w:szCs w:val="24"/>
        </w:rPr>
        <w:t xml:space="preserve">. Федеральный закон от 06.12.2011 № 402-ФЗ «О бухгалтерском учете» (в редакции  </w:t>
      </w:r>
      <w:r w:rsidR="0078201E">
        <w:rPr>
          <w:rFonts w:ascii="Times New Roman" w:hAnsi="Times New Roman" w:cs="Times New Roman"/>
          <w:sz w:val="24"/>
          <w:szCs w:val="24"/>
        </w:rPr>
        <w:t>2020 года</w:t>
      </w:r>
      <w:r w:rsidR="00D95CEC">
        <w:rPr>
          <w:rFonts w:ascii="Times New Roman" w:hAnsi="Times New Roman" w:cs="Times New Roman"/>
          <w:sz w:val="24"/>
          <w:szCs w:val="24"/>
        </w:rPr>
        <w:t>)</w:t>
      </w:r>
    </w:p>
    <w:p w:rsidR="00D95CEC" w:rsidRDefault="00981DE4"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D95CEC">
        <w:rPr>
          <w:rFonts w:ascii="Times New Roman" w:hAnsi="Times New Roman" w:cs="Times New Roman"/>
          <w:sz w:val="24"/>
          <w:szCs w:val="24"/>
        </w:rPr>
        <w:t>. Постановление Правительства РФ от 06.11.2004 № 608 «О квалификационных требованиях, предъявляемых к руководителю финансового органа субъекта РФ и к руководителю финансового органа местной администрации»</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981DE4">
        <w:rPr>
          <w:rFonts w:ascii="Times New Roman" w:hAnsi="Times New Roman" w:cs="Times New Roman"/>
          <w:sz w:val="24"/>
          <w:szCs w:val="24"/>
        </w:rPr>
        <w:t>0</w:t>
      </w:r>
      <w:r>
        <w:rPr>
          <w:rFonts w:ascii="Times New Roman" w:hAnsi="Times New Roman" w:cs="Times New Roman"/>
          <w:sz w:val="24"/>
          <w:szCs w:val="24"/>
        </w:rPr>
        <w:t>. Распоряжение Правительства Российской Федерации от 19.10.1999 № 1683-р (с изменениями от 23.11.2009 № 1767р)</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981DE4">
        <w:rPr>
          <w:rFonts w:ascii="Times New Roman" w:hAnsi="Times New Roman" w:cs="Times New Roman"/>
          <w:sz w:val="24"/>
          <w:szCs w:val="24"/>
        </w:rPr>
        <w:t>1</w:t>
      </w:r>
      <w:r>
        <w:rPr>
          <w:rFonts w:ascii="Times New Roman" w:hAnsi="Times New Roman" w:cs="Times New Roman"/>
          <w:sz w:val="24"/>
          <w:szCs w:val="24"/>
        </w:rPr>
        <w:t xml:space="preserve">. Приказ Министерства финансов Российской Федерации от 01.12. 2010 № 157н «Об утверждении единого плана счетов бухгалтерского учета для органов Государственной власти, органов местного самоуправления и инструкции по его применению» </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981DE4">
        <w:rPr>
          <w:rFonts w:ascii="Times New Roman" w:hAnsi="Times New Roman" w:cs="Times New Roman"/>
          <w:sz w:val="24"/>
          <w:szCs w:val="24"/>
        </w:rPr>
        <w:t>2</w:t>
      </w:r>
      <w:r>
        <w:rPr>
          <w:rFonts w:ascii="Times New Roman" w:hAnsi="Times New Roman" w:cs="Times New Roman"/>
          <w:sz w:val="24"/>
          <w:szCs w:val="24"/>
        </w:rPr>
        <w:t>. Приказ Минфина РФ от 06.12.2010 № 162н «Об утверждении плана счетов бюджетного учета и Инструкции по его применению» (в редакции от 2</w:t>
      </w:r>
      <w:r w:rsidR="0075700F">
        <w:rPr>
          <w:rFonts w:ascii="Times New Roman" w:hAnsi="Times New Roman" w:cs="Times New Roman"/>
          <w:sz w:val="24"/>
          <w:szCs w:val="24"/>
        </w:rPr>
        <w:t>8</w:t>
      </w:r>
      <w:r>
        <w:rPr>
          <w:rFonts w:ascii="Times New Roman" w:hAnsi="Times New Roman" w:cs="Times New Roman"/>
          <w:sz w:val="24"/>
          <w:szCs w:val="24"/>
        </w:rPr>
        <w:t>.1</w:t>
      </w:r>
      <w:r w:rsidR="0075700F">
        <w:rPr>
          <w:rFonts w:ascii="Times New Roman" w:hAnsi="Times New Roman" w:cs="Times New Roman"/>
          <w:sz w:val="24"/>
          <w:szCs w:val="24"/>
        </w:rPr>
        <w:t>0</w:t>
      </w:r>
      <w:r>
        <w:rPr>
          <w:rFonts w:ascii="Times New Roman" w:hAnsi="Times New Roman" w:cs="Times New Roman"/>
          <w:sz w:val="24"/>
          <w:szCs w:val="24"/>
        </w:rPr>
        <w:t>.20</w:t>
      </w:r>
      <w:r w:rsidR="0075700F">
        <w:rPr>
          <w:rFonts w:ascii="Times New Roman" w:hAnsi="Times New Roman" w:cs="Times New Roman"/>
          <w:sz w:val="24"/>
          <w:szCs w:val="24"/>
        </w:rPr>
        <w:t>20</w:t>
      </w:r>
      <w:r>
        <w:rPr>
          <w:rFonts w:ascii="Times New Roman" w:hAnsi="Times New Roman" w:cs="Times New Roman"/>
          <w:sz w:val="24"/>
          <w:szCs w:val="24"/>
        </w:rPr>
        <w:t>)</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981DE4">
        <w:rPr>
          <w:rFonts w:ascii="Times New Roman" w:hAnsi="Times New Roman" w:cs="Times New Roman"/>
          <w:sz w:val="24"/>
          <w:szCs w:val="24"/>
        </w:rPr>
        <w:t>3</w:t>
      </w:r>
      <w:r>
        <w:rPr>
          <w:rFonts w:ascii="Times New Roman" w:hAnsi="Times New Roman" w:cs="Times New Roman"/>
          <w:sz w:val="24"/>
          <w:szCs w:val="24"/>
        </w:rPr>
        <w:t>. Приказ Минфина РФ от 21.12.2012 № 171н «Об утверждении Указаний о порядке применения бюджетной классификации РФ» (в редакции от 1</w:t>
      </w:r>
      <w:r w:rsidR="0075700F">
        <w:rPr>
          <w:rFonts w:ascii="Times New Roman" w:hAnsi="Times New Roman" w:cs="Times New Roman"/>
          <w:sz w:val="24"/>
          <w:szCs w:val="24"/>
        </w:rPr>
        <w:t>0</w:t>
      </w:r>
      <w:r>
        <w:rPr>
          <w:rFonts w:ascii="Times New Roman" w:hAnsi="Times New Roman" w:cs="Times New Roman"/>
          <w:sz w:val="24"/>
          <w:szCs w:val="24"/>
        </w:rPr>
        <w:t>.</w:t>
      </w:r>
      <w:r w:rsidR="0075700F">
        <w:rPr>
          <w:rFonts w:ascii="Times New Roman" w:hAnsi="Times New Roman" w:cs="Times New Roman"/>
          <w:sz w:val="24"/>
          <w:szCs w:val="24"/>
        </w:rPr>
        <w:t>03</w:t>
      </w:r>
      <w:r>
        <w:rPr>
          <w:rFonts w:ascii="Times New Roman" w:hAnsi="Times New Roman" w:cs="Times New Roman"/>
          <w:sz w:val="24"/>
          <w:szCs w:val="24"/>
        </w:rPr>
        <w:t>.20</w:t>
      </w:r>
      <w:r w:rsidR="0075700F">
        <w:rPr>
          <w:rFonts w:ascii="Times New Roman" w:hAnsi="Times New Roman" w:cs="Times New Roman"/>
          <w:sz w:val="24"/>
          <w:szCs w:val="24"/>
        </w:rPr>
        <w:t>20</w:t>
      </w:r>
      <w:r>
        <w:rPr>
          <w:rFonts w:ascii="Times New Roman" w:hAnsi="Times New Roman" w:cs="Times New Roman"/>
          <w:sz w:val="24"/>
          <w:szCs w:val="24"/>
        </w:rPr>
        <w:t>)</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sidR="00981DE4">
        <w:rPr>
          <w:rFonts w:ascii="Times New Roman" w:hAnsi="Times New Roman" w:cs="Times New Roman"/>
          <w:sz w:val="24"/>
          <w:szCs w:val="24"/>
        </w:rPr>
        <w:t>4</w:t>
      </w:r>
      <w:r>
        <w:rPr>
          <w:rFonts w:ascii="Times New Roman" w:hAnsi="Times New Roman" w:cs="Times New Roman"/>
          <w:sz w:val="24"/>
          <w:szCs w:val="24"/>
        </w:rPr>
        <w:t>. Приказ Минфина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РФ» (Инструкция по бюджетной отчетности)</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981DE4">
        <w:rPr>
          <w:rFonts w:ascii="Times New Roman" w:hAnsi="Times New Roman" w:cs="Times New Roman"/>
          <w:sz w:val="24"/>
          <w:szCs w:val="24"/>
        </w:rPr>
        <w:t>5</w:t>
      </w:r>
      <w:r>
        <w:rPr>
          <w:rFonts w:ascii="Times New Roman" w:hAnsi="Times New Roman" w:cs="Times New Roman"/>
          <w:sz w:val="24"/>
          <w:szCs w:val="24"/>
        </w:rPr>
        <w:t>. Приказ Минфина РФ от 19.04.2012 № 49н «О порядке представления реестров расходных обязательств субъектов РФ и сводов реестров расходных обязательств муниципальных образований, входящих в состав субъекта РФ</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981DE4">
        <w:rPr>
          <w:rFonts w:ascii="Times New Roman" w:hAnsi="Times New Roman" w:cs="Times New Roman"/>
          <w:sz w:val="24"/>
          <w:szCs w:val="24"/>
        </w:rPr>
        <w:t>6</w:t>
      </w:r>
      <w:r>
        <w:rPr>
          <w:rFonts w:ascii="Times New Roman" w:hAnsi="Times New Roman" w:cs="Times New Roman"/>
          <w:sz w:val="24"/>
          <w:szCs w:val="24"/>
        </w:rPr>
        <w:t>. Приказ Минфина РФ от 07.09.2007 № 77н «Об утверждении рекомендаций по заполнению форм реестров расходных обязательств субъектов РФ и сводов  реестров расходных обязательств муниципальных образований, входящих в состав субъекта РФ»</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981DE4">
        <w:rPr>
          <w:rFonts w:ascii="Times New Roman" w:hAnsi="Times New Roman" w:cs="Times New Roman"/>
          <w:sz w:val="24"/>
          <w:szCs w:val="24"/>
        </w:rPr>
        <w:t>7</w:t>
      </w:r>
      <w:r>
        <w:rPr>
          <w:rFonts w:ascii="Times New Roman" w:hAnsi="Times New Roman" w:cs="Times New Roman"/>
          <w:sz w:val="24"/>
          <w:szCs w:val="24"/>
        </w:rPr>
        <w:t>. Приказ Минэкономразвития РФ от 30.08.2011 № 424 «Об утверждении порядка ведения органами местного самоуправления реестров муниципального имущества» (Зарегистрирован в Минюсте РФ 20.12.2011 № 22684)</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981DE4">
        <w:rPr>
          <w:rFonts w:ascii="Times New Roman" w:hAnsi="Times New Roman" w:cs="Times New Roman"/>
          <w:sz w:val="24"/>
          <w:szCs w:val="24"/>
        </w:rPr>
        <w:t>8</w:t>
      </w:r>
      <w:r>
        <w:rPr>
          <w:rFonts w:ascii="Times New Roman" w:hAnsi="Times New Roman" w:cs="Times New Roman"/>
          <w:sz w:val="24"/>
          <w:szCs w:val="24"/>
        </w:rPr>
        <w:t xml:space="preserve">. Приказ Минфина России от 28.07.2010 № 82н (в редакции от </w:t>
      </w:r>
      <w:r w:rsidR="0075700F">
        <w:rPr>
          <w:rFonts w:ascii="Times New Roman" w:hAnsi="Times New Roman" w:cs="Times New Roman"/>
          <w:sz w:val="24"/>
          <w:szCs w:val="24"/>
        </w:rPr>
        <w:t>12</w:t>
      </w:r>
      <w:r>
        <w:rPr>
          <w:rFonts w:ascii="Times New Roman" w:hAnsi="Times New Roman" w:cs="Times New Roman"/>
          <w:sz w:val="24"/>
          <w:szCs w:val="24"/>
        </w:rPr>
        <w:t>.12.201</w:t>
      </w:r>
      <w:r w:rsidR="0075700F">
        <w:rPr>
          <w:rFonts w:ascii="Times New Roman" w:hAnsi="Times New Roman" w:cs="Times New Roman"/>
          <w:sz w:val="24"/>
          <w:szCs w:val="24"/>
        </w:rPr>
        <w:t>7</w:t>
      </w:r>
      <w:r>
        <w:rPr>
          <w:rFonts w:ascii="Times New Roman" w:hAnsi="Times New Roman" w:cs="Times New Roman"/>
          <w:sz w:val="24"/>
          <w:szCs w:val="24"/>
        </w:rPr>
        <w:t xml:space="preserve">) «О взыскании в соответствующий бюджет неиспользованных остатков субсидий, предоставленных из бюджетов бюджетной системы Российской Федерации государственным (муниципальным) учреждениям» (в редакции от 09.08.2011) </w:t>
      </w:r>
    </w:p>
    <w:p w:rsidR="00D95CEC" w:rsidRDefault="00981DE4"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19</w:t>
      </w:r>
      <w:r w:rsidR="00D95CEC">
        <w:rPr>
          <w:rFonts w:ascii="Times New Roman" w:hAnsi="Times New Roman" w:cs="Times New Roman"/>
          <w:sz w:val="24"/>
          <w:szCs w:val="24"/>
        </w:rPr>
        <w:t>. Постановление Губернатора НСО от 04.08.2008  № 302 «Об утверждении Положения о порядке назначения, выплаты и перерасчета пенсии за выслугу лет государственным гражданским служащим НСО»</w:t>
      </w:r>
    </w:p>
    <w:p w:rsidR="00A158D0"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981DE4">
        <w:rPr>
          <w:rFonts w:ascii="Times New Roman" w:hAnsi="Times New Roman" w:cs="Times New Roman"/>
          <w:sz w:val="24"/>
          <w:szCs w:val="24"/>
        </w:rPr>
        <w:t>0</w:t>
      </w:r>
      <w:r>
        <w:rPr>
          <w:rFonts w:ascii="Times New Roman" w:hAnsi="Times New Roman" w:cs="Times New Roman"/>
          <w:sz w:val="24"/>
          <w:szCs w:val="24"/>
        </w:rPr>
        <w:t xml:space="preserve">. Постановление </w:t>
      </w:r>
      <w:r w:rsidR="00786F8E">
        <w:rPr>
          <w:rFonts w:ascii="Times New Roman" w:hAnsi="Times New Roman" w:cs="Times New Roman"/>
          <w:sz w:val="24"/>
          <w:szCs w:val="24"/>
        </w:rPr>
        <w:t>Правительства Новосибирской области</w:t>
      </w:r>
      <w:r>
        <w:rPr>
          <w:rFonts w:ascii="Times New Roman" w:hAnsi="Times New Roman" w:cs="Times New Roman"/>
          <w:sz w:val="24"/>
          <w:szCs w:val="24"/>
        </w:rPr>
        <w:t xml:space="preserve"> от </w:t>
      </w:r>
      <w:r w:rsidR="00786F8E">
        <w:rPr>
          <w:rFonts w:ascii="Times New Roman" w:hAnsi="Times New Roman" w:cs="Times New Roman"/>
          <w:sz w:val="24"/>
          <w:szCs w:val="24"/>
        </w:rPr>
        <w:t>31</w:t>
      </w:r>
      <w:r>
        <w:rPr>
          <w:rFonts w:ascii="Times New Roman" w:hAnsi="Times New Roman" w:cs="Times New Roman"/>
          <w:sz w:val="24"/>
          <w:szCs w:val="24"/>
        </w:rPr>
        <w:t>.</w:t>
      </w:r>
      <w:r w:rsidR="00786F8E">
        <w:rPr>
          <w:rFonts w:ascii="Times New Roman" w:hAnsi="Times New Roman" w:cs="Times New Roman"/>
          <w:sz w:val="24"/>
          <w:szCs w:val="24"/>
        </w:rPr>
        <w:t>01</w:t>
      </w:r>
      <w:r>
        <w:rPr>
          <w:rFonts w:ascii="Times New Roman" w:hAnsi="Times New Roman" w:cs="Times New Roman"/>
          <w:sz w:val="24"/>
          <w:szCs w:val="24"/>
        </w:rPr>
        <w:t>.20</w:t>
      </w:r>
      <w:r w:rsidR="00786F8E">
        <w:rPr>
          <w:rFonts w:ascii="Times New Roman" w:hAnsi="Times New Roman" w:cs="Times New Roman"/>
          <w:sz w:val="24"/>
          <w:szCs w:val="24"/>
        </w:rPr>
        <w:t>1</w:t>
      </w:r>
      <w:r>
        <w:rPr>
          <w:rFonts w:ascii="Times New Roman" w:hAnsi="Times New Roman" w:cs="Times New Roman"/>
          <w:sz w:val="24"/>
          <w:szCs w:val="24"/>
        </w:rPr>
        <w:t>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w:t>
      </w:r>
      <w:r w:rsidR="00786F8E">
        <w:rPr>
          <w:rFonts w:ascii="Times New Roman" w:hAnsi="Times New Roman" w:cs="Times New Roman"/>
          <w:sz w:val="24"/>
          <w:szCs w:val="24"/>
        </w:rPr>
        <w:t xml:space="preserve"> (или)</w:t>
      </w:r>
      <w:r>
        <w:rPr>
          <w:rFonts w:ascii="Times New Roman" w:hAnsi="Times New Roman" w:cs="Times New Roman"/>
          <w:sz w:val="24"/>
          <w:szCs w:val="24"/>
        </w:rPr>
        <w:t xml:space="preserve"> содержание органов местного самоуправления</w:t>
      </w:r>
      <w:r w:rsidR="00786F8E">
        <w:rPr>
          <w:rFonts w:ascii="Times New Roman" w:hAnsi="Times New Roman" w:cs="Times New Roman"/>
          <w:sz w:val="24"/>
          <w:szCs w:val="24"/>
        </w:rPr>
        <w:t xml:space="preserve"> муниципальных образований</w:t>
      </w:r>
      <w:r>
        <w:rPr>
          <w:rFonts w:ascii="Times New Roman" w:hAnsi="Times New Roman" w:cs="Times New Roman"/>
          <w:sz w:val="24"/>
          <w:szCs w:val="24"/>
        </w:rPr>
        <w:t xml:space="preserve"> Н</w:t>
      </w:r>
      <w:r w:rsidR="00786F8E">
        <w:rPr>
          <w:rFonts w:ascii="Times New Roman" w:hAnsi="Times New Roman" w:cs="Times New Roman"/>
          <w:sz w:val="24"/>
          <w:szCs w:val="24"/>
        </w:rPr>
        <w:t>овосибирской области</w:t>
      </w:r>
      <w:r>
        <w:rPr>
          <w:rFonts w:ascii="Times New Roman" w:hAnsi="Times New Roman" w:cs="Times New Roman"/>
          <w:sz w:val="24"/>
          <w:szCs w:val="24"/>
        </w:rPr>
        <w:t>»</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981DE4">
        <w:rPr>
          <w:rFonts w:ascii="Times New Roman" w:hAnsi="Times New Roman" w:cs="Times New Roman"/>
          <w:sz w:val="24"/>
          <w:szCs w:val="24"/>
        </w:rPr>
        <w:t>1</w:t>
      </w:r>
      <w:r>
        <w:rPr>
          <w:rFonts w:ascii="Times New Roman" w:hAnsi="Times New Roman" w:cs="Times New Roman"/>
          <w:sz w:val="24"/>
          <w:szCs w:val="24"/>
        </w:rPr>
        <w:t xml:space="preserve">. Приказ Минфина РФ от 20.11.2007 № 112н «Об общих требованиях к порядку составления, утверждения и ведения бюджетных смет казенных учреждений» </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981DE4">
        <w:rPr>
          <w:rFonts w:ascii="Times New Roman" w:hAnsi="Times New Roman" w:cs="Times New Roman"/>
          <w:sz w:val="24"/>
          <w:szCs w:val="24"/>
        </w:rPr>
        <w:t>2</w:t>
      </w:r>
      <w:r>
        <w:rPr>
          <w:rFonts w:ascii="Times New Roman" w:hAnsi="Times New Roman" w:cs="Times New Roman"/>
          <w:sz w:val="24"/>
          <w:szCs w:val="24"/>
        </w:rPr>
        <w:t xml:space="preserve">. Положение «О бюджетном процессе в муниципальном образовании рабочий поселок Колывань </w:t>
      </w:r>
      <w:proofErr w:type="spellStart"/>
      <w:r>
        <w:rPr>
          <w:rFonts w:ascii="Times New Roman" w:hAnsi="Times New Roman" w:cs="Times New Roman"/>
          <w:sz w:val="24"/>
          <w:szCs w:val="24"/>
        </w:rPr>
        <w:t>Колыванского</w:t>
      </w:r>
      <w:proofErr w:type="spellEnd"/>
      <w:r>
        <w:rPr>
          <w:rFonts w:ascii="Times New Roman" w:hAnsi="Times New Roman" w:cs="Times New Roman"/>
          <w:sz w:val="24"/>
          <w:szCs w:val="24"/>
        </w:rPr>
        <w:t xml:space="preserve"> района Новосибирской области» Утвержденное Решением Совета депутатов рабочего поселка Колывань </w:t>
      </w:r>
      <w:proofErr w:type="spellStart"/>
      <w:r>
        <w:rPr>
          <w:rFonts w:ascii="Times New Roman" w:hAnsi="Times New Roman" w:cs="Times New Roman"/>
          <w:sz w:val="24"/>
          <w:szCs w:val="24"/>
        </w:rPr>
        <w:t>Колыванского</w:t>
      </w:r>
      <w:proofErr w:type="spellEnd"/>
      <w:r>
        <w:rPr>
          <w:rFonts w:ascii="Times New Roman" w:hAnsi="Times New Roman" w:cs="Times New Roman"/>
          <w:sz w:val="24"/>
          <w:szCs w:val="24"/>
        </w:rPr>
        <w:t xml:space="preserve"> района Новосибирской области от 30.10.2012г. № 7 и последующими внесенными изменениями </w:t>
      </w:r>
    </w:p>
    <w:p w:rsidR="00D95CEC" w:rsidRDefault="00D95CEC" w:rsidP="00D95CEC">
      <w:pPr>
        <w:pStyle w:val="Con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95CEC" w:rsidRDefault="00D95CEC" w:rsidP="00D95CEC">
      <w:pPr>
        <w:pStyle w:val="ConsNormal"/>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1. Соблюдение бюджетного законодательства при организации исполнения бюджета рабочего поселка Колывань </w:t>
      </w:r>
      <w:proofErr w:type="spellStart"/>
      <w:r>
        <w:rPr>
          <w:rFonts w:ascii="Times New Roman" w:hAnsi="Times New Roman" w:cs="Times New Roman"/>
          <w:b/>
          <w:sz w:val="28"/>
          <w:szCs w:val="28"/>
        </w:rPr>
        <w:t>Колыванского</w:t>
      </w:r>
      <w:proofErr w:type="spellEnd"/>
      <w:r>
        <w:rPr>
          <w:rFonts w:ascii="Times New Roman" w:hAnsi="Times New Roman" w:cs="Times New Roman"/>
          <w:b/>
          <w:sz w:val="28"/>
          <w:szCs w:val="28"/>
        </w:rPr>
        <w:t xml:space="preserve"> района Новосибирской области в 201</w:t>
      </w:r>
      <w:r w:rsidR="00447521">
        <w:rPr>
          <w:rFonts w:ascii="Times New Roman" w:hAnsi="Times New Roman" w:cs="Times New Roman"/>
          <w:b/>
          <w:sz w:val="28"/>
          <w:szCs w:val="28"/>
        </w:rPr>
        <w:t>9</w:t>
      </w:r>
      <w:r>
        <w:rPr>
          <w:rFonts w:ascii="Times New Roman" w:hAnsi="Times New Roman" w:cs="Times New Roman"/>
          <w:b/>
          <w:sz w:val="28"/>
          <w:szCs w:val="28"/>
        </w:rPr>
        <w:t xml:space="preserve"> году</w:t>
      </w:r>
    </w:p>
    <w:p w:rsidR="00825B96" w:rsidRDefault="00825B96" w:rsidP="00D95CEC">
      <w:pPr>
        <w:pStyle w:val="ConsNormal"/>
        <w:spacing w:line="276" w:lineRule="auto"/>
        <w:jc w:val="both"/>
        <w:rPr>
          <w:rFonts w:ascii="Times New Roman" w:hAnsi="Times New Roman" w:cs="Times New Roman"/>
          <w:b/>
          <w:sz w:val="28"/>
          <w:szCs w:val="28"/>
        </w:rPr>
      </w:pPr>
    </w:p>
    <w:p w:rsidR="00D95CEC" w:rsidRDefault="00D95CEC" w:rsidP="00D95CEC">
      <w:pPr>
        <w:pStyle w:val="ConsNormal"/>
        <w:numPr>
          <w:ilvl w:val="0"/>
          <w:numId w:val="4"/>
        </w:numPr>
        <w:spacing w:line="276" w:lineRule="auto"/>
        <w:ind w:left="567"/>
        <w:jc w:val="both"/>
        <w:rPr>
          <w:rFonts w:ascii="Times New Roman" w:hAnsi="Times New Roman" w:cs="Times New Roman"/>
          <w:b/>
          <w:i/>
          <w:sz w:val="24"/>
          <w:szCs w:val="24"/>
          <w:u w:val="single"/>
        </w:rPr>
      </w:pPr>
      <w:r>
        <w:rPr>
          <w:rFonts w:ascii="Times New Roman" w:hAnsi="Times New Roman" w:cs="Times New Roman"/>
          <w:b/>
          <w:i/>
          <w:sz w:val="24"/>
          <w:szCs w:val="24"/>
          <w:u w:val="single"/>
        </w:rPr>
        <w:t>Правовая база бюджетного процесса</w:t>
      </w:r>
    </w:p>
    <w:p w:rsidR="00D95CEC" w:rsidRDefault="00D95CEC" w:rsidP="00D95CEC">
      <w:pPr>
        <w:rPr>
          <w:b/>
        </w:rPr>
      </w:pPr>
      <w:r>
        <w:t>В</w:t>
      </w:r>
      <w:r>
        <w:rPr>
          <w:b/>
        </w:rPr>
        <w:t xml:space="preserve"> </w:t>
      </w:r>
      <w:r>
        <w:t xml:space="preserve">Положении «О бюджетном процессе в муниципальном образовании  рабочий  поселок   Колывань </w:t>
      </w:r>
      <w:proofErr w:type="spellStart"/>
      <w:r>
        <w:t>Колыванского</w:t>
      </w:r>
      <w:proofErr w:type="spellEnd"/>
      <w:r>
        <w:t xml:space="preserve"> района Новосибирской области» утвержденном решением  Совета депутатов рабочего поселка Колывань от 30.10.2012 №</w:t>
      </w:r>
      <w:r w:rsidR="007B3E74">
        <w:t xml:space="preserve"> </w:t>
      </w:r>
      <w:r>
        <w:t xml:space="preserve">7  (с изм.)  (далее – Положение),   </w:t>
      </w:r>
      <w:r>
        <w:rPr>
          <w:b/>
          <w:i/>
        </w:rPr>
        <w:t>ряд пунктов  статьи 9 не соответствует нормам бюджетного законодательства.</w:t>
      </w:r>
    </w:p>
    <w:p w:rsidR="00D95CEC" w:rsidRDefault="00D95CEC" w:rsidP="00D95CEC">
      <w:pPr>
        <w:jc w:val="both"/>
        <w:rPr>
          <w:rFonts w:cs="Calibri"/>
        </w:rPr>
      </w:pPr>
      <w:r>
        <w:t xml:space="preserve">  Часть полномочий указанных в   статье 9 «</w:t>
      </w:r>
      <w:r>
        <w:rPr>
          <w:rFonts w:cs="Calibri"/>
        </w:rPr>
        <w:t xml:space="preserve">Бюджетные полномочия Администрации рабочего поселка Колывань </w:t>
      </w:r>
      <w:proofErr w:type="spellStart"/>
      <w:r>
        <w:rPr>
          <w:rFonts w:cs="Calibri"/>
        </w:rPr>
        <w:t>Колыванского</w:t>
      </w:r>
      <w:proofErr w:type="spellEnd"/>
      <w:r>
        <w:rPr>
          <w:rFonts w:cs="Calibri"/>
        </w:rPr>
        <w:t xml:space="preserve"> района Новосибирской области»</w:t>
      </w:r>
      <w:r>
        <w:rPr>
          <w:i/>
        </w:rPr>
        <w:t xml:space="preserve"> </w:t>
      </w:r>
      <w:r>
        <w:t xml:space="preserve"> относятся к  полномочиям финансового органа:  </w:t>
      </w:r>
    </w:p>
    <w:p w:rsidR="00D95CEC" w:rsidRDefault="00D95CEC" w:rsidP="00D95CEC">
      <w:pPr>
        <w:pStyle w:val="ConsPlusNormal"/>
        <w:jc w:val="both"/>
        <w:outlineLvl w:val="0"/>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Pr>
          <w:rFonts w:ascii="Times New Roman" w:eastAsia="Calibri" w:hAnsi="Times New Roman" w:cs="Times New Roman"/>
          <w:sz w:val="24"/>
          <w:szCs w:val="24"/>
          <w:lang w:eastAsia="en-US"/>
        </w:rPr>
        <w:t>порядок составления и ведения сводной бюджетной росписи устанавливается соответствующим финансовым органом,</w:t>
      </w:r>
      <w:r>
        <w:rPr>
          <w:rFonts w:ascii="Times New Roman" w:hAnsi="Times New Roman" w:cs="Times New Roman"/>
          <w:sz w:val="24"/>
          <w:szCs w:val="24"/>
        </w:rPr>
        <w:t xml:space="preserve"> согласно п.1 ст.217 БК РФ</w:t>
      </w:r>
      <w:r>
        <w:rPr>
          <w:rFonts w:ascii="Times New Roman" w:eastAsia="Calibri" w:hAnsi="Times New Roman" w:cs="Times New Roman"/>
          <w:sz w:val="24"/>
          <w:szCs w:val="24"/>
          <w:lang w:eastAsia="en-US"/>
        </w:rPr>
        <w:t>;</w:t>
      </w:r>
    </w:p>
    <w:p w:rsidR="00D95CEC" w:rsidRDefault="00D95CEC" w:rsidP="00D95CEC">
      <w:pPr>
        <w:pStyle w:val="ConsPlusNormal"/>
        <w:ind w:firstLine="540"/>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   - </w:t>
      </w:r>
      <w:r>
        <w:rPr>
          <w:rFonts w:ascii="Times New Roman" w:eastAsia="Calibri" w:hAnsi="Times New Roman" w:cs="Times New Roman"/>
          <w:sz w:val="24"/>
          <w:szCs w:val="24"/>
          <w:lang w:eastAsia="en-US"/>
        </w:rPr>
        <w:t>порядок составления и ведения кассового плана устанавливается финансовым органом,</w:t>
      </w:r>
      <w:r>
        <w:rPr>
          <w:rFonts w:ascii="Times New Roman" w:hAnsi="Times New Roman" w:cs="Times New Roman"/>
          <w:sz w:val="24"/>
          <w:szCs w:val="24"/>
        </w:rPr>
        <w:t xml:space="preserve"> согласно п.2 ст. 217.1 БК РФ</w:t>
      </w:r>
      <w:r>
        <w:rPr>
          <w:rFonts w:ascii="Times New Roman" w:eastAsia="Calibri" w:hAnsi="Times New Roman" w:cs="Times New Roman"/>
          <w:sz w:val="24"/>
          <w:szCs w:val="24"/>
          <w:lang w:eastAsia="en-US"/>
        </w:rPr>
        <w:t>;</w:t>
      </w:r>
    </w:p>
    <w:p w:rsidR="008C5684" w:rsidRDefault="00D95CEC" w:rsidP="00CD2AB5">
      <w:pPr>
        <w:tabs>
          <w:tab w:val="left" w:pos="1232"/>
        </w:tabs>
        <w:ind w:firstLine="567"/>
        <w:jc w:val="both"/>
        <w:rPr>
          <w:rFonts w:eastAsia="Calibri"/>
          <w:lang w:eastAsia="en-US"/>
        </w:rPr>
      </w:pPr>
      <w:r>
        <w:rPr>
          <w:rFonts w:eastAsia="Calibri"/>
          <w:lang w:eastAsia="en-US"/>
        </w:rPr>
        <w:lastRenderedPageBreak/>
        <w:t xml:space="preserve">   - финансовые органы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законодательный (</w:t>
      </w:r>
      <w:proofErr w:type="gramStart"/>
      <w:r>
        <w:rPr>
          <w:rFonts w:eastAsia="Calibri"/>
          <w:lang w:eastAsia="en-US"/>
        </w:rPr>
        <w:t xml:space="preserve">представительный) </w:t>
      </w:r>
      <w:proofErr w:type="gramEnd"/>
      <w:r>
        <w:rPr>
          <w:rFonts w:eastAsia="Calibri"/>
          <w:lang w:eastAsia="en-US"/>
        </w:rPr>
        <w:t>орган, организуют исполнение бюджета, устанавливают порядок составления бюджетной отчетности, осуществляют иные бюджетные полномочия, установленные настоящим Бюджетным кодексом РФ  и (или) принимаемыми в соответствии с ним нормативными правовыми актами (муниципальными</w:t>
      </w:r>
      <w:r w:rsidR="00CD2AB5">
        <w:rPr>
          <w:rFonts w:eastAsia="Calibri"/>
          <w:lang w:eastAsia="en-US"/>
        </w:rPr>
        <w:t xml:space="preserve"> </w:t>
      </w:r>
      <w:r w:rsidR="008C5684">
        <w:rPr>
          <w:rFonts w:eastAsia="Calibri"/>
          <w:lang w:eastAsia="en-US"/>
        </w:rPr>
        <w:t>правовыми актами), регулирующими бюджетные правоотношения,  согласно п.2 ст.154 БК РФ.</w:t>
      </w:r>
    </w:p>
    <w:p w:rsidR="008C5684" w:rsidRDefault="008C5684" w:rsidP="008C5684">
      <w:pPr>
        <w:pStyle w:val="ConsPlusNormal"/>
        <w:ind w:firstLine="540"/>
        <w:jc w:val="both"/>
        <w:rPr>
          <w:rFonts w:ascii="Times New Roman" w:eastAsia="Calibri" w:hAnsi="Times New Roman" w:cs="Times New Roman"/>
          <w:sz w:val="24"/>
          <w:szCs w:val="24"/>
          <w:lang w:eastAsia="en-US"/>
        </w:rPr>
      </w:pPr>
    </w:p>
    <w:p w:rsidR="00CD2AB5" w:rsidRDefault="008C5684" w:rsidP="008C5684">
      <w:r>
        <w:t xml:space="preserve">    В Положении необходимо разграничить полномочия  администрации (исполнительного органа)  и полномочия финансового органа.  Положение  доработать и привести в соответствие с бюджетным законодательством.</w:t>
      </w:r>
    </w:p>
    <w:p w:rsidR="008C5684" w:rsidRDefault="008C5684" w:rsidP="008C5684">
      <w:pPr>
        <w:jc w:val="both"/>
        <w:rPr>
          <w:b/>
        </w:rPr>
      </w:pPr>
      <w:r>
        <w:rPr>
          <w:b/>
        </w:rPr>
        <w:t xml:space="preserve">       </w:t>
      </w:r>
    </w:p>
    <w:p w:rsidR="008C5684" w:rsidRDefault="008C5684" w:rsidP="008C5684">
      <w:pPr>
        <w:autoSpaceDE w:val="0"/>
        <w:autoSpaceDN w:val="0"/>
        <w:adjustRightInd w:val="0"/>
        <w:jc w:val="both"/>
        <w:outlineLvl w:val="3"/>
        <w:rPr>
          <w:b/>
          <w:i/>
        </w:rPr>
      </w:pPr>
      <w:r>
        <w:rPr>
          <w:b/>
          <w:i/>
          <w:u w:val="single"/>
        </w:rPr>
        <w:t>2.</w:t>
      </w:r>
      <w:r w:rsidR="00CB5D32">
        <w:rPr>
          <w:b/>
          <w:i/>
          <w:u w:val="single"/>
        </w:rPr>
        <w:t xml:space="preserve"> </w:t>
      </w:r>
      <w:proofErr w:type="gramStart"/>
      <w:r>
        <w:rPr>
          <w:b/>
          <w:i/>
          <w:u w:val="single"/>
        </w:rPr>
        <w:t>Муниципальные правовые акты,</w:t>
      </w:r>
      <w:r>
        <w:t xml:space="preserve"> регулирующие  составление проекта бюджета и  исполнение бюджета МО представлены, </w:t>
      </w:r>
      <w:r w:rsidR="00EF54DF">
        <w:t xml:space="preserve"> </w:t>
      </w:r>
      <w:r w:rsidR="00EF54DF" w:rsidRPr="00EF54DF">
        <w:rPr>
          <w:b/>
          <w:i/>
        </w:rPr>
        <w:t>за исключением следующих:</w:t>
      </w:r>
      <w:proofErr w:type="gramEnd"/>
    </w:p>
    <w:p w:rsidR="00EF54DF" w:rsidRDefault="00EF54DF" w:rsidP="008C5684">
      <w:pPr>
        <w:autoSpaceDE w:val="0"/>
        <w:autoSpaceDN w:val="0"/>
        <w:adjustRightInd w:val="0"/>
        <w:jc w:val="both"/>
        <w:outlineLvl w:val="3"/>
      </w:pPr>
      <w:r>
        <w:t>- размер, порядок и сроки перечисления в бюджет части прибыли муниципальных унитарных предприятий;</w:t>
      </w:r>
    </w:p>
    <w:p w:rsidR="00EF54DF" w:rsidRDefault="00EF54DF" w:rsidP="008C5684">
      <w:pPr>
        <w:autoSpaceDE w:val="0"/>
        <w:autoSpaceDN w:val="0"/>
        <w:adjustRightInd w:val="0"/>
        <w:jc w:val="both"/>
        <w:outlineLvl w:val="3"/>
      </w:pPr>
      <w:r>
        <w:t>- порядок распределения и использования</w:t>
      </w:r>
      <w:r w:rsidR="001C601F">
        <w:t xml:space="preserve"> </w:t>
      </w:r>
      <w:r>
        <w:t>доходов</w:t>
      </w:r>
      <w:r w:rsidR="001C601F">
        <w:t xml:space="preserve"> </w:t>
      </w:r>
      <w:r>
        <w:t>муниципальных казенных учреждений;</w:t>
      </w:r>
    </w:p>
    <w:p w:rsidR="001C601F" w:rsidRDefault="001C601F" w:rsidP="008C5684">
      <w:pPr>
        <w:autoSpaceDE w:val="0"/>
        <w:autoSpaceDN w:val="0"/>
        <w:adjustRightInd w:val="0"/>
        <w:jc w:val="both"/>
        <w:outlineLvl w:val="3"/>
      </w:pPr>
      <w:r>
        <w:t>- акт об утверждении форм регистров бюджетного учета и правил их ведения;</w:t>
      </w:r>
    </w:p>
    <w:p w:rsidR="00B168E3" w:rsidRDefault="00B168E3" w:rsidP="008C5684">
      <w:pPr>
        <w:widowControl w:val="0"/>
        <w:jc w:val="both"/>
      </w:pPr>
      <w:r>
        <w:t xml:space="preserve">- порядок использования бюджетных ассигнований резервного фонда администрации </w:t>
      </w:r>
      <w:proofErr w:type="spellStart"/>
      <w:r>
        <w:t>р.п</w:t>
      </w:r>
      <w:proofErr w:type="spellEnd"/>
      <w:r>
        <w:t>. Колыван</w:t>
      </w:r>
      <w:r w:rsidR="00C90DE9">
        <w:t>ь</w:t>
      </w:r>
      <w:r>
        <w:t>;</w:t>
      </w:r>
    </w:p>
    <w:p w:rsidR="00B168E3" w:rsidRDefault="00B168E3" w:rsidP="008C5684">
      <w:pPr>
        <w:widowControl w:val="0"/>
        <w:jc w:val="both"/>
      </w:pPr>
      <w:r>
        <w:t>- порядок предоставления субсидии юридическим лицам (за исключением субсидий государственным (муниципальным</w:t>
      </w:r>
      <w:r w:rsidR="00D0477D">
        <w:t xml:space="preserve">) </w:t>
      </w:r>
      <w:r>
        <w:t xml:space="preserve"> учреждениям</w:t>
      </w:r>
      <w:r w:rsidR="00D0477D">
        <w:t>, индивидуальным предпринимателям, а также физическим лицам-производителям товаров, работ и услуг;</w:t>
      </w:r>
    </w:p>
    <w:p w:rsidR="008C5684" w:rsidRDefault="008C5684" w:rsidP="008C5684">
      <w:pPr>
        <w:jc w:val="both"/>
        <w:rPr>
          <w:b/>
          <w:i/>
        </w:rPr>
      </w:pPr>
    </w:p>
    <w:p w:rsidR="008C5684" w:rsidRDefault="008C5684" w:rsidP="008C5684">
      <w:pPr>
        <w:jc w:val="both"/>
        <w:rPr>
          <w:b/>
          <w:i/>
          <w:u w:val="single"/>
        </w:rPr>
      </w:pPr>
      <w:r>
        <w:rPr>
          <w:b/>
          <w:i/>
        </w:rPr>
        <w:t>3.</w:t>
      </w:r>
      <w:r w:rsidR="00CB5D32">
        <w:rPr>
          <w:b/>
          <w:i/>
        </w:rPr>
        <w:t xml:space="preserve"> </w:t>
      </w:r>
      <w:r>
        <w:rPr>
          <w:b/>
          <w:i/>
          <w:u w:val="single"/>
        </w:rPr>
        <w:t>Участники бюджетного процесса</w:t>
      </w:r>
    </w:p>
    <w:p w:rsidR="008C5684" w:rsidRDefault="008C5684" w:rsidP="008C5684">
      <w:pPr>
        <w:jc w:val="both"/>
      </w:pPr>
      <w:r>
        <w:t xml:space="preserve">        Функции главного распорядителя осуществляет администрация МО.</w:t>
      </w:r>
    </w:p>
    <w:p w:rsidR="008C5684" w:rsidRDefault="008C5684" w:rsidP="008C5684">
      <w:pPr>
        <w:jc w:val="both"/>
      </w:pPr>
      <w:r>
        <w:t xml:space="preserve">    Получателями средств бюджета МО являлись:</w:t>
      </w:r>
    </w:p>
    <w:p w:rsidR="008C5684" w:rsidRDefault="008C5684" w:rsidP="008C5684">
      <w:pPr>
        <w:jc w:val="both"/>
      </w:pPr>
      <w:r>
        <w:t xml:space="preserve"> - администрация МО; </w:t>
      </w:r>
    </w:p>
    <w:p w:rsidR="008C5684" w:rsidRDefault="008C5684" w:rsidP="008C5684">
      <w:pPr>
        <w:jc w:val="both"/>
      </w:pPr>
      <w:r>
        <w:t xml:space="preserve"> - МКУ ОЦК «Улыбка»</w:t>
      </w:r>
      <w:r w:rsidR="00E863D3">
        <w:t>;</w:t>
      </w:r>
    </w:p>
    <w:p w:rsidR="00E863D3" w:rsidRDefault="00E863D3" w:rsidP="008C5684">
      <w:pPr>
        <w:jc w:val="both"/>
      </w:pPr>
      <w:r>
        <w:t xml:space="preserve"> - МКУ «Услуги благоустройства» рабочего поселка Колывань.</w:t>
      </w:r>
    </w:p>
    <w:p w:rsidR="008C5684" w:rsidRPr="00A471C6" w:rsidRDefault="00FA0ABF" w:rsidP="008D619A">
      <w:pPr>
        <w:jc w:val="both"/>
        <w:rPr>
          <w:b/>
        </w:rPr>
      </w:pPr>
      <w:r>
        <w:t>Полномочия контрольно – счетного органа МО по осуществлению внешнего муниципального контроля в 20</w:t>
      </w:r>
      <w:r w:rsidR="004A4723">
        <w:t>2</w:t>
      </w:r>
      <w:r w:rsidR="00981DE4">
        <w:t>1</w:t>
      </w:r>
      <w:r>
        <w:t xml:space="preserve"> году исполнял</w:t>
      </w:r>
      <w:proofErr w:type="gramStart"/>
      <w:r>
        <w:t xml:space="preserve"> К</w:t>
      </w:r>
      <w:proofErr w:type="gramEnd"/>
      <w:r>
        <w:t>онтрольно – счетный орган (КСО) рабочего поселка Колывань</w:t>
      </w:r>
      <w:r w:rsidR="00C44C35">
        <w:t xml:space="preserve"> (Решение четвертой сессии Совета депутатов рабочего поселка Колывань </w:t>
      </w:r>
      <w:proofErr w:type="spellStart"/>
      <w:r w:rsidR="00C44C35">
        <w:t>Колыванского</w:t>
      </w:r>
      <w:proofErr w:type="spellEnd"/>
      <w:r w:rsidR="00C44C35">
        <w:t xml:space="preserve"> района Новосибирской области от 22.12.2015г. № 7)</w:t>
      </w:r>
      <w:r w:rsidR="008D619A">
        <w:t>.</w:t>
      </w:r>
    </w:p>
    <w:p w:rsidR="008C5684" w:rsidRDefault="008C5684" w:rsidP="008C5684">
      <w:pPr>
        <w:jc w:val="both"/>
        <w:rPr>
          <w:b/>
          <w:i/>
          <w:u w:val="single"/>
        </w:rPr>
      </w:pPr>
    </w:p>
    <w:p w:rsidR="008C5684" w:rsidRDefault="008C5684" w:rsidP="008C5684">
      <w:pPr>
        <w:jc w:val="both"/>
        <w:rPr>
          <w:b/>
          <w:i/>
          <w:u w:val="single"/>
        </w:rPr>
      </w:pPr>
      <w:r>
        <w:rPr>
          <w:b/>
          <w:i/>
          <w:u w:val="single"/>
        </w:rPr>
        <w:t>4.Бюджетное планирование</w:t>
      </w:r>
    </w:p>
    <w:p w:rsidR="008C5684" w:rsidRDefault="008C5684" w:rsidP="008C5684">
      <w:pPr>
        <w:jc w:val="both"/>
      </w:pPr>
      <w:r>
        <w:t xml:space="preserve">      Основные направления</w:t>
      </w:r>
      <w:r w:rsidR="006C54A0">
        <w:t xml:space="preserve"> бюджетной и</w:t>
      </w:r>
      <w:r>
        <w:t xml:space="preserve"> налоговой политики </w:t>
      </w:r>
      <w:r w:rsidR="006C54A0">
        <w:t>муниципального образования</w:t>
      </w:r>
      <w:r>
        <w:t xml:space="preserve"> р</w:t>
      </w:r>
      <w:r w:rsidR="006C54A0">
        <w:t>абочий поселок</w:t>
      </w:r>
      <w:r>
        <w:t xml:space="preserve"> Колывань</w:t>
      </w:r>
      <w:r w:rsidR="006C54A0">
        <w:t xml:space="preserve"> </w:t>
      </w:r>
      <w:proofErr w:type="spellStart"/>
      <w:r w:rsidR="006C54A0">
        <w:t>Колыванского</w:t>
      </w:r>
      <w:proofErr w:type="spellEnd"/>
      <w:r w:rsidR="006C54A0">
        <w:t xml:space="preserve"> района Новосибирской области на 20</w:t>
      </w:r>
      <w:r w:rsidR="004A4723">
        <w:t>2</w:t>
      </w:r>
      <w:r w:rsidR="00FA33C7">
        <w:t>1</w:t>
      </w:r>
      <w:r w:rsidR="006C54A0">
        <w:t xml:space="preserve"> год </w:t>
      </w:r>
      <w:r>
        <w:t>представлены  (</w:t>
      </w:r>
      <w:r w:rsidR="00807273">
        <w:t>П</w:t>
      </w:r>
      <w:r>
        <w:t xml:space="preserve">остановление от </w:t>
      </w:r>
      <w:r w:rsidR="00695F9C">
        <w:t>0</w:t>
      </w:r>
      <w:r w:rsidR="00EC79D0">
        <w:t>4</w:t>
      </w:r>
      <w:r>
        <w:t>.1</w:t>
      </w:r>
      <w:r w:rsidR="00695F9C">
        <w:t>2</w:t>
      </w:r>
      <w:r>
        <w:t>.20</w:t>
      </w:r>
      <w:r w:rsidR="0057254D">
        <w:t>20</w:t>
      </w:r>
      <w:r>
        <w:t xml:space="preserve"> № </w:t>
      </w:r>
      <w:r w:rsidR="0057254D">
        <w:t>490</w:t>
      </w:r>
      <w:r>
        <w:t>).</w:t>
      </w:r>
    </w:p>
    <w:p w:rsidR="008C5684" w:rsidRDefault="008C5684" w:rsidP="008C5684">
      <w:pPr>
        <w:jc w:val="both"/>
      </w:pPr>
      <w:r>
        <w:t xml:space="preserve">      Первоначальной редакцией решения  Совета депутатов </w:t>
      </w:r>
      <w:proofErr w:type="spellStart"/>
      <w:r>
        <w:t>р.п</w:t>
      </w:r>
      <w:proofErr w:type="spellEnd"/>
      <w:r>
        <w:t>.</w:t>
      </w:r>
      <w:r w:rsidR="004A4723">
        <w:t xml:space="preserve"> </w:t>
      </w:r>
      <w:proofErr w:type="gramStart"/>
      <w:r>
        <w:t xml:space="preserve">Колывань </w:t>
      </w:r>
      <w:proofErr w:type="spellStart"/>
      <w:r>
        <w:t>Колыванского</w:t>
      </w:r>
      <w:proofErr w:type="spellEnd"/>
      <w:r>
        <w:t xml:space="preserve"> района Новосибирской области «О бюджете муниципального образования рабочего поселка Колывань  на 20</w:t>
      </w:r>
      <w:r w:rsidR="00D30141">
        <w:t>2</w:t>
      </w:r>
      <w:r w:rsidR="0013300B">
        <w:t>1</w:t>
      </w:r>
      <w:r>
        <w:t xml:space="preserve"> год и плановый период 20</w:t>
      </w:r>
      <w:r w:rsidR="00695F9C">
        <w:t>2</w:t>
      </w:r>
      <w:r w:rsidR="0013300B">
        <w:t>2</w:t>
      </w:r>
      <w:r>
        <w:t>-20</w:t>
      </w:r>
      <w:r w:rsidR="000D4FB7">
        <w:t>2</w:t>
      </w:r>
      <w:r w:rsidR="0013300B">
        <w:t>3</w:t>
      </w:r>
      <w:r>
        <w:t>гг.» от 2</w:t>
      </w:r>
      <w:r w:rsidR="00D30141">
        <w:t>4</w:t>
      </w:r>
      <w:r>
        <w:t>.12.20</w:t>
      </w:r>
      <w:r w:rsidR="0013300B">
        <w:t>20</w:t>
      </w:r>
      <w:r>
        <w:t xml:space="preserve">  № 1  были утверждены прогнозируемые  доходы</w:t>
      </w:r>
      <w:r w:rsidR="00833103">
        <w:t xml:space="preserve"> на 20</w:t>
      </w:r>
      <w:r w:rsidR="00D30141">
        <w:t>2</w:t>
      </w:r>
      <w:r w:rsidR="0013300B">
        <w:t>1</w:t>
      </w:r>
      <w:r w:rsidR="00833103">
        <w:t xml:space="preserve"> год</w:t>
      </w:r>
      <w:r>
        <w:t xml:space="preserve"> в сумме </w:t>
      </w:r>
      <w:r w:rsidR="0013300B">
        <w:t>53597</w:t>
      </w:r>
      <w:r>
        <w:t>,</w:t>
      </w:r>
      <w:r w:rsidR="0013300B">
        <w:t>0</w:t>
      </w:r>
      <w:r>
        <w:t xml:space="preserve"> тыс.</w:t>
      </w:r>
      <w:r w:rsidR="000D4FB7">
        <w:t xml:space="preserve"> </w:t>
      </w:r>
      <w:r>
        <w:t xml:space="preserve">руб., расходы в сумме </w:t>
      </w:r>
      <w:r w:rsidR="0013300B">
        <w:t>53597</w:t>
      </w:r>
      <w:r>
        <w:t>,</w:t>
      </w:r>
      <w:r w:rsidR="0013300B">
        <w:t>0</w:t>
      </w:r>
      <w:r>
        <w:t xml:space="preserve"> тыс.</w:t>
      </w:r>
      <w:r w:rsidR="000D4FB7">
        <w:t xml:space="preserve"> </w:t>
      </w:r>
      <w:r>
        <w:t>руб. с профицитом</w:t>
      </w:r>
      <w:r w:rsidR="000D4FB7">
        <w:t xml:space="preserve"> и дефицитом</w:t>
      </w:r>
      <w:r>
        <w:t xml:space="preserve">  бюджета в сумме 0,0 тыс. руб. Изменения в плановые назначения  вносились в течение всего отчетного периода</w:t>
      </w:r>
      <w:proofErr w:type="gramEnd"/>
      <w:r w:rsidR="000D4FB7">
        <w:t>.</w:t>
      </w:r>
      <w:r>
        <w:t xml:space="preserve"> Окончательным уточненным </w:t>
      </w:r>
      <w:r w:rsidR="00E00EAD">
        <w:t>р</w:t>
      </w:r>
      <w:r>
        <w:t>ешением</w:t>
      </w:r>
      <w:r w:rsidR="00833103">
        <w:t xml:space="preserve"> </w:t>
      </w:r>
      <w:r w:rsidR="00FA33C7">
        <w:t>5</w:t>
      </w:r>
      <w:r w:rsidR="00D30141">
        <w:t xml:space="preserve"> </w:t>
      </w:r>
      <w:r w:rsidR="00833103">
        <w:t xml:space="preserve">сессии </w:t>
      </w:r>
      <w:r w:rsidR="00D30141">
        <w:t>(6-го созыва)</w:t>
      </w:r>
      <w:r w:rsidR="00833103">
        <w:t xml:space="preserve"> Совета депутатов </w:t>
      </w:r>
      <w:proofErr w:type="spellStart"/>
      <w:r w:rsidR="00833103">
        <w:t>р.п</w:t>
      </w:r>
      <w:proofErr w:type="gramStart"/>
      <w:r w:rsidR="00D30141">
        <w:t>.</w:t>
      </w:r>
      <w:r w:rsidR="00833103">
        <w:t>К</w:t>
      </w:r>
      <w:proofErr w:type="gramEnd"/>
      <w:r w:rsidR="00833103">
        <w:t>олывань</w:t>
      </w:r>
      <w:proofErr w:type="spellEnd"/>
      <w:r>
        <w:t xml:space="preserve"> от  </w:t>
      </w:r>
      <w:r w:rsidR="00FA33C7">
        <w:t>24</w:t>
      </w:r>
      <w:r>
        <w:t>.12.20</w:t>
      </w:r>
      <w:r w:rsidR="00D30141">
        <w:t>2</w:t>
      </w:r>
      <w:r w:rsidR="00FA33C7">
        <w:t>1</w:t>
      </w:r>
      <w:r>
        <w:t xml:space="preserve"> № </w:t>
      </w:r>
      <w:r w:rsidR="00D30141">
        <w:t>1</w:t>
      </w:r>
      <w:r w:rsidR="00592D6A">
        <w:t xml:space="preserve"> был утвержден окончательный</w:t>
      </w:r>
      <w:r>
        <w:t xml:space="preserve"> бюджет поселения</w:t>
      </w:r>
      <w:r w:rsidR="00592D6A">
        <w:t>,</w:t>
      </w:r>
      <w:r>
        <w:t xml:space="preserve"> в т.</w:t>
      </w:r>
      <w:r w:rsidR="00592D6A">
        <w:t xml:space="preserve"> </w:t>
      </w:r>
      <w:r>
        <w:t xml:space="preserve">ч., по  доходам  в </w:t>
      </w:r>
      <w:r w:rsidR="00E00EAD">
        <w:t>сум</w:t>
      </w:r>
      <w:r>
        <w:t xml:space="preserve">ме </w:t>
      </w:r>
      <w:r>
        <w:rPr>
          <w:b/>
        </w:rPr>
        <w:t xml:space="preserve"> </w:t>
      </w:r>
      <w:r w:rsidR="00FA33C7">
        <w:t>210521</w:t>
      </w:r>
      <w:r>
        <w:t>,</w:t>
      </w:r>
      <w:r w:rsidR="00FA33C7">
        <w:t>8</w:t>
      </w:r>
      <w:r>
        <w:t xml:space="preserve">  тыс.</w:t>
      </w:r>
      <w:r w:rsidR="00592D6A">
        <w:t xml:space="preserve"> </w:t>
      </w:r>
      <w:r>
        <w:t>руб.,</w:t>
      </w:r>
      <w:r>
        <w:rPr>
          <w:b/>
        </w:rPr>
        <w:t xml:space="preserve"> </w:t>
      </w:r>
      <w:r>
        <w:t xml:space="preserve">по расходам </w:t>
      </w:r>
      <w:r w:rsidR="00FA33C7">
        <w:t>217907,9</w:t>
      </w:r>
      <w:r w:rsidR="00592D6A">
        <w:t xml:space="preserve"> </w:t>
      </w:r>
      <w:r>
        <w:t>тыс.</w:t>
      </w:r>
      <w:r w:rsidR="00592D6A">
        <w:t xml:space="preserve"> </w:t>
      </w:r>
      <w:r>
        <w:t xml:space="preserve">руб., с </w:t>
      </w:r>
      <w:r w:rsidR="00592D6A">
        <w:t>деф</w:t>
      </w:r>
      <w:r w:rsidR="00FA73B1">
        <w:t>ици</w:t>
      </w:r>
      <w:r w:rsidR="00A16419">
        <w:t>том</w:t>
      </w:r>
      <w:r>
        <w:t xml:space="preserve"> </w:t>
      </w:r>
      <w:r w:rsidR="00FA33C7">
        <w:t>7386</w:t>
      </w:r>
      <w:r>
        <w:t>,</w:t>
      </w:r>
      <w:r w:rsidR="00FA33C7">
        <w:t>1</w:t>
      </w:r>
      <w:r w:rsidR="00426F42">
        <w:t xml:space="preserve"> </w:t>
      </w:r>
      <w:proofErr w:type="spellStart"/>
      <w:r>
        <w:t>тыс.руб</w:t>
      </w:r>
      <w:proofErr w:type="spellEnd"/>
      <w:r>
        <w:t>.</w:t>
      </w:r>
    </w:p>
    <w:p w:rsidR="008C5684" w:rsidRDefault="008C5684" w:rsidP="008C5684">
      <w:pPr>
        <w:ind w:firstLine="426"/>
        <w:jc w:val="both"/>
        <w:rPr>
          <w:i/>
          <w:u w:val="single"/>
        </w:rPr>
      </w:pPr>
      <w:r>
        <w:t xml:space="preserve">Согласно ст. 87 БК РФ Реестр расходных обязательств, ведется в порядке, установленном местной администрацией. «Порядок </w:t>
      </w:r>
      <w:proofErr w:type="gramStart"/>
      <w:r>
        <w:t>ведения реестра расходных обязательств муниципального образования рабочего поселка</w:t>
      </w:r>
      <w:proofErr w:type="gramEnd"/>
      <w:r>
        <w:t xml:space="preserve"> Колывань </w:t>
      </w:r>
      <w:proofErr w:type="spellStart"/>
      <w:r>
        <w:t>Колыванского</w:t>
      </w:r>
      <w:proofErr w:type="spellEnd"/>
      <w:r>
        <w:t xml:space="preserve"> района Новосибирской области» утвержден Постановлением администрации </w:t>
      </w:r>
      <w:proofErr w:type="spellStart"/>
      <w:r>
        <w:t>р.п</w:t>
      </w:r>
      <w:proofErr w:type="spellEnd"/>
      <w:r>
        <w:t xml:space="preserve">. Колывань от </w:t>
      </w:r>
      <w:r w:rsidR="00577C1C">
        <w:t>1</w:t>
      </w:r>
      <w:r w:rsidR="00025A63">
        <w:t>4</w:t>
      </w:r>
      <w:r w:rsidR="00577C1C">
        <w:t>.11.20</w:t>
      </w:r>
      <w:r w:rsidR="00025A63">
        <w:t>1</w:t>
      </w:r>
      <w:r w:rsidR="00577C1C">
        <w:t xml:space="preserve">8 </w:t>
      </w:r>
      <w:r w:rsidR="00025A63">
        <w:t>б/</w:t>
      </w:r>
      <w:proofErr w:type="gramStart"/>
      <w:r w:rsidR="00025A63">
        <w:t>н</w:t>
      </w:r>
      <w:proofErr w:type="gramEnd"/>
      <w:r w:rsidR="00577C1C">
        <w:t>.</w:t>
      </w:r>
      <w:r>
        <w:t xml:space="preserve"> </w:t>
      </w:r>
    </w:p>
    <w:p w:rsidR="008C5684" w:rsidRDefault="008C5684" w:rsidP="008C5684">
      <w:pPr>
        <w:pStyle w:val="af"/>
        <w:spacing w:after="0"/>
        <w:jc w:val="both"/>
        <w:rPr>
          <w:b/>
          <w:i/>
        </w:rPr>
      </w:pPr>
    </w:p>
    <w:p w:rsidR="006A4CB5" w:rsidRDefault="006A4CB5" w:rsidP="003B5DD7">
      <w:pPr>
        <w:rPr>
          <w:b/>
          <w:i/>
          <w:u w:val="single"/>
        </w:rPr>
      </w:pPr>
    </w:p>
    <w:p w:rsidR="002536FC" w:rsidRPr="003B5DD7" w:rsidRDefault="002536FC" w:rsidP="003B5DD7">
      <w:pPr>
        <w:rPr>
          <w:b/>
          <w:i/>
          <w:u w:val="single"/>
        </w:rPr>
      </w:pPr>
      <w:r w:rsidRPr="003B5DD7">
        <w:rPr>
          <w:b/>
          <w:i/>
          <w:u w:val="single"/>
        </w:rPr>
        <w:lastRenderedPageBreak/>
        <w:t>5. Организация исполнения бюджета</w:t>
      </w:r>
    </w:p>
    <w:p w:rsidR="008C5684" w:rsidRDefault="008C5684" w:rsidP="003B5DD7">
      <w:r>
        <w:t xml:space="preserve">   Лимиты бюджетных обязательств были утверждены.</w:t>
      </w:r>
    </w:p>
    <w:p w:rsidR="008C5684" w:rsidRDefault="008C5684" w:rsidP="003B5DD7">
      <w:r>
        <w:t xml:space="preserve">   Доведение показателей бюджетной росписи по расходам  и лимитов бюджетных обязательств до получателей средств бюджета МО, осуществлялось.</w:t>
      </w:r>
    </w:p>
    <w:p w:rsidR="008C5684" w:rsidRDefault="008C5684" w:rsidP="008C5684">
      <w:pPr>
        <w:jc w:val="both"/>
        <w:rPr>
          <w:i/>
        </w:rPr>
      </w:pPr>
      <w:r>
        <w:t xml:space="preserve">    Согласно требованиям ст.221 БК РФ,  в администрации разработан Порядок составления, утверждения и ведения бюджетных смет муниципальных казенных учреждений   </w:t>
      </w:r>
      <w:proofErr w:type="spellStart"/>
      <w:r>
        <w:t>р.п</w:t>
      </w:r>
      <w:proofErr w:type="spellEnd"/>
      <w:r>
        <w:t xml:space="preserve">. Колывань,  утвержденный Постановлением администрации  </w:t>
      </w:r>
      <w:proofErr w:type="spellStart"/>
      <w:r>
        <w:t>р.п</w:t>
      </w:r>
      <w:proofErr w:type="gramStart"/>
      <w:r>
        <w:t>.К</w:t>
      </w:r>
      <w:proofErr w:type="gramEnd"/>
      <w:r>
        <w:t>олывань</w:t>
      </w:r>
      <w:proofErr w:type="spellEnd"/>
      <w:r>
        <w:t xml:space="preserve"> от 24.08.2011 № 428</w:t>
      </w:r>
      <w:r>
        <w:rPr>
          <w:i/>
        </w:rPr>
        <w:t xml:space="preserve">. </w:t>
      </w:r>
    </w:p>
    <w:p w:rsidR="008C5684" w:rsidRDefault="008C5684" w:rsidP="008C5684">
      <w:pPr>
        <w:jc w:val="both"/>
      </w:pPr>
      <w:r>
        <w:rPr>
          <w:i/>
        </w:rPr>
        <w:t xml:space="preserve">   </w:t>
      </w:r>
      <w:proofErr w:type="gramStart"/>
      <w:r>
        <w:t>Лицевые счета получателей средств бюджета МО</w:t>
      </w:r>
      <w:r w:rsidR="00D01858">
        <w:t xml:space="preserve"> 01513002410,</w:t>
      </w:r>
      <w:r w:rsidR="00C91EDA">
        <w:t xml:space="preserve"> </w:t>
      </w:r>
      <w:r w:rsidR="005C71F6">
        <w:t>02513002410, 0</w:t>
      </w:r>
      <w:r w:rsidR="00D01858">
        <w:t>3</w:t>
      </w:r>
      <w:r w:rsidR="005C71F6">
        <w:t>513002410, 0</w:t>
      </w:r>
      <w:r w:rsidR="00D01858">
        <w:t>4</w:t>
      </w:r>
      <w:r w:rsidR="005C71F6">
        <w:t>513002410, 0</w:t>
      </w:r>
      <w:r w:rsidR="00D01858">
        <w:t>5</w:t>
      </w:r>
      <w:r w:rsidR="005C71F6">
        <w:t>513002410</w:t>
      </w:r>
      <w:r>
        <w:t xml:space="preserve"> </w:t>
      </w:r>
      <w:r w:rsidR="005C71F6">
        <w:t>открыты в</w:t>
      </w:r>
      <w:r>
        <w:t xml:space="preserve"> Управление Федерального казначейства по Новосибирской области</w:t>
      </w:r>
      <w:r w:rsidR="00C91EDA">
        <w:t xml:space="preserve">, </w:t>
      </w:r>
      <w:r w:rsidR="005C71F6">
        <w:t>лицевые счета 8100101</w:t>
      </w:r>
      <w:r w:rsidR="009D4C6F">
        <w:t>01</w:t>
      </w:r>
      <w:r w:rsidR="005C71F6">
        <w:t>91, 81001010194</w:t>
      </w:r>
      <w:r w:rsidR="00D01858">
        <w:t>,</w:t>
      </w:r>
      <w:r w:rsidR="005C71F6">
        <w:t xml:space="preserve"> </w:t>
      </w:r>
      <w:r w:rsidR="00D01858">
        <w:t xml:space="preserve">81001010199  </w:t>
      </w:r>
      <w:r w:rsidR="005C71F6">
        <w:t xml:space="preserve">открыты в финансовом органе Администрации рабочего поселка Колывань </w:t>
      </w:r>
      <w:proofErr w:type="spellStart"/>
      <w:r w:rsidR="005C71F6">
        <w:t>Колыванского</w:t>
      </w:r>
      <w:proofErr w:type="spellEnd"/>
      <w:r w:rsidR="005C71F6">
        <w:t xml:space="preserve"> района Новосибирской области.</w:t>
      </w:r>
      <w:proofErr w:type="gramEnd"/>
    </w:p>
    <w:p w:rsidR="008C5684" w:rsidRDefault="008C5684" w:rsidP="008C5684">
      <w:pPr>
        <w:jc w:val="both"/>
      </w:pPr>
      <w:r>
        <w:t xml:space="preserve">    По соглашению с Управлением Федерального казначейства по Новосибирской области осуществляется санкционирование оплаты денежных обязательств по расходам за счет межбюджетных трансфертов имеющих целевое назначение предоставляемых из федерального бюджета. Санкционирование остальной части оплаты денежных обязательств осуществляет администрация МО.</w:t>
      </w:r>
    </w:p>
    <w:p w:rsidR="008C5684" w:rsidRDefault="008C5684" w:rsidP="008C5684">
      <w:pPr>
        <w:rPr>
          <w:b/>
          <w:i/>
        </w:rPr>
      </w:pPr>
    </w:p>
    <w:p w:rsidR="008C5684" w:rsidRDefault="008C5684" w:rsidP="008C5684">
      <w:pPr>
        <w:rPr>
          <w:b/>
        </w:rPr>
      </w:pPr>
      <w:r>
        <w:rPr>
          <w:b/>
          <w:i/>
        </w:rPr>
        <w:t xml:space="preserve">6. </w:t>
      </w:r>
      <w:r>
        <w:rPr>
          <w:b/>
          <w:i/>
          <w:u w:val="single"/>
        </w:rPr>
        <w:t>Проект решения об исполнении бюджета МО за 20</w:t>
      </w:r>
      <w:r w:rsidR="0033197B">
        <w:rPr>
          <w:b/>
          <w:i/>
          <w:u w:val="single"/>
        </w:rPr>
        <w:t>2</w:t>
      </w:r>
      <w:r w:rsidR="00F72547">
        <w:rPr>
          <w:b/>
          <w:i/>
          <w:u w:val="single"/>
        </w:rPr>
        <w:t xml:space="preserve">1 </w:t>
      </w:r>
      <w:r>
        <w:rPr>
          <w:b/>
          <w:i/>
          <w:u w:val="single"/>
        </w:rPr>
        <w:t>г</w:t>
      </w:r>
      <w:r w:rsidR="00F72547">
        <w:rPr>
          <w:b/>
          <w:i/>
          <w:u w:val="single"/>
        </w:rPr>
        <w:t>од</w:t>
      </w:r>
      <w:r>
        <w:rPr>
          <w:b/>
        </w:rPr>
        <w:t xml:space="preserve">      </w:t>
      </w:r>
    </w:p>
    <w:p w:rsidR="008C5684" w:rsidRDefault="008C5684" w:rsidP="008C5684">
      <w:pPr>
        <w:jc w:val="both"/>
      </w:pPr>
      <w:r>
        <w:t xml:space="preserve">           В представленном проекте решения об исполнении  бюджета за 20</w:t>
      </w:r>
      <w:r w:rsidR="009820C5">
        <w:t>2</w:t>
      </w:r>
      <w:r w:rsidR="00F72547">
        <w:t>1</w:t>
      </w:r>
      <w:r>
        <w:t xml:space="preserve"> год утвержденные бюджетные назначения в доходной части и утвержденные бюджетные назначения в расходной части соответствуют показателям утвержденным решением о бюджете</w:t>
      </w:r>
      <w:r w:rsidR="004C52C5">
        <w:t xml:space="preserve">  </w:t>
      </w:r>
      <w:r w:rsidR="00506887">
        <w:t xml:space="preserve">5 сессии (6-го созыва) Совета депутатов </w:t>
      </w:r>
      <w:proofErr w:type="spellStart"/>
      <w:r w:rsidR="00506887">
        <w:t>р.п</w:t>
      </w:r>
      <w:proofErr w:type="gramStart"/>
      <w:r w:rsidR="00506887">
        <w:t>.К</w:t>
      </w:r>
      <w:proofErr w:type="gramEnd"/>
      <w:r w:rsidR="00506887">
        <w:t>олывань</w:t>
      </w:r>
      <w:proofErr w:type="spellEnd"/>
      <w:r w:rsidR="00506887">
        <w:t xml:space="preserve"> от  24.12.2021 № 1. </w:t>
      </w:r>
    </w:p>
    <w:p w:rsidR="008C5684" w:rsidRDefault="008C5684" w:rsidP="008C5684">
      <w:pPr>
        <w:jc w:val="both"/>
      </w:pPr>
      <w:r>
        <w:t xml:space="preserve">            Состав приложений проекта решения об исполнении  бюджета за 20</w:t>
      </w:r>
      <w:r w:rsidR="0033197B">
        <w:t>2</w:t>
      </w:r>
      <w:r w:rsidR="00F72547">
        <w:t>1</w:t>
      </w:r>
      <w:r>
        <w:t xml:space="preserve"> год  соответствует ст.264.6  БК РФ и ст. 55 Положения «О бюджетном процессе в муниципальном образовании </w:t>
      </w:r>
      <w:proofErr w:type="spellStart"/>
      <w:r>
        <w:t>р.п</w:t>
      </w:r>
      <w:proofErr w:type="gramStart"/>
      <w:r>
        <w:t>.К</w:t>
      </w:r>
      <w:proofErr w:type="gramEnd"/>
      <w:r>
        <w:t>олывань</w:t>
      </w:r>
      <w:proofErr w:type="spellEnd"/>
      <w:r>
        <w:t xml:space="preserve"> </w:t>
      </w:r>
      <w:proofErr w:type="spellStart"/>
      <w:r>
        <w:t>Колыванского</w:t>
      </w:r>
      <w:proofErr w:type="spellEnd"/>
      <w:r>
        <w:t xml:space="preserve"> района Новосибирской области» (решение  от 30.10.2012 № 7 с изм.).</w:t>
      </w:r>
    </w:p>
    <w:p w:rsidR="008C5684" w:rsidRDefault="008C5684" w:rsidP="008C5684">
      <w:pPr>
        <w:rPr>
          <w:b/>
          <w:i/>
          <w:u w:val="single"/>
        </w:rPr>
      </w:pPr>
    </w:p>
    <w:p w:rsidR="008C5684" w:rsidRDefault="008C5684" w:rsidP="008C5684">
      <w:pPr>
        <w:rPr>
          <w:i/>
          <w:u w:val="single"/>
        </w:rPr>
      </w:pPr>
      <w:r>
        <w:rPr>
          <w:b/>
          <w:i/>
          <w:u w:val="single"/>
        </w:rPr>
        <w:t>7</w:t>
      </w:r>
      <w:r>
        <w:rPr>
          <w:i/>
          <w:u w:val="single"/>
        </w:rPr>
        <w:t>.</w:t>
      </w:r>
      <w:r>
        <w:rPr>
          <w:b/>
          <w:i/>
          <w:u w:val="single"/>
        </w:rPr>
        <w:t>Размещение муниципального заказа</w:t>
      </w:r>
    </w:p>
    <w:p w:rsidR="002D767C" w:rsidRDefault="008C5684" w:rsidP="00507D58">
      <w:pPr>
        <w:jc w:val="both"/>
      </w:pPr>
      <w:r>
        <w:rPr>
          <w:color w:val="000000"/>
        </w:rPr>
        <w:t xml:space="preserve">      </w:t>
      </w:r>
      <w:proofErr w:type="gramStart"/>
      <w:r w:rsidR="002D767C">
        <w:t>Согласно</w:t>
      </w:r>
      <w:proofErr w:type="gramEnd"/>
      <w:r w:rsidR="002D767C">
        <w:t xml:space="preserve"> Федерального закона от 05.04.2013 № 44-ФЗ «О контрактной системе в сфере закупок товаров, работ,</w:t>
      </w:r>
      <w:r w:rsidR="00855629">
        <w:t xml:space="preserve"> услуг</w:t>
      </w:r>
      <w:r w:rsidR="002D767C">
        <w:t xml:space="preserve"> для обеспечения государственных и муниципальных нужд» администрацией р</w:t>
      </w:r>
      <w:r w:rsidR="00855629">
        <w:t>абочего поселка</w:t>
      </w:r>
      <w:r w:rsidR="002D767C">
        <w:t xml:space="preserve"> Колывань</w:t>
      </w:r>
      <w:r w:rsidR="00855629">
        <w:t xml:space="preserve"> в 20</w:t>
      </w:r>
      <w:r w:rsidR="00554CE6">
        <w:t>2</w:t>
      </w:r>
      <w:r w:rsidR="00FC3F93">
        <w:t>1</w:t>
      </w:r>
      <w:r w:rsidR="00855629">
        <w:t xml:space="preserve"> году на электронном портале официального сайта </w:t>
      </w:r>
      <w:proofErr w:type="spellStart"/>
      <w:r w:rsidR="00855629">
        <w:rPr>
          <w:lang w:val="en-US"/>
        </w:rPr>
        <w:t>zakupki</w:t>
      </w:r>
      <w:proofErr w:type="spellEnd"/>
      <w:r w:rsidR="00855629">
        <w:t xml:space="preserve"> </w:t>
      </w:r>
      <w:proofErr w:type="spellStart"/>
      <w:r w:rsidR="00855629">
        <w:rPr>
          <w:lang w:val="en-US"/>
        </w:rPr>
        <w:t>gov</w:t>
      </w:r>
      <w:proofErr w:type="spellEnd"/>
      <w:r w:rsidR="00855629">
        <w:t xml:space="preserve">. </w:t>
      </w:r>
      <w:proofErr w:type="spellStart"/>
      <w:r w:rsidR="00855629">
        <w:rPr>
          <w:lang w:val="en-US"/>
        </w:rPr>
        <w:t>ru</w:t>
      </w:r>
      <w:proofErr w:type="spellEnd"/>
      <w:r w:rsidR="00855629">
        <w:t>.</w:t>
      </w:r>
    </w:p>
    <w:p w:rsidR="008C5684" w:rsidRDefault="0098669E" w:rsidP="00A00ECC">
      <w:pPr>
        <w:jc w:val="both"/>
      </w:pPr>
      <w:r>
        <w:t xml:space="preserve"> </w:t>
      </w:r>
      <w:r w:rsidR="00855629">
        <w:t xml:space="preserve">было размещено и </w:t>
      </w:r>
      <w:proofErr w:type="gramStart"/>
      <w:r w:rsidR="00855629">
        <w:t>в последствии</w:t>
      </w:r>
      <w:proofErr w:type="gramEnd"/>
      <w:r w:rsidR="00855629">
        <w:t xml:space="preserve"> заключено муниципальных контрактов на </w:t>
      </w:r>
      <w:r w:rsidR="00FC3F93">
        <w:t>103457</w:t>
      </w:r>
      <w:r w:rsidR="00855629">
        <w:t>,</w:t>
      </w:r>
      <w:r w:rsidR="00FC3F93">
        <w:t>1</w:t>
      </w:r>
      <w:r w:rsidR="00855629">
        <w:t xml:space="preserve"> тыс. руб., из них переходящих с 20</w:t>
      </w:r>
      <w:r w:rsidR="00FC3F93">
        <w:t>20</w:t>
      </w:r>
      <w:r w:rsidR="00855629">
        <w:t xml:space="preserve"> года </w:t>
      </w:r>
      <w:r w:rsidR="00FC3F93">
        <w:t>6585</w:t>
      </w:r>
      <w:r w:rsidR="00855629">
        <w:t>,</w:t>
      </w:r>
      <w:r w:rsidR="00FC3F93">
        <w:t>5</w:t>
      </w:r>
      <w:r w:rsidR="00855629">
        <w:t xml:space="preserve"> тыс. руб.</w:t>
      </w:r>
    </w:p>
    <w:p w:rsidR="0046457E" w:rsidRDefault="0046457E" w:rsidP="0046457E">
      <w:pPr>
        <w:ind w:firstLine="426"/>
        <w:jc w:val="both"/>
      </w:pPr>
      <w:r>
        <w:t>В 20</w:t>
      </w:r>
      <w:r w:rsidR="00554CE6">
        <w:t>2</w:t>
      </w:r>
      <w:r w:rsidR="00FC3F93">
        <w:t>1</w:t>
      </w:r>
      <w:r>
        <w:t xml:space="preserve"> году были заключены через электронные аукционы муниципальные контракты</w:t>
      </w:r>
      <w:r w:rsidR="00F70EE0">
        <w:t>:</w:t>
      </w:r>
    </w:p>
    <w:p w:rsidR="00F70EE0" w:rsidRDefault="0046457E" w:rsidP="0046457E">
      <w:pPr>
        <w:ind w:firstLine="426"/>
        <w:jc w:val="both"/>
      </w:pPr>
      <w:r>
        <w:t>- на капитальный ремонт водопровода в р.</w:t>
      </w:r>
      <w:r w:rsidR="00F70EE0">
        <w:t xml:space="preserve"> </w:t>
      </w:r>
      <w:r>
        <w:t>п. Колывань</w:t>
      </w:r>
      <w:r w:rsidR="00210546">
        <w:t xml:space="preserve"> на сумму </w:t>
      </w:r>
      <w:r w:rsidR="00FC3F93">
        <w:t>35060,8</w:t>
      </w:r>
      <w:r w:rsidR="00210546">
        <w:t xml:space="preserve"> тыс. руб.;</w:t>
      </w:r>
    </w:p>
    <w:p w:rsidR="00F70EE0" w:rsidRDefault="00F70EE0" w:rsidP="0046457E">
      <w:pPr>
        <w:ind w:firstLine="426"/>
        <w:jc w:val="both"/>
      </w:pPr>
      <w:r>
        <w:t>- на капитальный ремонт автомобильных дорог в р. п. Колывань</w:t>
      </w:r>
      <w:r w:rsidR="00210546">
        <w:t xml:space="preserve"> на сумму </w:t>
      </w:r>
      <w:r w:rsidR="001A376E">
        <w:t>53073</w:t>
      </w:r>
      <w:r w:rsidR="00210546">
        <w:t>,</w:t>
      </w:r>
      <w:r w:rsidR="001A376E">
        <w:t>4</w:t>
      </w:r>
      <w:r w:rsidR="00210546">
        <w:t xml:space="preserve"> тыс. руб.;</w:t>
      </w:r>
    </w:p>
    <w:p w:rsidR="00F70EE0" w:rsidRDefault="00F70EE0" w:rsidP="0046457E">
      <w:pPr>
        <w:ind w:firstLine="426"/>
        <w:jc w:val="both"/>
      </w:pPr>
      <w:r>
        <w:t xml:space="preserve">- на </w:t>
      </w:r>
      <w:r w:rsidR="001A376E">
        <w:t>приобретение детского спортивного оборудования</w:t>
      </w:r>
      <w:r w:rsidR="00210546">
        <w:t xml:space="preserve"> на сумму 7</w:t>
      </w:r>
      <w:r w:rsidR="001A376E">
        <w:t>40</w:t>
      </w:r>
      <w:r w:rsidR="00210546">
        <w:t>,</w:t>
      </w:r>
      <w:r w:rsidR="001A376E">
        <w:t>9</w:t>
      </w:r>
      <w:r w:rsidR="00210546">
        <w:t xml:space="preserve"> тыс. руб.;</w:t>
      </w:r>
    </w:p>
    <w:p w:rsidR="00210546" w:rsidRDefault="00210546" w:rsidP="0046457E">
      <w:pPr>
        <w:ind w:firstLine="426"/>
        <w:jc w:val="both"/>
      </w:pPr>
      <w:r>
        <w:t xml:space="preserve">- на </w:t>
      </w:r>
      <w:r w:rsidR="004871F6">
        <w:t xml:space="preserve">поставку автомобильного </w:t>
      </w:r>
      <w:proofErr w:type="gramStart"/>
      <w:r w:rsidR="004871F6">
        <w:t>топлива</w:t>
      </w:r>
      <w:proofErr w:type="gramEnd"/>
      <w:r>
        <w:t xml:space="preserve"> </w:t>
      </w:r>
      <w:r w:rsidR="005438E6">
        <w:t>на сумму</w:t>
      </w:r>
      <w:r>
        <w:t xml:space="preserve"> </w:t>
      </w:r>
      <w:r w:rsidR="004871F6">
        <w:t>620</w:t>
      </w:r>
      <w:r>
        <w:t>,</w:t>
      </w:r>
      <w:r w:rsidR="004871F6">
        <w:t>0</w:t>
      </w:r>
      <w:r>
        <w:t xml:space="preserve"> тыс. руб.</w:t>
      </w:r>
      <w:r w:rsidR="005438E6">
        <w:t>;</w:t>
      </w:r>
    </w:p>
    <w:p w:rsidR="00210546" w:rsidRDefault="00210546" w:rsidP="0046457E">
      <w:pPr>
        <w:ind w:firstLine="426"/>
        <w:jc w:val="both"/>
      </w:pPr>
      <w:r>
        <w:t xml:space="preserve">- на </w:t>
      </w:r>
      <w:r w:rsidR="004871F6">
        <w:t>зимнее содержание дорог</w:t>
      </w:r>
      <w:r>
        <w:t xml:space="preserve"> на сумму </w:t>
      </w:r>
      <w:r w:rsidR="004871F6">
        <w:t>1426</w:t>
      </w:r>
      <w:r>
        <w:t>,</w:t>
      </w:r>
      <w:r w:rsidR="004871F6">
        <w:t>5</w:t>
      </w:r>
      <w:r>
        <w:t xml:space="preserve"> тыс. руб.</w:t>
      </w:r>
      <w:r w:rsidR="005438E6">
        <w:t>;</w:t>
      </w:r>
    </w:p>
    <w:p w:rsidR="005438E6" w:rsidRDefault="005438E6" w:rsidP="0046457E">
      <w:pPr>
        <w:ind w:firstLine="426"/>
        <w:jc w:val="both"/>
      </w:pPr>
      <w:r>
        <w:t>- на</w:t>
      </w:r>
      <w:r w:rsidR="004871F6">
        <w:t xml:space="preserve"> очистку от снега тротуаров в </w:t>
      </w:r>
      <w:proofErr w:type="spellStart"/>
      <w:r w:rsidR="004871F6">
        <w:t>р.п</w:t>
      </w:r>
      <w:proofErr w:type="spellEnd"/>
      <w:r w:rsidR="004871F6">
        <w:t>. Колывань на</w:t>
      </w:r>
      <w:r>
        <w:t xml:space="preserve"> </w:t>
      </w:r>
      <w:r w:rsidR="004871F6">
        <w:t>су</w:t>
      </w:r>
      <w:r>
        <w:t>мму 3</w:t>
      </w:r>
      <w:r w:rsidR="004871F6">
        <w:t>49</w:t>
      </w:r>
      <w:r>
        <w:t>,</w:t>
      </w:r>
      <w:r w:rsidR="004871F6">
        <w:t>9</w:t>
      </w:r>
      <w:r>
        <w:t xml:space="preserve"> тыс. руб.</w:t>
      </w:r>
    </w:p>
    <w:p w:rsidR="0046457E" w:rsidRDefault="00F70EE0" w:rsidP="0046457E">
      <w:pPr>
        <w:ind w:firstLine="426"/>
        <w:jc w:val="both"/>
        <w:rPr>
          <w:b/>
          <w:i/>
          <w:u w:val="single"/>
        </w:rPr>
      </w:pPr>
      <w:r>
        <w:t xml:space="preserve">- на </w:t>
      </w:r>
      <w:r w:rsidR="004871F6">
        <w:t>пассажирские перевозки на сумму 550</w:t>
      </w:r>
      <w:r w:rsidR="005438E6">
        <w:t>,0 тыс.</w:t>
      </w:r>
      <w:r w:rsidR="0046457E">
        <w:t xml:space="preserve">  </w:t>
      </w:r>
    </w:p>
    <w:p w:rsidR="00507D58" w:rsidRDefault="00507D58" w:rsidP="008C5684">
      <w:pPr>
        <w:autoSpaceDE w:val="0"/>
        <w:autoSpaceDN w:val="0"/>
        <w:adjustRightInd w:val="0"/>
        <w:jc w:val="both"/>
        <w:rPr>
          <w:b/>
          <w:i/>
          <w:u w:val="single"/>
        </w:rPr>
      </w:pPr>
    </w:p>
    <w:p w:rsidR="008C5684" w:rsidRDefault="008C5684" w:rsidP="008C5684">
      <w:pPr>
        <w:autoSpaceDE w:val="0"/>
        <w:autoSpaceDN w:val="0"/>
        <w:adjustRightInd w:val="0"/>
        <w:jc w:val="both"/>
        <w:rPr>
          <w:b/>
          <w:i/>
        </w:rPr>
      </w:pPr>
      <w:r>
        <w:rPr>
          <w:b/>
          <w:i/>
          <w:u w:val="single"/>
        </w:rPr>
        <w:t>8.Реестр муниципальных закупок</w:t>
      </w:r>
    </w:p>
    <w:p w:rsidR="008C5684" w:rsidRDefault="008C5684" w:rsidP="008C5684">
      <w:pPr>
        <w:autoSpaceDE w:val="0"/>
        <w:autoSpaceDN w:val="0"/>
        <w:adjustRightInd w:val="0"/>
        <w:jc w:val="both"/>
      </w:pPr>
      <w:r>
        <w:rPr>
          <w:b/>
        </w:rPr>
        <w:t xml:space="preserve">  </w:t>
      </w:r>
      <w:r>
        <w:t xml:space="preserve">Согласно ст.73 Бюджетного кодекса РФ в МО </w:t>
      </w:r>
      <w:proofErr w:type="spellStart"/>
      <w:r>
        <w:t>р.п</w:t>
      </w:r>
      <w:proofErr w:type="spellEnd"/>
      <w:r>
        <w:t xml:space="preserve">. Колывань ведется реестр муниципальных закупок, осуществленных без заключения муниципальных контрактов. </w:t>
      </w:r>
      <w:r w:rsidR="008F3E52">
        <w:t>Ф</w:t>
      </w:r>
      <w:r>
        <w:t>ормирование реестра происходит автоматически по мере поступления документов.  Реестр содержит следующие сведения:</w:t>
      </w:r>
    </w:p>
    <w:p w:rsidR="008C5684" w:rsidRDefault="008C5684" w:rsidP="008C5684">
      <w:pPr>
        <w:autoSpaceDE w:val="0"/>
        <w:autoSpaceDN w:val="0"/>
        <w:adjustRightInd w:val="0"/>
        <w:jc w:val="both"/>
      </w:pPr>
      <w:r>
        <w:t>- краткое наименование</w:t>
      </w:r>
      <w:r w:rsidR="009F470F">
        <w:t xml:space="preserve"> закупок</w:t>
      </w:r>
      <w:r>
        <w:t xml:space="preserve"> товаров, работ и услуг;</w:t>
      </w:r>
    </w:p>
    <w:p w:rsidR="008C5684" w:rsidRDefault="008C5684" w:rsidP="008C5684">
      <w:pPr>
        <w:autoSpaceDE w:val="0"/>
        <w:autoSpaceDN w:val="0"/>
        <w:adjustRightInd w:val="0"/>
        <w:jc w:val="both"/>
      </w:pPr>
      <w:r>
        <w:t xml:space="preserve">- наименование и местонахождение поставщиков, подрядчиков и исполнителей </w:t>
      </w:r>
      <w:r w:rsidR="009F470F">
        <w:t>услуг</w:t>
      </w:r>
      <w:r>
        <w:t>;</w:t>
      </w:r>
    </w:p>
    <w:p w:rsidR="008C5684" w:rsidRDefault="008C5684" w:rsidP="008C5684">
      <w:pPr>
        <w:autoSpaceDE w:val="0"/>
        <w:autoSpaceDN w:val="0"/>
        <w:adjustRightInd w:val="0"/>
        <w:jc w:val="both"/>
      </w:pPr>
      <w:r>
        <w:t xml:space="preserve">- цена и дата закупки. </w:t>
      </w:r>
    </w:p>
    <w:p w:rsidR="008C5684" w:rsidRDefault="008C5684" w:rsidP="008C5684">
      <w:pPr>
        <w:autoSpaceDE w:val="0"/>
        <w:autoSpaceDN w:val="0"/>
        <w:adjustRightInd w:val="0"/>
        <w:jc w:val="both"/>
        <w:rPr>
          <w:i/>
        </w:rPr>
      </w:pPr>
      <w:r>
        <w:t xml:space="preserve"> </w:t>
      </w:r>
    </w:p>
    <w:p w:rsidR="008C5684" w:rsidRDefault="008C5684" w:rsidP="008C5684">
      <w:pPr>
        <w:autoSpaceDE w:val="0"/>
        <w:autoSpaceDN w:val="0"/>
        <w:adjustRightInd w:val="0"/>
        <w:jc w:val="both"/>
        <w:rPr>
          <w:b/>
          <w:i/>
          <w:u w:val="single"/>
        </w:rPr>
      </w:pPr>
      <w:r>
        <w:rPr>
          <w:b/>
          <w:i/>
          <w:u w:val="single"/>
        </w:rPr>
        <w:t>9.</w:t>
      </w:r>
      <w:r>
        <w:rPr>
          <w:i/>
          <w:u w:val="single"/>
        </w:rPr>
        <w:t xml:space="preserve"> </w:t>
      </w:r>
      <w:r>
        <w:rPr>
          <w:b/>
          <w:i/>
          <w:u w:val="single"/>
        </w:rPr>
        <w:t>Реестр муниципального имущества.</w:t>
      </w:r>
    </w:p>
    <w:p w:rsidR="0016170D" w:rsidRPr="0016170D" w:rsidRDefault="0016170D" w:rsidP="008C5684">
      <w:pPr>
        <w:autoSpaceDE w:val="0"/>
        <w:autoSpaceDN w:val="0"/>
        <w:adjustRightInd w:val="0"/>
        <w:jc w:val="both"/>
      </w:pPr>
      <w:r w:rsidRPr="0016170D">
        <w:t xml:space="preserve">      </w:t>
      </w:r>
      <w:r>
        <w:t xml:space="preserve">  Реестр муниципального имущества администрации </w:t>
      </w:r>
      <w:proofErr w:type="spellStart"/>
      <w:r>
        <w:t>р.п</w:t>
      </w:r>
      <w:proofErr w:type="spellEnd"/>
      <w:r>
        <w:t>. Колывань на 01.01.202</w:t>
      </w:r>
      <w:r w:rsidR="004E255E">
        <w:t>2</w:t>
      </w:r>
      <w:r>
        <w:t xml:space="preserve"> </w:t>
      </w:r>
      <w:proofErr w:type="gramStart"/>
      <w:r>
        <w:t>представлен</w:t>
      </w:r>
      <w:proofErr w:type="gramEnd"/>
      <w:r w:rsidR="00DD7943">
        <w:t xml:space="preserve"> в электронном виде</w:t>
      </w:r>
      <w:r w:rsidR="00521B1E">
        <w:t>.</w:t>
      </w:r>
    </w:p>
    <w:p w:rsidR="008C5684" w:rsidRDefault="008C5684" w:rsidP="008C5684">
      <w:pPr>
        <w:autoSpaceDE w:val="0"/>
        <w:autoSpaceDN w:val="0"/>
        <w:adjustRightInd w:val="0"/>
        <w:jc w:val="both"/>
      </w:pPr>
      <w:r>
        <w:lastRenderedPageBreak/>
        <w:t xml:space="preserve">   </w:t>
      </w:r>
      <w:r>
        <w:rPr>
          <w:b/>
        </w:rPr>
        <w:t xml:space="preserve">     </w:t>
      </w:r>
      <w:r>
        <w:t>Порядок ведения Реестра  муниципального  имущества устанавливается  приказом Министерств</w:t>
      </w:r>
      <w:r w:rsidR="00B21F15">
        <w:t>а</w:t>
      </w:r>
      <w:r>
        <w:t xml:space="preserve"> экономического развития Российской Федерации от 30.08.2011г. № 424 «Об утверждении Порядка ведения органами местного самоуправления реестров муниципального имущества» (дале</w:t>
      </w:r>
      <w:proofErr w:type="gramStart"/>
      <w:r>
        <w:t>е-</w:t>
      </w:r>
      <w:proofErr w:type="gramEnd"/>
      <w:r>
        <w:t xml:space="preserve"> Порядок). </w:t>
      </w:r>
    </w:p>
    <w:p w:rsidR="008C5684" w:rsidRDefault="008C5684" w:rsidP="008C5684">
      <w:pPr>
        <w:autoSpaceDE w:val="0"/>
        <w:autoSpaceDN w:val="0"/>
        <w:adjustRightInd w:val="0"/>
        <w:jc w:val="both"/>
      </w:pPr>
      <w:r>
        <w:rPr>
          <w:b/>
          <w:i/>
        </w:rPr>
        <w:t xml:space="preserve">       </w:t>
      </w:r>
      <w:r w:rsidR="00E439DC">
        <w:t>В реестре</w:t>
      </w:r>
      <w:r>
        <w:t xml:space="preserve">  муниципального  имущества администрации </w:t>
      </w:r>
      <w:proofErr w:type="spellStart"/>
      <w:r>
        <w:t>р.п</w:t>
      </w:r>
      <w:proofErr w:type="spellEnd"/>
      <w:r>
        <w:t xml:space="preserve">. Колывань на </w:t>
      </w:r>
      <w:r w:rsidR="002154F4">
        <w:t>3</w:t>
      </w:r>
      <w:r>
        <w:t>1.1</w:t>
      </w:r>
      <w:r w:rsidR="002154F4">
        <w:t>2</w:t>
      </w:r>
      <w:r>
        <w:t>.20</w:t>
      </w:r>
      <w:r w:rsidR="003D251F">
        <w:t>2</w:t>
      </w:r>
      <w:r w:rsidR="00153D73">
        <w:t>1</w:t>
      </w:r>
      <w:r>
        <w:t xml:space="preserve"> года</w:t>
      </w:r>
      <w:r w:rsidR="00E439DC">
        <w:t xml:space="preserve"> отражено </w:t>
      </w:r>
      <w:r w:rsidR="003D251F">
        <w:t>1</w:t>
      </w:r>
      <w:r w:rsidR="00A4062A">
        <w:t>349</w:t>
      </w:r>
      <w:r w:rsidR="00E439DC">
        <w:t xml:space="preserve"> позиций</w:t>
      </w:r>
      <w:r>
        <w:t xml:space="preserve"> </w:t>
      </w:r>
      <w:r w:rsidR="00E439DC">
        <w:t xml:space="preserve">с остаточной стоимостью </w:t>
      </w:r>
      <w:r w:rsidR="00521B1E">
        <w:t>525078,2</w:t>
      </w:r>
      <w:r w:rsidR="00E439DC">
        <w:t xml:space="preserve"> тыс. руб.</w:t>
      </w:r>
      <w:r w:rsidRPr="00845958">
        <w:t xml:space="preserve"> </w:t>
      </w:r>
    </w:p>
    <w:p w:rsidR="004314F8" w:rsidRDefault="00845958" w:rsidP="002E2412">
      <w:pPr>
        <w:autoSpaceDE w:val="0"/>
        <w:autoSpaceDN w:val="0"/>
        <w:adjustRightInd w:val="0"/>
        <w:ind w:firstLine="426"/>
        <w:jc w:val="both"/>
      </w:pPr>
      <w:r w:rsidRPr="004314F8">
        <w:rPr>
          <w:b/>
          <w:i/>
        </w:rPr>
        <w:t xml:space="preserve">В нарушение </w:t>
      </w:r>
      <w:r w:rsidR="0016170D" w:rsidRPr="004314F8">
        <w:rPr>
          <w:b/>
          <w:i/>
        </w:rPr>
        <w:t>П</w:t>
      </w:r>
      <w:r w:rsidRPr="004314F8">
        <w:rPr>
          <w:b/>
          <w:i/>
        </w:rPr>
        <w:t>орядка</w:t>
      </w:r>
      <w:r w:rsidR="004314F8" w:rsidRPr="004314F8">
        <w:rPr>
          <w:b/>
          <w:i/>
        </w:rPr>
        <w:t xml:space="preserve"> администрацией </w:t>
      </w:r>
      <w:proofErr w:type="spellStart"/>
      <w:r w:rsidR="007C1116" w:rsidRPr="004314F8">
        <w:rPr>
          <w:b/>
          <w:i/>
        </w:rPr>
        <w:t>р.п</w:t>
      </w:r>
      <w:proofErr w:type="spellEnd"/>
      <w:r w:rsidR="007C1116" w:rsidRPr="004314F8">
        <w:rPr>
          <w:b/>
          <w:i/>
        </w:rPr>
        <w:t>. Колывань не</w:t>
      </w:r>
      <w:r w:rsidR="004314F8" w:rsidRPr="004314F8">
        <w:rPr>
          <w:b/>
          <w:i/>
        </w:rPr>
        <w:t xml:space="preserve"> обеспечивается соблюдение правил ведения реестра и требований, предъявляемых к системе ведения реестра.</w:t>
      </w:r>
      <w:r w:rsidR="007C1116">
        <w:t xml:space="preserve"> </w:t>
      </w:r>
    </w:p>
    <w:p w:rsidR="004314F8" w:rsidRDefault="004314F8" w:rsidP="002E2412">
      <w:pPr>
        <w:autoSpaceDE w:val="0"/>
        <w:autoSpaceDN w:val="0"/>
        <w:adjustRightInd w:val="0"/>
        <w:ind w:firstLine="426"/>
        <w:jc w:val="both"/>
      </w:pPr>
      <w:r>
        <w:t>В реестре отсутствуют:</w:t>
      </w:r>
    </w:p>
    <w:p w:rsidR="004314F8" w:rsidRDefault="004314F8" w:rsidP="002E2412">
      <w:pPr>
        <w:autoSpaceDE w:val="0"/>
        <w:autoSpaceDN w:val="0"/>
        <w:adjustRightInd w:val="0"/>
        <w:ind w:firstLine="426"/>
        <w:jc w:val="both"/>
      </w:pPr>
      <w:r>
        <w:t>- кадастровые номера муниципального недвижимого имущества;</w:t>
      </w:r>
    </w:p>
    <w:p w:rsidR="00EE2757" w:rsidRDefault="004314F8" w:rsidP="002E2412">
      <w:pPr>
        <w:autoSpaceDE w:val="0"/>
        <w:autoSpaceDN w:val="0"/>
        <w:adjustRightInd w:val="0"/>
        <w:ind w:firstLine="426"/>
        <w:jc w:val="both"/>
      </w:pPr>
      <w:r>
        <w:t>- часть недвижимого имущества указанная в реестре не имеет обозначение места нахождения, протяженность и иные параметры, характер</w:t>
      </w:r>
      <w:r w:rsidR="00EE2757">
        <w:t>и</w:t>
      </w:r>
      <w:r>
        <w:t>зующие физические свойства</w:t>
      </w:r>
      <w:r w:rsidR="00EE2757">
        <w:t xml:space="preserve"> недвижимого имущества;</w:t>
      </w:r>
    </w:p>
    <w:p w:rsidR="00EE2757" w:rsidRDefault="00EE2757" w:rsidP="002E2412">
      <w:pPr>
        <w:autoSpaceDE w:val="0"/>
        <w:autoSpaceDN w:val="0"/>
        <w:adjustRightInd w:val="0"/>
        <w:ind w:firstLine="426"/>
        <w:jc w:val="both"/>
      </w:pPr>
      <w:r>
        <w:t>- сведения о кадастровой стоимости недвижимого имущества;</w:t>
      </w:r>
    </w:p>
    <w:p w:rsidR="00BE7922" w:rsidRDefault="00EE2757" w:rsidP="002E2412">
      <w:pPr>
        <w:autoSpaceDE w:val="0"/>
        <w:autoSpaceDN w:val="0"/>
        <w:adjustRightInd w:val="0"/>
        <w:ind w:firstLine="426"/>
        <w:jc w:val="both"/>
      </w:pPr>
      <w:r>
        <w:t xml:space="preserve">- </w:t>
      </w:r>
      <w:r w:rsidR="00BE7922">
        <w:t xml:space="preserve"> реквизиты документов – оснований возникновения (прекращения) права муниципальной собственности на недвижимое имущество;</w:t>
      </w:r>
    </w:p>
    <w:p w:rsidR="004314F8" w:rsidRDefault="00BE7922" w:rsidP="002E2412">
      <w:pPr>
        <w:autoSpaceDE w:val="0"/>
        <w:autoSpaceDN w:val="0"/>
        <w:adjustRightInd w:val="0"/>
        <w:ind w:firstLine="426"/>
        <w:jc w:val="both"/>
      </w:pPr>
      <w:r>
        <w:t xml:space="preserve">-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 и </w:t>
      </w:r>
      <w:proofErr w:type="spellStart"/>
      <w:r>
        <w:t>д.р</w:t>
      </w:r>
      <w:proofErr w:type="spellEnd"/>
      <w:r>
        <w:t>.</w:t>
      </w:r>
      <w:r w:rsidR="004314F8">
        <w:t xml:space="preserve">    </w:t>
      </w:r>
    </w:p>
    <w:p w:rsidR="00B7619D" w:rsidRDefault="00B7619D" w:rsidP="00B7619D">
      <w:pPr>
        <w:autoSpaceDE w:val="0"/>
        <w:autoSpaceDN w:val="0"/>
        <w:adjustRightInd w:val="0"/>
        <w:ind w:firstLine="426"/>
        <w:jc w:val="both"/>
        <w:rPr>
          <w:bCs/>
        </w:rPr>
      </w:pPr>
      <w:r>
        <w:rPr>
          <w:bCs/>
        </w:rPr>
        <w:t xml:space="preserve">Целью ведения реестра является организация единой системы учета объектов муниципальной собственности, </w:t>
      </w:r>
      <w:proofErr w:type="gramStart"/>
      <w:r>
        <w:rPr>
          <w:bCs/>
        </w:rPr>
        <w:t>контроля за</w:t>
      </w:r>
      <w:proofErr w:type="gramEnd"/>
      <w:r>
        <w:rPr>
          <w:bCs/>
        </w:rPr>
        <w:t xml:space="preserve"> их движением и использованием, формирования имущественного комплекса поселения.</w:t>
      </w:r>
    </w:p>
    <w:p w:rsidR="00D20754" w:rsidRDefault="00B7619D" w:rsidP="0021741F">
      <w:r>
        <w:rPr>
          <w:i/>
        </w:rPr>
        <w:t xml:space="preserve">        </w:t>
      </w:r>
      <w:r w:rsidR="00087071">
        <w:t>Инвент</w:t>
      </w:r>
      <w:r w:rsidR="00D24E04">
        <w:t>аризационная опись № 2 по объектам нефинансовых активов на 31 декабря 2021 года</w:t>
      </w:r>
      <w:r w:rsidR="004301D9">
        <w:t xml:space="preserve"> </w:t>
      </w:r>
      <w:r w:rsidR="008866A0">
        <w:t>и реестр муниципального имущества  требуют обновления  т.е. часть выбывших объектов должна быть списана (поз 219 - Овощехранилище д/с № 3 стоимостью 32754,38 руб.</w:t>
      </w:r>
      <w:r w:rsidR="00F24DBF">
        <w:t xml:space="preserve">, поз 220 – Здание РОВД стоимостью 908948,65 руб.), а части объектов должна быть произведена переоценка (дорога по </w:t>
      </w:r>
      <w:proofErr w:type="spellStart"/>
      <w:r w:rsidR="00F24DBF">
        <w:t>ул</w:t>
      </w:r>
      <w:proofErr w:type="gramStart"/>
      <w:r w:rsidR="00F24DBF">
        <w:t>.Ф</w:t>
      </w:r>
      <w:proofErr w:type="gramEnd"/>
      <w:r w:rsidR="00F24DBF">
        <w:t>рунзе</w:t>
      </w:r>
      <w:proofErr w:type="spellEnd"/>
      <w:r w:rsidR="00F24DBF">
        <w:t xml:space="preserve"> произведен капитальный ремонт в 2019 году, дорога по ул. Коммунистическая произведен капитальный ремонт в 2019 году, дорога по ул. Ворошилова произведен капитальный ремонт в 2020 году).</w:t>
      </w:r>
      <w:r w:rsidR="008866A0">
        <w:t xml:space="preserve"> </w:t>
      </w:r>
    </w:p>
    <w:p w:rsidR="0021741F" w:rsidRDefault="00B7619D" w:rsidP="0021741F">
      <w:r>
        <w:t xml:space="preserve">    </w:t>
      </w:r>
      <w:r w:rsidR="00D61160">
        <w:t xml:space="preserve">   </w:t>
      </w:r>
      <w:r w:rsidR="0021741F">
        <w:t>Неправильная</w:t>
      </w:r>
      <w:r w:rsidR="0021741F">
        <w:rPr>
          <w:i/>
        </w:rPr>
        <w:t xml:space="preserve"> </w:t>
      </w:r>
      <w:r w:rsidR="0021741F">
        <w:t xml:space="preserve">организация единой системы учета муниципального имущества, а также некорректное отражение движения имущества, находящегося в муниципальной собственности  приводит к невозможности  своевременного и четкого проведения  анализа состояния муниципального имущества и его использования в соответствии с интересами муниципального образования. </w:t>
      </w:r>
    </w:p>
    <w:p w:rsidR="00B7619D" w:rsidRDefault="00B7619D" w:rsidP="00FC3F93">
      <w:pPr>
        <w:autoSpaceDE w:val="0"/>
        <w:autoSpaceDN w:val="0"/>
        <w:adjustRightInd w:val="0"/>
        <w:jc w:val="both"/>
        <w:rPr>
          <w:b/>
          <w:i/>
          <w:u w:val="single"/>
        </w:rPr>
      </w:pPr>
    </w:p>
    <w:p w:rsidR="00B7619D" w:rsidRDefault="00B7619D" w:rsidP="00B7619D">
      <w:pPr>
        <w:rPr>
          <w:i/>
          <w:u w:val="single"/>
        </w:rPr>
      </w:pPr>
      <w:r>
        <w:rPr>
          <w:b/>
          <w:i/>
          <w:u w:val="single"/>
        </w:rPr>
        <w:t>10.  Бюджетная отчетность</w:t>
      </w:r>
    </w:p>
    <w:p w:rsidR="00B7619D" w:rsidRDefault="00B7619D" w:rsidP="003B5DD7">
      <w:r>
        <w:t xml:space="preserve">     Состав  бюджетной отчетности об исполнении бюджета МО за 20</w:t>
      </w:r>
      <w:r w:rsidR="00DD7943">
        <w:t>2</w:t>
      </w:r>
      <w:r w:rsidR="008142D1">
        <w:t>1</w:t>
      </w:r>
      <w:r>
        <w:t xml:space="preserve"> год </w:t>
      </w:r>
    </w:p>
    <w:p w:rsidR="00B7619D" w:rsidRDefault="00B7619D" w:rsidP="00133EE4">
      <w:pPr>
        <w:rPr>
          <w:rFonts w:cs="Calibri"/>
          <w:b/>
          <w:i/>
        </w:rPr>
      </w:pPr>
      <w:r>
        <w:t>соответствует перечню установленному  Инструкцией</w:t>
      </w:r>
      <w:r w:rsidR="00A3430E">
        <w:t xml:space="preserve"> о порядке составления, представления годовой, квартальной</w:t>
      </w:r>
      <w:r w:rsidR="00A71D03">
        <w:t xml:space="preserve"> и месячной</w:t>
      </w:r>
      <w:r w:rsidR="00A3430E">
        <w:t xml:space="preserve">  отчетности </w:t>
      </w:r>
      <w:r w:rsidR="00A71D03">
        <w:t xml:space="preserve">об исполнении бюджетов бюджетной системы Российской Федерации  </w:t>
      </w:r>
      <w:r w:rsidR="00A3430E">
        <w:t>утвержденной Приказом Министерства финансов РФ от 2</w:t>
      </w:r>
      <w:r w:rsidR="00A71D03">
        <w:t>8.12.</w:t>
      </w:r>
      <w:r w:rsidR="00A3430E">
        <w:t>201</w:t>
      </w:r>
      <w:r w:rsidR="00A71D03">
        <w:t>0</w:t>
      </w:r>
      <w:r w:rsidR="00A3430E">
        <w:t xml:space="preserve"> №</w:t>
      </w:r>
      <w:r w:rsidR="00A71D03">
        <w:t>191н</w:t>
      </w:r>
      <w:r w:rsidR="00A3430E">
        <w:t>.</w:t>
      </w:r>
    </w:p>
    <w:p w:rsidR="004833E0" w:rsidRDefault="00B7619D" w:rsidP="00507D58">
      <w:pPr>
        <w:autoSpaceDE w:val="0"/>
        <w:autoSpaceDN w:val="0"/>
        <w:adjustRightInd w:val="0"/>
        <w:jc w:val="both"/>
        <w:rPr>
          <w:b/>
          <w:i/>
        </w:rPr>
      </w:pPr>
      <w:r>
        <w:rPr>
          <w:rFonts w:cs="Calibri"/>
        </w:rPr>
        <w:t xml:space="preserve">       </w:t>
      </w:r>
    </w:p>
    <w:p w:rsidR="00B7619D" w:rsidRPr="00B82CFB" w:rsidRDefault="00B7619D" w:rsidP="003E4964">
      <w:pPr>
        <w:rPr>
          <w:b/>
          <w:i/>
          <w:u w:val="single"/>
        </w:rPr>
      </w:pPr>
      <w:r>
        <w:rPr>
          <w:b/>
          <w:i/>
        </w:rPr>
        <w:t>11.</w:t>
      </w:r>
      <w:r w:rsidR="00B82CFB">
        <w:rPr>
          <w:b/>
          <w:i/>
        </w:rPr>
        <w:t xml:space="preserve"> </w:t>
      </w:r>
      <w:r w:rsidRPr="00B82CFB">
        <w:rPr>
          <w:b/>
          <w:i/>
          <w:u w:val="single"/>
        </w:rPr>
        <w:t>Состояние дебиторской  задолженности</w:t>
      </w:r>
      <w:r w:rsidRPr="00B82CFB">
        <w:rPr>
          <w:u w:val="single"/>
        </w:rPr>
        <w:t xml:space="preserve"> </w:t>
      </w:r>
      <w:r w:rsidRPr="00B82CFB">
        <w:rPr>
          <w:b/>
          <w:i/>
          <w:u w:val="single"/>
        </w:rPr>
        <w:t xml:space="preserve">по бюджетным обязательствам администрации </w:t>
      </w:r>
    </w:p>
    <w:p w:rsidR="00B7619D" w:rsidRPr="00B82CFB" w:rsidRDefault="00B7619D" w:rsidP="003E4964">
      <w:pPr>
        <w:rPr>
          <w:b/>
          <w:i/>
          <w:u w:val="single"/>
        </w:rPr>
      </w:pPr>
      <w:proofErr w:type="spellStart"/>
      <w:r w:rsidRPr="00B82CFB">
        <w:rPr>
          <w:b/>
          <w:i/>
          <w:u w:val="single"/>
        </w:rPr>
        <w:t>р.п</w:t>
      </w:r>
      <w:proofErr w:type="spellEnd"/>
      <w:r w:rsidRPr="00B82CFB">
        <w:rPr>
          <w:b/>
          <w:i/>
          <w:u w:val="single"/>
        </w:rPr>
        <w:t>. Колывань   на   1 января 20</w:t>
      </w:r>
      <w:r w:rsidR="00F90AC8">
        <w:rPr>
          <w:b/>
          <w:i/>
          <w:u w:val="single"/>
        </w:rPr>
        <w:t>2</w:t>
      </w:r>
      <w:r w:rsidR="00CE2E1A">
        <w:rPr>
          <w:b/>
          <w:i/>
          <w:u w:val="single"/>
        </w:rPr>
        <w:t>2</w:t>
      </w:r>
      <w:r w:rsidRPr="00B82CFB">
        <w:rPr>
          <w:b/>
          <w:i/>
          <w:u w:val="single"/>
        </w:rPr>
        <w:t xml:space="preserve"> года.</w:t>
      </w:r>
    </w:p>
    <w:p w:rsidR="00174725" w:rsidRDefault="00B7619D" w:rsidP="005F649F">
      <w:r>
        <w:t xml:space="preserve">   По состоянию на 01.01.20</w:t>
      </w:r>
      <w:r w:rsidR="00F90AC8">
        <w:t>2</w:t>
      </w:r>
      <w:r w:rsidR="00604F78">
        <w:t>1</w:t>
      </w:r>
      <w:r>
        <w:t xml:space="preserve"> года </w:t>
      </w:r>
      <w:r w:rsidR="00174725">
        <w:t>сумма</w:t>
      </w:r>
      <w:r>
        <w:t xml:space="preserve"> дебиторской  задолженности составлял</w:t>
      </w:r>
      <w:r w:rsidR="00174725">
        <w:t>а</w:t>
      </w:r>
      <w:r>
        <w:t xml:space="preserve"> </w:t>
      </w:r>
      <w:r w:rsidR="00F90AC8">
        <w:t>9</w:t>
      </w:r>
      <w:r w:rsidR="00604F78">
        <w:t>14</w:t>
      </w:r>
      <w:r w:rsidR="00174725">
        <w:t>,</w:t>
      </w:r>
      <w:r w:rsidR="00604F78">
        <w:t>0</w:t>
      </w:r>
      <w:r>
        <w:t xml:space="preserve"> тыс.</w:t>
      </w:r>
      <w:r w:rsidR="00AE0F8C">
        <w:t xml:space="preserve"> </w:t>
      </w:r>
      <w:r>
        <w:t xml:space="preserve">руб.,  </w:t>
      </w:r>
      <w:proofErr w:type="gramStart"/>
      <w:r>
        <w:t xml:space="preserve">на </w:t>
      </w:r>
      <w:r w:rsidR="00F90AC8">
        <w:t>к</w:t>
      </w:r>
      <w:r>
        <w:t>онец</w:t>
      </w:r>
      <w:proofErr w:type="gramEnd"/>
      <w:r>
        <w:t xml:space="preserve"> 20</w:t>
      </w:r>
      <w:r w:rsidR="00F90AC8">
        <w:t>2</w:t>
      </w:r>
      <w:r w:rsidR="00604F78">
        <w:t>1</w:t>
      </w:r>
      <w:r>
        <w:t xml:space="preserve"> года дебиторская  задолженность составила </w:t>
      </w:r>
      <w:r w:rsidR="00604F78">
        <w:t>7</w:t>
      </w:r>
      <w:r w:rsidR="00F90AC8">
        <w:t>4</w:t>
      </w:r>
      <w:r w:rsidR="00604F78">
        <w:t>1</w:t>
      </w:r>
      <w:r>
        <w:t>,</w:t>
      </w:r>
      <w:r w:rsidR="00604F78">
        <w:t>2</w:t>
      </w:r>
      <w:r>
        <w:t xml:space="preserve"> тыс.</w:t>
      </w:r>
      <w:r w:rsidR="00AE0F8C">
        <w:t xml:space="preserve"> </w:t>
      </w:r>
      <w:r>
        <w:t>руб</w:t>
      </w:r>
      <w:r w:rsidR="00174725">
        <w:t>.</w:t>
      </w:r>
      <w:r>
        <w:t xml:space="preserve"> Основн</w:t>
      </w:r>
      <w:r w:rsidR="005F649F">
        <w:t>ая доля</w:t>
      </w:r>
      <w:r>
        <w:t xml:space="preserve"> дебитор</w:t>
      </w:r>
      <w:r w:rsidR="005F649F">
        <w:t>ской</w:t>
      </w:r>
      <w:r>
        <w:t xml:space="preserve"> </w:t>
      </w:r>
      <w:r w:rsidR="005F649F">
        <w:t>задолженности приходится на авансовые платежи</w:t>
      </w:r>
      <w:r w:rsidR="00E14BC6">
        <w:t xml:space="preserve"> подрядчикам и</w:t>
      </w:r>
      <w:r w:rsidR="005F649F">
        <w:t xml:space="preserve"> поставщикам товаров и услуг.</w:t>
      </w:r>
    </w:p>
    <w:p w:rsidR="00057C01" w:rsidRDefault="00174725" w:rsidP="00174725">
      <w:pPr>
        <w:ind w:firstLine="284"/>
      </w:pPr>
      <w:r>
        <w:t>АО «</w:t>
      </w:r>
      <w:proofErr w:type="spellStart"/>
      <w:r>
        <w:t>Новосибирск</w:t>
      </w:r>
      <w:r w:rsidR="009248DA">
        <w:t>энергосбыт</w:t>
      </w:r>
      <w:proofErr w:type="spellEnd"/>
      <w:r w:rsidR="009248DA">
        <w:t xml:space="preserve">» </w:t>
      </w:r>
      <w:r w:rsidR="00F90AC8">
        <w:t>3</w:t>
      </w:r>
      <w:r w:rsidR="00604F78">
        <w:t>40</w:t>
      </w:r>
      <w:r w:rsidR="009248DA">
        <w:t>,</w:t>
      </w:r>
      <w:r w:rsidR="00604F78">
        <w:t>8</w:t>
      </w:r>
      <w:r w:rsidR="009248DA">
        <w:t xml:space="preserve"> тыс. руб.</w:t>
      </w:r>
    </w:p>
    <w:p w:rsidR="00057C01" w:rsidRDefault="00057C01" w:rsidP="00174725">
      <w:pPr>
        <w:ind w:firstLine="284"/>
      </w:pPr>
      <w:r>
        <w:t xml:space="preserve">ГУ «ГВЭ НСО» </w:t>
      </w:r>
      <w:r w:rsidR="00604F78">
        <w:t>216</w:t>
      </w:r>
      <w:r>
        <w:t>,</w:t>
      </w:r>
      <w:r w:rsidR="00F90AC8">
        <w:t>6</w:t>
      </w:r>
      <w:r>
        <w:t xml:space="preserve"> тыс. руб.</w:t>
      </w:r>
    </w:p>
    <w:p w:rsidR="00057C01" w:rsidRDefault="00057C01" w:rsidP="00174725">
      <w:pPr>
        <w:ind w:firstLine="284"/>
      </w:pPr>
      <w:r>
        <w:t>ООО «</w:t>
      </w:r>
      <w:r w:rsidR="00604F78">
        <w:t xml:space="preserve">Газпром </w:t>
      </w:r>
      <w:proofErr w:type="spellStart"/>
      <w:r w:rsidR="00604F78">
        <w:t>межрегионгаз</w:t>
      </w:r>
      <w:proofErr w:type="spellEnd"/>
      <w:r w:rsidR="00604F78">
        <w:t xml:space="preserve"> Новосибирск</w:t>
      </w:r>
      <w:r>
        <w:t xml:space="preserve">» </w:t>
      </w:r>
      <w:r w:rsidR="00604F78">
        <w:t>8</w:t>
      </w:r>
      <w:r>
        <w:t>,</w:t>
      </w:r>
      <w:r w:rsidR="00604F78">
        <w:t>9</w:t>
      </w:r>
      <w:r>
        <w:t xml:space="preserve"> тыс. руб.</w:t>
      </w:r>
    </w:p>
    <w:p w:rsidR="00604F78" w:rsidRDefault="00604F78" w:rsidP="00174725">
      <w:pPr>
        <w:ind w:firstLine="284"/>
      </w:pPr>
      <w:r>
        <w:t>ООО «СПЕЦСТРОЙ» 88,5 тыс. руб.</w:t>
      </w:r>
    </w:p>
    <w:p w:rsidR="00604F78" w:rsidRDefault="00604F78" w:rsidP="00174725">
      <w:pPr>
        <w:ind w:firstLine="284"/>
      </w:pPr>
      <w:r>
        <w:t>ПАО «Ростелеком» 5,8 тыс. руб.</w:t>
      </w:r>
    </w:p>
    <w:p w:rsidR="00604F78" w:rsidRDefault="00CE2E1A" w:rsidP="00174725">
      <w:pPr>
        <w:ind w:firstLine="284"/>
      </w:pPr>
      <w:r>
        <w:t>Филиал ООО «Газпром газораспределение Томск» 35,6 тыс. руб.</w:t>
      </w:r>
    </w:p>
    <w:p w:rsidR="00CE2E1A" w:rsidRDefault="00CE2E1A" w:rsidP="00174725">
      <w:pPr>
        <w:ind w:firstLine="284"/>
      </w:pPr>
    </w:p>
    <w:p w:rsidR="0021741F" w:rsidRDefault="0021741F" w:rsidP="003E4964">
      <w:pPr>
        <w:rPr>
          <w:b/>
          <w:i/>
          <w:u w:val="single"/>
        </w:rPr>
      </w:pPr>
    </w:p>
    <w:p w:rsidR="0021741F" w:rsidRDefault="0021741F" w:rsidP="003E4964">
      <w:pPr>
        <w:rPr>
          <w:b/>
          <w:i/>
          <w:u w:val="single"/>
        </w:rPr>
      </w:pPr>
    </w:p>
    <w:p w:rsidR="00B7619D" w:rsidRPr="00A578D6" w:rsidRDefault="00B7619D" w:rsidP="003E4964">
      <w:pPr>
        <w:rPr>
          <w:b/>
          <w:i/>
          <w:u w:val="single"/>
        </w:rPr>
      </w:pPr>
      <w:r w:rsidRPr="00A578D6">
        <w:rPr>
          <w:b/>
          <w:i/>
          <w:u w:val="single"/>
        </w:rPr>
        <w:lastRenderedPageBreak/>
        <w:t>12.</w:t>
      </w:r>
      <w:r w:rsidR="00A578D6" w:rsidRPr="00A578D6">
        <w:rPr>
          <w:b/>
          <w:i/>
          <w:u w:val="single"/>
        </w:rPr>
        <w:t xml:space="preserve"> </w:t>
      </w:r>
      <w:r w:rsidRPr="00A578D6">
        <w:rPr>
          <w:b/>
          <w:i/>
          <w:u w:val="single"/>
        </w:rPr>
        <w:t xml:space="preserve">Состояние кредиторской  задолженности администрации </w:t>
      </w:r>
      <w:proofErr w:type="spellStart"/>
      <w:r w:rsidRPr="00A578D6">
        <w:rPr>
          <w:b/>
          <w:i/>
          <w:u w:val="single"/>
        </w:rPr>
        <w:t>р.п</w:t>
      </w:r>
      <w:proofErr w:type="gramStart"/>
      <w:r w:rsidRPr="00A578D6">
        <w:rPr>
          <w:b/>
          <w:i/>
          <w:u w:val="single"/>
        </w:rPr>
        <w:t>.К</w:t>
      </w:r>
      <w:proofErr w:type="gramEnd"/>
      <w:r w:rsidRPr="00A578D6">
        <w:rPr>
          <w:b/>
          <w:i/>
          <w:u w:val="single"/>
        </w:rPr>
        <w:t>олывань</w:t>
      </w:r>
      <w:proofErr w:type="spellEnd"/>
      <w:r w:rsidRPr="00A578D6">
        <w:rPr>
          <w:b/>
          <w:i/>
          <w:u w:val="single"/>
        </w:rPr>
        <w:t xml:space="preserve"> </w:t>
      </w:r>
    </w:p>
    <w:p w:rsidR="00B7619D" w:rsidRPr="00A578D6" w:rsidRDefault="00B7619D" w:rsidP="003E4964">
      <w:pPr>
        <w:rPr>
          <w:b/>
          <w:i/>
          <w:u w:val="single"/>
        </w:rPr>
      </w:pPr>
      <w:r w:rsidRPr="00A578D6">
        <w:rPr>
          <w:b/>
          <w:i/>
          <w:u w:val="single"/>
        </w:rPr>
        <w:t xml:space="preserve"> на 1 января 20</w:t>
      </w:r>
      <w:r w:rsidR="00C42640">
        <w:rPr>
          <w:b/>
          <w:i/>
          <w:u w:val="single"/>
        </w:rPr>
        <w:t>2</w:t>
      </w:r>
      <w:r w:rsidR="00CE2E1A">
        <w:rPr>
          <w:b/>
          <w:i/>
          <w:u w:val="single"/>
        </w:rPr>
        <w:t>2</w:t>
      </w:r>
      <w:r w:rsidRPr="00A578D6">
        <w:rPr>
          <w:b/>
          <w:i/>
          <w:u w:val="single"/>
        </w:rPr>
        <w:t xml:space="preserve"> года.</w:t>
      </w:r>
    </w:p>
    <w:p w:rsidR="00C33A56" w:rsidRDefault="00B7619D" w:rsidP="003E4964">
      <w:r>
        <w:t xml:space="preserve">      По состоянию на 01.01.20</w:t>
      </w:r>
      <w:r w:rsidR="00C42640">
        <w:t>2</w:t>
      </w:r>
      <w:r w:rsidR="00CE2E1A">
        <w:t>1</w:t>
      </w:r>
      <w:r>
        <w:t xml:space="preserve"> года объем кредиторской   задолженности составлял </w:t>
      </w:r>
      <w:r w:rsidR="00C42640">
        <w:t>1</w:t>
      </w:r>
      <w:r w:rsidR="00CE2E1A">
        <w:t>2279</w:t>
      </w:r>
      <w:r>
        <w:t>,</w:t>
      </w:r>
      <w:r w:rsidR="00CE2E1A">
        <w:t>8</w:t>
      </w:r>
      <w:r>
        <w:t>тыс</w:t>
      </w:r>
      <w:proofErr w:type="gramStart"/>
      <w:r>
        <w:t>.р</w:t>
      </w:r>
      <w:proofErr w:type="gramEnd"/>
      <w:r>
        <w:t>уб., на конец  20</w:t>
      </w:r>
      <w:r w:rsidR="00C42640">
        <w:t>2</w:t>
      </w:r>
      <w:r w:rsidR="00CE2E1A">
        <w:t>1</w:t>
      </w:r>
      <w:r>
        <w:t xml:space="preserve"> года кредиторская задолженность</w:t>
      </w:r>
      <w:r w:rsidR="00730B36">
        <w:t xml:space="preserve"> составила</w:t>
      </w:r>
      <w:r>
        <w:t xml:space="preserve"> </w:t>
      </w:r>
      <w:r w:rsidR="00C42640">
        <w:t>25</w:t>
      </w:r>
      <w:r w:rsidR="00CE2E1A">
        <w:t>11</w:t>
      </w:r>
      <w:r>
        <w:t>,</w:t>
      </w:r>
      <w:r w:rsidR="00CE2E1A">
        <w:t>3</w:t>
      </w:r>
      <w:r>
        <w:t xml:space="preserve"> тыс.</w:t>
      </w:r>
      <w:r w:rsidR="00C33A56">
        <w:t xml:space="preserve"> </w:t>
      </w:r>
      <w:r>
        <w:t>руб.</w:t>
      </w:r>
      <w:r w:rsidR="00C33A56">
        <w:t xml:space="preserve">, в течение года произошло уменьшение кредиторской задолженности на </w:t>
      </w:r>
      <w:r w:rsidR="00CE2E1A">
        <w:t>9768</w:t>
      </w:r>
      <w:r w:rsidR="00C33A56">
        <w:t>,</w:t>
      </w:r>
      <w:r w:rsidR="00CE2E1A">
        <w:t>5</w:t>
      </w:r>
      <w:r w:rsidR="00C33A56">
        <w:t xml:space="preserve"> тыс. руб.  </w:t>
      </w:r>
    </w:p>
    <w:p w:rsidR="0092432A" w:rsidRDefault="00C3021E" w:rsidP="003E4964">
      <w:r>
        <w:t>О</w:t>
      </w:r>
      <w:r w:rsidR="00B7619D">
        <w:t>сновными   кредиторами</w:t>
      </w:r>
      <w:r>
        <w:t xml:space="preserve"> на 01.01.20</w:t>
      </w:r>
      <w:r w:rsidR="00332FC3">
        <w:t>2</w:t>
      </w:r>
      <w:r w:rsidR="00CE2E1A">
        <w:t>2</w:t>
      </w:r>
      <w:r w:rsidR="00B7619D">
        <w:t xml:space="preserve"> явля</w:t>
      </w:r>
      <w:r w:rsidR="00F95919">
        <w:t>лись</w:t>
      </w:r>
      <w:r w:rsidR="00B7619D">
        <w:t>:</w:t>
      </w:r>
    </w:p>
    <w:p w:rsidR="009A5C1D" w:rsidRDefault="0092432A" w:rsidP="003E4964">
      <w:r>
        <w:t>О</w:t>
      </w:r>
      <w:r w:rsidR="00CE2E1A">
        <w:t>А</w:t>
      </w:r>
      <w:r>
        <w:t>О «</w:t>
      </w:r>
      <w:proofErr w:type="spellStart"/>
      <w:r w:rsidR="00CE2E1A">
        <w:t>Газ</w:t>
      </w:r>
      <w:r w:rsidR="00377326">
        <w:t>ТрансКом</w:t>
      </w:r>
      <w:proofErr w:type="spellEnd"/>
      <w:r>
        <w:t xml:space="preserve">» </w:t>
      </w:r>
      <w:r w:rsidR="00377326">
        <w:t>14</w:t>
      </w:r>
      <w:r w:rsidR="005A47C2">
        <w:t>,</w:t>
      </w:r>
      <w:r w:rsidR="00377326">
        <w:t>2</w:t>
      </w:r>
      <w:r>
        <w:t xml:space="preserve"> тыс. руб. </w:t>
      </w:r>
      <w:r w:rsidR="00377326">
        <w:t>задолженность прошлых лет</w:t>
      </w:r>
      <w:r w:rsidR="00E74CBF">
        <w:t>.</w:t>
      </w:r>
      <w:r w:rsidR="00377326">
        <w:t xml:space="preserve"> </w:t>
      </w:r>
    </w:p>
    <w:p w:rsidR="009A5C1D" w:rsidRDefault="0092432A" w:rsidP="003E4964">
      <w:r>
        <w:t>ООО «</w:t>
      </w:r>
      <w:proofErr w:type="spellStart"/>
      <w:r w:rsidR="00E74CBF">
        <w:t>Агенство</w:t>
      </w:r>
      <w:proofErr w:type="spellEnd"/>
      <w:r w:rsidR="00E74CBF">
        <w:t xml:space="preserve"> «Эксперт-Консультант</w:t>
      </w:r>
      <w:r>
        <w:t xml:space="preserve">» </w:t>
      </w:r>
      <w:r w:rsidR="005A47C2">
        <w:t xml:space="preserve"> </w:t>
      </w:r>
      <w:r w:rsidR="00332FC3">
        <w:t>1</w:t>
      </w:r>
      <w:r w:rsidR="00E74CBF">
        <w:t>2</w:t>
      </w:r>
      <w:r w:rsidR="00332FC3">
        <w:t>,</w:t>
      </w:r>
      <w:r w:rsidR="00E74CBF">
        <w:t>0</w:t>
      </w:r>
      <w:r w:rsidR="005A47C2">
        <w:t xml:space="preserve"> </w:t>
      </w:r>
      <w:r>
        <w:t>тыс.</w:t>
      </w:r>
      <w:r w:rsidR="005A47C2">
        <w:t xml:space="preserve"> </w:t>
      </w:r>
      <w:r>
        <w:t>руб.</w:t>
      </w:r>
      <w:r w:rsidR="00E74CBF">
        <w:t xml:space="preserve"> задолженность прошлых лет.</w:t>
      </w:r>
    </w:p>
    <w:p w:rsidR="0092432A" w:rsidRDefault="009A5C1D" w:rsidP="003E4964">
      <w:r>
        <w:t>ООО «</w:t>
      </w:r>
      <w:r w:rsidR="00E74CBF">
        <w:t xml:space="preserve">Газпром </w:t>
      </w:r>
      <w:proofErr w:type="spellStart"/>
      <w:r w:rsidR="00E74CBF">
        <w:t>межрегионгаз</w:t>
      </w:r>
      <w:proofErr w:type="spellEnd"/>
      <w:r w:rsidR="00E74CBF">
        <w:t xml:space="preserve"> Новосибирск</w:t>
      </w:r>
      <w:r>
        <w:t xml:space="preserve">» </w:t>
      </w:r>
      <w:r w:rsidR="00E74CBF">
        <w:t>32</w:t>
      </w:r>
      <w:r>
        <w:t>,</w:t>
      </w:r>
      <w:r w:rsidR="00E74CBF">
        <w:t>4</w:t>
      </w:r>
      <w:r>
        <w:t xml:space="preserve"> тыс. руб.</w:t>
      </w:r>
      <w:r w:rsidR="00E74CBF">
        <w:t xml:space="preserve"> текущая кредиторская задолженность.</w:t>
      </w:r>
    </w:p>
    <w:p w:rsidR="00E74CBF" w:rsidRDefault="009A5C1D" w:rsidP="00E74CBF">
      <w:r>
        <w:t>ООО «</w:t>
      </w:r>
      <w:r w:rsidR="005A47C2">
        <w:t xml:space="preserve">Компания </w:t>
      </w:r>
      <w:proofErr w:type="spellStart"/>
      <w:r w:rsidR="005A47C2">
        <w:t>Игралайф</w:t>
      </w:r>
      <w:proofErr w:type="spellEnd"/>
      <w:r>
        <w:t xml:space="preserve">» </w:t>
      </w:r>
      <w:r w:rsidR="005A47C2">
        <w:t>77</w:t>
      </w:r>
      <w:r>
        <w:t>,</w:t>
      </w:r>
      <w:r w:rsidR="005A47C2">
        <w:t>7</w:t>
      </w:r>
      <w:r>
        <w:t xml:space="preserve"> тыс. руб.</w:t>
      </w:r>
      <w:r w:rsidR="00E74CBF">
        <w:t xml:space="preserve"> задолженность прошлых лет.</w:t>
      </w:r>
    </w:p>
    <w:p w:rsidR="00E74CBF" w:rsidRDefault="00194E90" w:rsidP="00E74CBF">
      <w:r>
        <w:t>ООО «</w:t>
      </w:r>
      <w:proofErr w:type="spellStart"/>
      <w:r w:rsidR="005A47C2">
        <w:t>Дезис</w:t>
      </w:r>
      <w:proofErr w:type="spellEnd"/>
      <w:r w:rsidR="005A47C2">
        <w:t xml:space="preserve"> НСК</w:t>
      </w:r>
      <w:r>
        <w:t xml:space="preserve">» </w:t>
      </w:r>
      <w:r w:rsidR="005A47C2">
        <w:t>69</w:t>
      </w:r>
      <w:r>
        <w:t>,</w:t>
      </w:r>
      <w:r w:rsidR="005A47C2">
        <w:t>3</w:t>
      </w:r>
      <w:r>
        <w:t xml:space="preserve"> тыс. руб.</w:t>
      </w:r>
      <w:r w:rsidR="00E74CBF">
        <w:t xml:space="preserve"> задолженность прошлых лет.</w:t>
      </w:r>
    </w:p>
    <w:p w:rsidR="00E74CBF" w:rsidRDefault="00194E90" w:rsidP="00E74CBF">
      <w:r>
        <w:t>ООО «</w:t>
      </w:r>
      <w:proofErr w:type="spellStart"/>
      <w:r w:rsidR="005A47C2">
        <w:t>ИнвестСтратегия</w:t>
      </w:r>
      <w:proofErr w:type="spellEnd"/>
      <w:r>
        <w:t xml:space="preserve">» </w:t>
      </w:r>
      <w:r w:rsidR="005A47C2">
        <w:t>60</w:t>
      </w:r>
      <w:r>
        <w:t>,</w:t>
      </w:r>
      <w:r w:rsidR="005A47C2">
        <w:t>2</w:t>
      </w:r>
      <w:r>
        <w:t xml:space="preserve"> тыс. руб.</w:t>
      </w:r>
      <w:r w:rsidR="00E74CBF">
        <w:t xml:space="preserve"> задолженность прошлых лет.</w:t>
      </w:r>
    </w:p>
    <w:p w:rsidR="005039F7" w:rsidRDefault="005A47C2" w:rsidP="005039F7">
      <w:r>
        <w:t>ООО «</w:t>
      </w:r>
      <w:proofErr w:type="spellStart"/>
      <w:r w:rsidR="005039F7">
        <w:t>Консультантъ</w:t>
      </w:r>
      <w:proofErr w:type="spellEnd"/>
      <w:r>
        <w:t>»</w:t>
      </w:r>
      <w:r w:rsidR="000C4BD9">
        <w:t xml:space="preserve"> </w:t>
      </w:r>
      <w:r w:rsidR="005039F7">
        <w:t>10</w:t>
      </w:r>
      <w:r w:rsidR="000C4BD9">
        <w:t>,</w:t>
      </w:r>
      <w:r w:rsidR="005039F7">
        <w:t>0</w:t>
      </w:r>
      <w:r w:rsidR="000C4BD9">
        <w:t xml:space="preserve"> тыс. руб.</w:t>
      </w:r>
      <w:r w:rsidR="005039F7">
        <w:t xml:space="preserve"> задолженность прошлых лет.</w:t>
      </w:r>
    </w:p>
    <w:p w:rsidR="005039F7" w:rsidRDefault="000C4BD9" w:rsidP="005039F7">
      <w:r>
        <w:t>ООО «</w:t>
      </w:r>
      <w:proofErr w:type="spellStart"/>
      <w:r w:rsidR="005039F7">
        <w:t>Сибстрин</w:t>
      </w:r>
      <w:proofErr w:type="spellEnd"/>
      <w:r>
        <w:t xml:space="preserve">» </w:t>
      </w:r>
      <w:r w:rsidR="005039F7">
        <w:t>7</w:t>
      </w:r>
      <w:r>
        <w:t>0,</w:t>
      </w:r>
      <w:r w:rsidR="005039F7">
        <w:t>2</w:t>
      </w:r>
      <w:r>
        <w:t xml:space="preserve"> тыс. руб.</w:t>
      </w:r>
      <w:r w:rsidR="005039F7">
        <w:t xml:space="preserve"> задолженность прошлых лет.</w:t>
      </w:r>
    </w:p>
    <w:p w:rsidR="005039F7" w:rsidRDefault="005039F7" w:rsidP="005039F7">
      <w:r>
        <w:t>ООО ЗКК «ГЕОСТАРТ» 55,4 тыс. руб. задолженность прошлых лет.</w:t>
      </w:r>
    </w:p>
    <w:p w:rsidR="000C4BD9" w:rsidRDefault="005039F7" w:rsidP="003E4964">
      <w:r>
        <w:t>ООО «</w:t>
      </w:r>
      <w:proofErr w:type="spellStart"/>
      <w:r>
        <w:t>Новосибирскоблгаз</w:t>
      </w:r>
      <w:proofErr w:type="spellEnd"/>
      <w:r>
        <w:t>» 1974,6 тыс. руб. задолженность прошлых лет.</w:t>
      </w:r>
    </w:p>
    <w:p w:rsidR="00B7619D" w:rsidRDefault="00B7619D" w:rsidP="003744A4">
      <w:r>
        <w:t xml:space="preserve">     </w:t>
      </w:r>
      <w:r w:rsidR="009A5C1D">
        <w:t xml:space="preserve"> </w:t>
      </w:r>
      <w:r>
        <w:t>Анализ состояния кредиторской  задолженности показал, что кредиторская задолженность муниципального образования  по состоянию на 01.01.20</w:t>
      </w:r>
      <w:r w:rsidR="003573A0">
        <w:t>2</w:t>
      </w:r>
      <w:r w:rsidR="005039F7">
        <w:t>2</w:t>
      </w:r>
      <w:r>
        <w:t xml:space="preserve">  представляет собой санкционированный  и несанкционированный  вид обязательств перед кредиторами,   которые подлежат уплате  в соответствии с  гражданским законодательством Российской Федерации. </w:t>
      </w:r>
    </w:p>
    <w:p w:rsidR="00B7619D" w:rsidRDefault="00B7619D" w:rsidP="003E4964">
      <w:pPr>
        <w:rPr>
          <w:color w:val="FF0000"/>
        </w:rPr>
      </w:pPr>
      <w:r>
        <w:t xml:space="preserve">    Санкционированная кредиторская задолженность, это  задолженность, возникшая в результате сокращения объема бюджетных ассигнований при уменьшении расходов бюджета поселения, недофинансирования или сокращения лимитов бюджетных обязательств в результате заключения муниципальными казенными учреждениями соответствующих муниципальных контрактов (договоров) на поставку товаров (выполнение работ, оказание услуг).</w:t>
      </w:r>
    </w:p>
    <w:p w:rsidR="00B7619D" w:rsidRDefault="00B7619D" w:rsidP="003E4964">
      <w:r>
        <w:t xml:space="preserve">    Несанкционированная кредиторская задолженность, это задолженность, возникшая в результате принятия  администрацией поселения обязательств, вытекающих из муниципальных контрактов (договоров) на поставку товаров (выполнение работ, оказание услуг) для нужд муниципального образования, сверх утвержденных им лимитов бюджетных обязательств.</w:t>
      </w:r>
    </w:p>
    <w:p w:rsidR="00422B90" w:rsidRDefault="00422B90" w:rsidP="00603AE9">
      <w:pPr>
        <w:pStyle w:val="ad"/>
        <w:tabs>
          <w:tab w:val="left" w:pos="2127"/>
        </w:tabs>
        <w:spacing w:before="0" w:beforeAutospacing="0" w:after="0" w:afterAutospacing="0"/>
        <w:jc w:val="both"/>
      </w:pPr>
    </w:p>
    <w:p w:rsidR="00603AE9" w:rsidRPr="007A734E" w:rsidRDefault="00603AE9" w:rsidP="003E4964">
      <w:pPr>
        <w:rPr>
          <w:b/>
          <w:i/>
        </w:rPr>
      </w:pPr>
      <w:r w:rsidRPr="007A734E">
        <w:rPr>
          <w:rStyle w:val="af0"/>
          <w:b/>
          <w:i w:val="0"/>
          <w:sz w:val="28"/>
          <w:szCs w:val="28"/>
        </w:rPr>
        <w:t>2.   Анализ долговой</w:t>
      </w:r>
      <w:r w:rsidRPr="007A734E">
        <w:rPr>
          <w:rStyle w:val="af0"/>
          <w:b/>
          <w:i w:val="0"/>
          <w:iCs w:val="0"/>
          <w:sz w:val="28"/>
          <w:szCs w:val="28"/>
        </w:rPr>
        <w:t xml:space="preserve"> </w:t>
      </w:r>
      <w:r w:rsidRPr="007A734E">
        <w:rPr>
          <w:rStyle w:val="af0"/>
          <w:b/>
          <w:i w:val="0"/>
          <w:sz w:val="28"/>
          <w:szCs w:val="28"/>
        </w:rPr>
        <w:t xml:space="preserve"> политики  рабочего поселка  Колывань </w:t>
      </w:r>
      <w:proofErr w:type="spellStart"/>
      <w:r w:rsidRPr="007A734E">
        <w:rPr>
          <w:rStyle w:val="af0"/>
          <w:b/>
          <w:i w:val="0"/>
          <w:sz w:val="28"/>
          <w:szCs w:val="28"/>
        </w:rPr>
        <w:t>Колыванского</w:t>
      </w:r>
      <w:proofErr w:type="spellEnd"/>
      <w:r w:rsidRPr="007A734E">
        <w:rPr>
          <w:rStyle w:val="af0"/>
          <w:b/>
          <w:i w:val="0"/>
          <w:sz w:val="28"/>
          <w:szCs w:val="28"/>
        </w:rPr>
        <w:t xml:space="preserve"> района    Новосибирской области.</w:t>
      </w:r>
    </w:p>
    <w:p w:rsidR="00603AE9" w:rsidRPr="00D309EB" w:rsidRDefault="00603AE9" w:rsidP="003E4964"/>
    <w:p w:rsidR="00603AE9" w:rsidRPr="00853454" w:rsidRDefault="00603AE9" w:rsidP="006D28B2">
      <w:pPr>
        <w:rPr>
          <w:b/>
        </w:rPr>
      </w:pPr>
      <w:r w:rsidRPr="00853454">
        <w:rPr>
          <w:b/>
        </w:rPr>
        <w:t>Источники финансирования дефицита бюджета</w:t>
      </w:r>
      <w:r w:rsidR="00D309EB" w:rsidRPr="00853454">
        <w:rPr>
          <w:b/>
        </w:rPr>
        <w:t>.</w:t>
      </w:r>
    </w:p>
    <w:p w:rsidR="00603AE9" w:rsidRPr="00D309EB" w:rsidRDefault="00603AE9" w:rsidP="00694CDB">
      <w:pPr>
        <w:ind w:firstLine="284"/>
      </w:pPr>
      <w:r w:rsidRPr="00D309EB">
        <w:t>Согласно отчету, доходы местного  бюджета за 20</w:t>
      </w:r>
      <w:r w:rsidR="00F73382">
        <w:t>2</w:t>
      </w:r>
      <w:r w:rsidR="00B9779E">
        <w:t>1</w:t>
      </w:r>
      <w:r w:rsidRPr="00D309EB">
        <w:rPr>
          <w:lang w:val="en-US"/>
        </w:rPr>
        <w:t> </w:t>
      </w:r>
      <w:r w:rsidRPr="00D309EB">
        <w:t xml:space="preserve">год исполнены в объеме  </w:t>
      </w:r>
      <w:r w:rsidR="002E64D8">
        <w:t>186347</w:t>
      </w:r>
      <w:r w:rsidRPr="00D309EB">
        <w:t>,</w:t>
      </w:r>
      <w:r w:rsidR="002E64D8">
        <w:t>7</w:t>
      </w:r>
      <w:r w:rsidRPr="00D309EB">
        <w:t xml:space="preserve"> тыс.</w:t>
      </w:r>
      <w:r w:rsidR="00D61934">
        <w:t xml:space="preserve"> </w:t>
      </w:r>
      <w:r w:rsidRPr="00D309EB">
        <w:t>руб.</w:t>
      </w:r>
      <w:r w:rsidR="00F347E5">
        <w:t>,</w:t>
      </w:r>
      <w:r w:rsidRPr="00D309EB">
        <w:t xml:space="preserve"> расходы в объеме </w:t>
      </w:r>
      <w:r w:rsidR="00E22352">
        <w:t>144284</w:t>
      </w:r>
      <w:r w:rsidRPr="00D309EB">
        <w:t>,</w:t>
      </w:r>
      <w:r w:rsidR="00E22352">
        <w:t>6</w:t>
      </w:r>
      <w:r w:rsidRPr="00D309EB">
        <w:t xml:space="preserve"> тыс.</w:t>
      </w:r>
      <w:r w:rsidR="00D61934">
        <w:t xml:space="preserve"> </w:t>
      </w:r>
      <w:r w:rsidRPr="00D309EB">
        <w:t xml:space="preserve">руб.  </w:t>
      </w:r>
      <w:r w:rsidR="00473B22">
        <w:t>Профицит бюджета</w:t>
      </w:r>
      <w:r w:rsidRPr="00D309EB">
        <w:t xml:space="preserve">  составил   </w:t>
      </w:r>
      <w:r w:rsidR="00473B22">
        <w:t>42063</w:t>
      </w:r>
      <w:r w:rsidR="009F4B80">
        <w:t>,</w:t>
      </w:r>
      <w:r w:rsidR="00473B22">
        <w:t>1</w:t>
      </w:r>
      <w:r w:rsidRPr="00D309EB">
        <w:t xml:space="preserve">  тыс. руб. </w:t>
      </w:r>
    </w:p>
    <w:p w:rsidR="00F347E5" w:rsidRDefault="00603AE9" w:rsidP="003E4964">
      <w:r w:rsidRPr="00D309EB">
        <w:t>В предыдущем отчетном периоде бюджет был исполнен с</w:t>
      </w:r>
      <w:r w:rsidR="00002420">
        <w:t xml:space="preserve"> </w:t>
      </w:r>
      <w:r w:rsidR="00F90AC8">
        <w:t>дефицит</w:t>
      </w:r>
      <w:r w:rsidR="00002420">
        <w:t>о</w:t>
      </w:r>
      <w:r w:rsidRPr="00D309EB">
        <w:t xml:space="preserve">м  в объеме </w:t>
      </w:r>
      <w:r w:rsidR="009B2824">
        <w:t>15588</w:t>
      </w:r>
      <w:r w:rsidRPr="00D309EB">
        <w:t>,</w:t>
      </w:r>
      <w:r w:rsidR="009B2824">
        <w:t>7</w:t>
      </w:r>
      <w:r w:rsidRPr="00D309EB">
        <w:t xml:space="preserve"> тыс.</w:t>
      </w:r>
      <w:r w:rsidR="00E51989">
        <w:t xml:space="preserve"> </w:t>
      </w:r>
      <w:r w:rsidRPr="00D309EB">
        <w:t>руб.</w:t>
      </w:r>
    </w:p>
    <w:p w:rsidR="00B44198" w:rsidRDefault="00831855" w:rsidP="00B44198">
      <w:pPr>
        <w:jc w:val="both"/>
      </w:pPr>
      <w:r>
        <w:t>Дефицит местного бюджета за 20</w:t>
      </w:r>
      <w:r w:rsidR="009F4B80">
        <w:t>2</w:t>
      </w:r>
      <w:r w:rsidR="009B2824">
        <w:t>1</w:t>
      </w:r>
      <w:r>
        <w:t xml:space="preserve"> год </w:t>
      </w:r>
      <w:r w:rsidR="00473B22">
        <w:t>не</w:t>
      </w:r>
      <w:r>
        <w:t xml:space="preserve"> превысил установленные п.3 ст.92.1 БК РФ ограничения</w:t>
      </w:r>
      <w:r w:rsidR="0039177E">
        <w:t>,</w:t>
      </w:r>
      <w:r w:rsidR="00DF14AE">
        <w:t xml:space="preserve"> </w:t>
      </w:r>
      <w:r w:rsidR="0039177E">
        <w:t>не более 10%,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000D1EA5">
        <w:t>.</w:t>
      </w:r>
      <w:r w:rsidR="007721B0">
        <w:t xml:space="preserve"> </w:t>
      </w:r>
      <w:r w:rsidR="001C1F9B">
        <w:t xml:space="preserve"> </w:t>
      </w:r>
    </w:p>
    <w:p w:rsidR="00831855" w:rsidRDefault="00831855" w:rsidP="00694CDB">
      <w:pPr>
        <w:ind w:firstLine="426"/>
        <w:jc w:val="both"/>
      </w:pPr>
      <w:r>
        <w:t>.</w:t>
      </w:r>
    </w:p>
    <w:p w:rsidR="00603AE9" w:rsidRDefault="00603AE9" w:rsidP="003E4964">
      <w:pPr>
        <w:rPr>
          <w:b/>
        </w:rPr>
      </w:pPr>
      <w:r w:rsidRPr="00D309EB">
        <w:t xml:space="preserve">    </w:t>
      </w:r>
      <w:r>
        <w:rPr>
          <w:b/>
        </w:rPr>
        <w:t>Муниципальный  долг</w:t>
      </w:r>
      <w:r w:rsidR="00853454">
        <w:rPr>
          <w:b/>
        </w:rPr>
        <w:t>.</w:t>
      </w:r>
    </w:p>
    <w:p w:rsidR="00603AE9" w:rsidRDefault="00603AE9" w:rsidP="006D28B2">
      <w:r>
        <w:t xml:space="preserve"> Муниципальный долг на 01.01.20</w:t>
      </w:r>
      <w:r w:rsidR="00D570F7">
        <w:t>2</w:t>
      </w:r>
      <w:r w:rsidR="00FE7C1D">
        <w:t>1</w:t>
      </w:r>
      <w:r>
        <w:t xml:space="preserve">  составлял </w:t>
      </w:r>
      <w:r w:rsidR="0038537D">
        <w:t>12 00</w:t>
      </w:r>
      <w:r>
        <w:t>0,0 тыс. руб.</w:t>
      </w:r>
    </w:p>
    <w:p w:rsidR="0038537D" w:rsidRDefault="0038537D" w:rsidP="006D28B2">
      <w:r>
        <w:t xml:space="preserve"> По итогам 20</w:t>
      </w:r>
      <w:r w:rsidR="00D570F7">
        <w:t>2</w:t>
      </w:r>
      <w:r w:rsidR="00FE7C1D">
        <w:t>1</w:t>
      </w:r>
      <w:r>
        <w:t xml:space="preserve"> года муниципальный долг остался на прежнем уровне 12 000,0 тыс. руб.</w:t>
      </w:r>
      <w:r w:rsidR="00843102">
        <w:t xml:space="preserve"> (</w:t>
      </w:r>
      <w:r w:rsidR="000524CD">
        <w:t>к</w:t>
      </w:r>
      <w:r w:rsidR="00843102">
        <w:t>редит банка «Левобережный» ПАО).</w:t>
      </w:r>
    </w:p>
    <w:p w:rsidR="00603AE9" w:rsidRDefault="00603AE9" w:rsidP="003E4964">
      <w:r>
        <w:t xml:space="preserve">         Согласно п.1 ст.107 БК РФ, предельный объем муниципального долга на очередной финансовый год (и каждый год планового периода) устанавливается законом (решением) о соответствующем бюджете в рамках ограничений, установленных п.3 настоящей статьи.</w:t>
      </w:r>
    </w:p>
    <w:p w:rsidR="00603AE9" w:rsidRDefault="00603AE9" w:rsidP="003E4964">
      <w:r>
        <w:t xml:space="preserve"> Предельный объем муниципального долга не должен превышать 50%,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w:t>
      </w:r>
      <w:r w:rsidR="006F5835">
        <w:t xml:space="preserve"> </w:t>
      </w:r>
      <w:r>
        <w:t>дополнительным нормативам отчислений.</w:t>
      </w:r>
    </w:p>
    <w:p w:rsidR="007A734E" w:rsidRDefault="00603AE9" w:rsidP="007A734E">
      <w:r>
        <w:lastRenderedPageBreak/>
        <w:t xml:space="preserve">    Фактический размер  муниципального долга  20</w:t>
      </w:r>
      <w:r w:rsidR="00D570F7">
        <w:t>2</w:t>
      </w:r>
      <w:r w:rsidR="0021741F">
        <w:t>1</w:t>
      </w:r>
      <w:r>
        <w:t xml:space="preserve"> года соответствует требованиям  бюджетного законодательства</w:t>
      </w:r>
      <w:r w:rsidR="00D570F7">
        <w:t xml:space="preserve"> (12000,0 тыс. руб.</w:t>
      </w:r>
      <w:proofErr w:type="gramStart"/>
      <w:r w:rsidR="00D570F7">
        <w:t xml:space="preserve"> :</w:t>
      </w:r>
      <w:proofErr w:type="gramEnd"/>
      <w:r w:rsidR="00D570F7">
        <w:t xml:space="preserve"> </w:t>
      </w:r>
      <w:r w:rsidR="00FE7C1D">
        <w:t>57533</w:t>
      </w:r>
      <w:r w:rsidR="00D570F7">
        <w:t>,</w:t>
      </w:r>
      <w:r w:rsidR="00FE7C1D">
        <w:t>6</w:t>
      </w:r>
      <w:r w:rsidR="00D570F7">
        <w:t xml:space="preserve"> тыс. руб.) х 100 = </w:t>
      </w:r>
      <w:r w:rsidR="00FE7C1D">
        <w:t>20</w:t>
      </w:r>
      <w:r w:rsidR="00D570F7">
        <w:t>,</w:t>
      </w:r>
      <w:r w:rsidR="00FE7C1D">
        <w:t>9</w:t>
      </w:r>
      <w:r w:rsidR="00D570F7">
        <w:t xml:space="preserve">% </w:t>
      </w:r>
      <w:r>
        <w:t xml:space="preserve"> </w:t>
      </w:r>
    </w:p>
    <w:p w:rsidR="00603AE9" w:rsidRPr="00853454" w:rsidRDefault="00603AE9" w:rsidP="007A734E">
      <w:pPr>
        <w:ind w:firstLine="284"/>
        <w:rPr>
          <w:b/>
        </w:rPr>
      </w:pPr>
      <w:r w:rsidRPr="00853454">
        <w:rPr>
          <w:b/>
        </w:rPr>
        <w:t>Расходы на обслуживание муниципального долга</w:t>
      </w:r>
      <w:r w:rsidR="00853454">
        <w:rPr>
          <w:b/>
        </w:rPr>
        <w:t>.</w:t>
      </w:r>
    </w:p>
    <w:p w:rsidR="00603AE9" w:rsidRDefault="00603AE9" w:rsidP="003E4964">
      <w:r>
        <w:t xml:space="preserve">      </w:t>
      </w:r>
      <w:proofErr w:type="gramStart"/>
      <w:r w:rsidR="00875529">
        <w:t>Н</w:t>
      </w:r>
      <w:r w:rsidR="006865E1">
        <w:t>а обслуживание  муниципального долга</w:t>
      </w:r>
      <w:r w:rsidR="00D61541">
        <w:t xml:space="preserve"> (гашение процентов по кредиту) по разделу (подразделу) 1301 в 20</w:t>
      </w:r>
      <w:r w:rsidR="00FE7C1D">
        <w:t>21</w:t>
      </w:r>
      <w:r w:rsidR="00D61541">
        <w:t xml:space="preserve"> году</w:t>
      </w:r>
      <w:r>
        <w:t xml:space="preserve"> </w:t>
      </w:r>
      <w:r w:rsidR="00875529">
        <w:t>было запланировано 1</w:t>
      </w:r>
      <w:r w:rsidR="00B67B4E">
        <w:t>400</w:t>
      </w:r>
      <w:r w:rsidR="00875529">
        <w:t>,0 тыс. руб., фактическое исполнение составило 12</w:t>
      </w:r>
      <w:r w:rsidR="00B67B4E">
        <w:t>01</w:t>
      </w:r>
      <w:r w:rsidR="00875529">
        <w:t>,</w:t>
      </w:r>
      <w:r w:rsidR="00B67B4E">
        <w:t>6</w:t>
      </w:r>
      <w:r w:rsidR="00875529">
        <w:t xml:space="preserve"> тыс. руб., что</w:t>
      </w:r>
      <w:r>
        <w:t xml:space="preserve">  не превышает разрешенный предел расходов,  установленный  ст.111 БК РФ, а именно не более 15%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w:t>
      </w:r>
      <w:proofErr w:type="gramEnd"/>
      <w:r>
        <w:t xml:space="preserve"> Российской Федерации </w:t>
      </w:r>
      <w:r w:rsidR="00231901">
        <w:t>1</w:t>
      </w:r>
      <w:r w:rsidR="00B67B4E">
        <w:t>201</w:t>
      </w:r>
      <w:r>
        <w:t>,</w:t>
      </w:r>
      <w:r w:rsidR="00B67B4E">
        <w:t>6</w:t>
      </w:r>
      <w:r w:rsidR="000524CD">
        <w:t xml:space="preserve"> тыс. руб.</w:t>
      </w:r>
      <w:proofErr w:type="gramStart"/>
      <w:r>
        <w:t xml:space="preserve"> :</w:t>
      </w:r>
      <w:proofErr w:type="gramEnd"/>
      <w:r>
        <w:t xml:space="preserve"> (</w:t>
      </w:r>
      <w:r w:rsidR="000D7415">
        <w:t>1</w:t>
      </w:r>
      <w:r w:rsidR="00F73382">
        <w:t>44</w:t>
      </w:r>
      <w:r w:rsidR="00B67B4E">
        <w:t>284</w:t>
      </w:r>
      <w:r>
        <w:t>,</w:t>
      </w:r>
      <w:r w:rsidR="00B67B4E">
        <w:t>6</w:t>
      </w:r>
      <w:r>
        <w:t xml:space="preserve"> тыс.</w:t>
      </w:r>
      <w:r w:rsidR="000524CD">
        <w:t xml:space="preserve"> </w:t>
      </w:r>
      <w:r>
        <w:t>руб</w:t>
      </w:r>
      <w:r w:rsidR="0027290B">
        <w:t>.</w:t>
      </w:r>
      <w:r>
        <w:t xml:space="preserve"> –</w:t>
      </w:r>
      <w:r w:rsidR="000D7415">
        <w:t xml:space="preserve"> </w:t>
      </w:r>
      <w:r w:rsidR="00B67B4E">
        <w:t>9</w:t>
      </w:r>
      <w:r w:rsidR="00F73382">
        <w:t>02</w:t>
      </w:r>
      <w:r>
        <w:t>,</w:t>
      </w:r>
      <w:r w:rsidR="00B67B4E">
        <w:t>9</w:t>
      </w:r>
      <w:r>
        <w:t xml:space="preserve"> тыс.</w:t>
      </w:r>
      <w:r w:rsidR="000524CD">
        <w:t xml:space="preserve"> </w:t>
      </w:r>
      <w:r>
        <w:t>руб</w:t>
      </w:r>
      <w:r w:rsidR="000524CD">
        <w:t>.</w:t>
      </w:r>
      <w:r>
        <w:t xml:space="preserve">) </w:t>
      </w:r>
      <w:r w:rsidR="00690633">
        <w:t>х</w:t>
      </w:r>
      <w:r>
        <w:t xml:space="preserve"> 100% = </w:t>
      </w:r>
      <w:r w:rsidR="00231901">
        <w:t>0</w:t>
      </w:r>
      <w:r>
        <w:t>,</w:t>
      </w:r>
      <w:r w:rsidR="00B67B4E">
        <w:t>9</w:t>
      </w:r>
      <w:r w:rsidR="000D7415">
        <w:t>%</w:t>
      </w:r>
      <w:r>
        <w:t>.</w:t>
      </w:r>
    </w:p>
    <w:p w:rsidR="00603AE9" w:rsidRPr="00853454" w:rsidRDefault="00603AE9" w:rsidP="00584724">
      <w:pPr>
        <w:ind w:firstLine="142"/>
        <w:rPr>
          <w:b/>
        </w:rPr>
      </w:pPr>
      <w:r w:rsidRPr="00853454">
        <w:rPr>
          <w:b/>
        </w:rPr>
        <w:t xml:space="preserve"> Предоставление муниципальных гарантий</w:t>
      </w:r>
      <w:r w:rsidR="00853454">
        <w:rPr>
          <w:b/>
        </w:rPr>
        <w:t>.</w:t>
      </w:r>
    </w:p>
    <w:p w:rsidR="00603AE9" w:rsidRDefault="00603AE9" w:rsidP="003E4964">
      <w:r>
        <w:t xml:space="preserve">  Муниципальные гарантии  в 20</w:t>
      </w:r>
      <w:r w:rsidR="00F73382">
        <w:t>2</w:t>
      </w:r>
      <w:r w:rsidR="00975581">
        <w:t>1</w:t>
      </w:r>
      <w:r>
        <w:t xml:space="preserve"> году не планировались и не предоставлялись.</w:t>
      </w:r>
    </w:p>
    <w:p w:rsidR="00603AE9" w:rsidRPr="00F47339" w:rsidRDefault="00603AE9" w:rsidP="00584724">
      <w:pPr>
        <w:ind w:firstLine="142"/>
        <w:rPr>
          <w:b/>
        </w:rPr>
      </w:pPr>
      <w:r w:rsidRPr="00F47339">
        <w:rPr>
          <w:b/>
        </w:rPr>
        <w:t>Предоставление бюджетных кредитов</w:t>
      </w:r>
      <w:r w:rsidR="00F47339">
        <w:rPr>
          <w:b/>
        </w:rPr>
        <w:t>.</w:t>
      </w:r>
    </w:p>
    <w:p w:rsidR="00603AE9" w:rsidRDefault="00603AE9" w:rsidP="003E4964">
      <w:r>
        <w:t xml:space="preserve">   Бюджетные кредиты из местного бюджета  в 20</w:t>
      </w:r>
      <w:r w:rsidR="00F73382">
        <w:t>2</w:t>
      </w:r>
      <w:r w:rsidR="00975581">
        <w:t>1</w:t>
      </w:r>
      <w:r>
        <w:t xml:space="preserve"> году  не предоставлялись. </w:t>
      </w:r>
    </w:p>
    <w:p w:rsidR="00603AE9" w:rsidRDefault="00603AE9" w:rsidP="00603AE9">
      <w:pPr>
        <w:pStyle w:val="ConsNormal"/>
        <w:jc w:val="both"/>
        <w:rPr>
          <w:rFonts w:ascii="Times New Roman" w:hAnsi="Times New Roman" w:cs="Times New Roman"/>
          <w:sz w:val="24"/>
          <w:szCs w:val="24"/>
        </w:rPr>
      </w:pPr>
    </w:p>
    <w:p w:rsidR="00603AE9" w:rsidRDefault="00603AE9" w:rsidP="00603AE9">
      <w:pPr>
        <w:pStyle w:val="ConsNormal"/>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3.  Анализ исполнения доходной части бюджета рабочего поселка Колывань </w:t>
      </w:r>
      <w:proofErr w:type="spellStart"/>
      <w:r>
        <w:rPr>
          <w:rFonts w:ascii="Times New Roman" w:hAnsi="Times New Roman" w:cs="Times New Roman"/>
          <w:b/>
          <w:sz w:val="28"/>
          <w:szCs w:val="28"/>
        </w:rPr>
        <w:t>Колыванского</w:t>
      </w:r>
      <w:proofErr w:type="spellEnd"/>
      <w:r>
        <w:rPr>
          <w:rFonts w:ascii="Times New Roman" w:hAnsi="Times New Roman" w:cs="Times New Roman"/>
          <w:b/>
          <w:sz w:val="28"/>
          <w:szCs w:val="28"/>
        </w:rPr>
        <w:t xml:space="preserve"> района Новосибирской области за 20</w:t>
      </w:r>
      <w:r w:rsidR="008C30E7">
        <w:rPr>
          <w:rFonts w:ascii="Times New Roman" w:hAnsi="Times New Roman" w:cs="Times New Roman"/>
          <w:b/>
          <w:sz w:val="28"/>
          <w:szCs w:val="28"/>
        </w:rPr>
        <w:t>2</w:t>
      </w:r>
      <w:r w:rsidR="00C5509A">
        <w:rPr>
          <w:rFonts w:ascii="Times New Roman" w:hAnsi="Times New Roman" w:cs="Times New Roman"/>
          <w:b/>
          <w:sz w:val="28"/>
          <w:szCs w:val="28"/>
        </w:rPr>
        <w:t>1</w:t>
      </w:r>
      <w:r>
        <w:rPr>
          <w:rFonts w:ascii="Times New Roman" w:hAnsi="Times New Roman" w:cs="Times New Roman"/>
          <w:b/>
          <w:sz w:val="28"/>
          <w:szCs w:val="28"/>
        </w:rPr>
        <w:t xml:space="preserve"> год</w:t>
      </w:r>
    </w:p>
    <w:p w:rsidR="000F76D0" w:rsidRPr="000F76D0" w:rsidRDefault="000F76D0" w:rsidP="00603AE9">
      <w:pPr>
        <w:pStyle w:val="ConsNormal"/>
        <w:spacing w:line="276" w:lineRule="auto"/>
        <w:jc w:val="both"/>
        <w:rPr>
          <w:rFonts w:ascii="Times New Roman" w:hAnsi="Times New Roman" w:cs="Times New Roman"/>
          <w:sz w:val="24"/>
          <w:szCs w:val="24"/>
        </w:rPr>
      </w:pPr>
      <w:r w:rsidRPr="000F76D0">
        <w:rPr>
          <w:rFonts w:ascii="Times New Roman" w:hAnsi="Times New Roman" w:cs="Times New Roman"/>
          <w:sz w:val="24"/>
          <w:szCs w:val="24"/>
        </w:rPr>
        <w:t>Первоначально</w:t>
      </w:r>
      <w:r>
        <w:rPr>
          <w:rFonts w:ascii="Times New Roman" w:hAnsi="Times New Roman" w:cs="Times New Roman"/>
          <w:sz w:val="24"/>
          <w:szCs w:val="24"/>
        </w:rPr>
        <w:t xml:space="preserve"> доходная часть бюджета поселения была утверждена решением</w:t>
      </w:r>
      <w:r w:rsidR="001629F8">
        <w:rPr>
          <w:rFonts w:ascii="Times New Roman" w:hAnsi="Times New Roman" w:cs="Times New Roman"/>
          <w:sz w:val="24"/>
          <w:szCs w:val="24"/>
        </w:rPr>
        <w:t xml:space="preserve"> 4-й сессии</w:t>
      </w:r>
      <w:r w:rsidR="00975581">
        <w:rPr>
          <w:rFonts w:ascii="Times New Roman" w:hAnsi="Times New Roman" w:cs="Times New Roman"/>
          <w:sz w:val="24"/>
          <w:szCs w:val="24"/>
        </w:rPr>
        <w:t xml:space="preserve"> </w:t>
      </w:r>
      <w:r>
        <w:rPr>
          <w:rFonts w:ascii="Times New Roman" w:hAnsi="Times New Roman" w:cs="Times New Roman"/>
          <w:sz w:val="24"/>
          <w:szCs w:val="24"/>
        </w:rPr>
        <w:t xml:space="preserve"> </w:t>
      </w:r>
      <w:r w:rsidR="001629F8">
        <w:rPr>
          <w:rFonts w:ascii="Times New Roman" w:hAnsi="Times New Roman" w:cs="Times New Roman"/>
          <w:sz w:val="24"/>
          <w:szCs w:val="24"/>
        </w:rPr>
        <w:t>С</w:t>
      </w:r>
      <w:r>
        <w:rPr>
          <w:rFonts w:ascii="Times New Roman" w:hAnsi="Times New Roman" w:cs="Times New Roman"/>
          <w:sz w:val="24"/>
          <w:szCs w:val="24"/>
        </w:rPr>
        <w:t xml:space="preserve">овета депутатов </w:t>
      </w:r>
      <w:proofErr w:type="spellStart"/>
      <w:r>
        <w:rPr>
          <w:rFonts w:ascii="Times New Roman" w:hAnsi="Times New Roman" w:cs="Times New Roman"/>
          <w:sz w:val="24"/>
          <w:szCs w:val="24"/>
        </w:rPr>
        <w:t>р.п</w:t>
      </w:r>
      <w:proofErr w:type="spellEnd"/>
      <w:r>
        <w:rPr>
          <w:rFonts w:ascii="Times New Roman" w:hAnsi="Times New Roman" w:cs="Times New Roman"/>
          <w:sz w:val="24"/>
          <w:szCs w:val="24"/>
        </w:rPr>
        <w:t xml:space="preserve">. Колывань </w:t>
      </w:r>
      <w:proofErr w:type="spellStart"/>
      <w:r>
        <w:rPr>
          <w:rFonts w:ascii="Times New Roman" w:hAnsi="Times New Roman" w:cs="Times New Roman"/>
          <w:sz w:val="24"/>
          <w:szCs w:val="24"/>
        </w:rPr>
        <w:t>Колыванского</w:t>
      </w:r>
      <w:proofErr w:type="spellEnd"/>
      <w:r>
        <w:rPr>
          <w:rFonts w:ascii="Times New Roman" w:hAnsi="Times New Roman" w:cs="Times New Roman"/>
          <w:sz w:val="24"/>
          <w:szCs w:val="24"/>
        </w:rPr>
        <w:t xml:space="preserve"> района Новосибирской области от 2</w:t>
      </w:r>
      <w:r w:rsidR="00F87FFA">
        <w:rPr>
          <w:rFonts w:ascii="Times New Roman" w:hAnsi="Times New Roman" w:cs="Times New Roman"/>
          <w:sz w:val="24"/>
          <w:szCs w:val="24"/>
        </w:rPr>
        <w:t>4</w:t>
      </w:r>
      <w:r>
        <w:rPr>
          <w:rFonts w:ascii="Times New Roman" w:hAnsi="Times New Roman" w:cs="Times New Roman"/>
          <w:sz w:val="24"/>
          <w:szCs w:val="24"/>
        </w:rPr>
        <w:t>.12.20</w:t>
      </w:r>
      <w:r w:rsidR="00975581">
        <w:rPr>
          <w:rFonts w:ascii="Times New Roman" w:hAnsi="Times New Roman" w:cs="Times New Roman"/>
          <w:sz w:val="24"/>
          <w:szCs w:val="24"/>
        </w:rPr>
        <w:t>20</w:t>
      </w:r>
      <w:r>
        <w:rPr>
          <w:rFonts w:ascii="Times New Roman" w:hAnsi="Times New Roman" w:cs="Times New Roman"/>
          <w:sz w:val="24"/>
          <w:szCs w:val="24"/>
        </w:rPr>
        <w:t xml:space="preserve"> № 1 в сумме </w:t>
      </w:r>
      <w:r w:rsidR="00FA1A74">
        <w:rPr>
          <w:rFonts w:ascii="Times New Roman" w:hAnsi="Times New Roman" w:cs="Times New Roman"/>
          <w:sz w:val="24"/>
          <w:szCs w:val="24"/>
        </w:rPr>
        <w:t>53597</w:t>
      </w:r>
      <w:r>
        <w:rPr>
          <w:rFonts w:ascii="Times New Roman" w:hAnsi="Times New Roman" w:cs="Times New Roman"/>
          <w:sz w:val="24"/>
          <w:szCs w:val="24"/>
        </w:rPr>
        <w:t>,</w:t>
      </w:r>
      <w:r w:rsidR="00FA1A74">
        <w:rPr>
          <w:rFonts w:ascii="Times New Roman" w:hAnsi="Times New Roman" w:cs="Times New Roman"/>
          <w:sz w:val="24"/>
          <w:szCs w:val="24"/>
        </w:rPr>
        <w:t>0</w:t>
      </w:r>
      <w:r>
        <w:rPr>
          <w:rFonts w:ascii="Times New Roman" w:hAnsi="Times New Roman" w:cs="Times New Roman"/>
          <w:sz w:val="24"/>
          <w:szCs w:val="24"/>
        </w:rPr>
        <w:t xml:space="preserve"> тыс. руб.</w:t>
      </w:r>
      <w:r w:rsidR="0037653D">
        <w:rPr>
          <w:rFonts w:ascii="Times New Roman" w:hAnsi="Times New Roman" w:cs="Times New Roman"/>
          <w:sz w:val="24"/>
          <w:szCs w:val="24"/>
        </w:rPr>
        <w:t xml:space="preserve"> В течени</w:t>
      </w:r>
      <w:proofErr w:type="gramStart"/>
      <w:r w:rsidR="0037653D">
        <w:rPr>
          <w:rFonts w:ascii="Times New Roman" w:hAnsi="Times New Roman" w:cs="Times New Roman"/>
          <w:sz w:val="24"/>
          <w:szCs w:val="24"/>
        </w:rPr>
        <w:t>и</w:t>
      </w:r>
      <w:proofErr w:type="gramEnd"/>
      <w:r w:rsidR="0037653D">
        <w:rPr>
          <w:rFonts w:ascii="Times New Roman" w:hAnsi="Times New Roman" w:cs="Times New Roman"/>
          <w:sz w:val="24"/>
          <w:szCs w:val="24"/>
        </w:rPr>
        <w:t xml:space="preserve"> отчетного периода изменения в бюджет</w:t>
      </w:r>
      <w:r w:rsidR="00FA1A74">
        <w:rPr>
          <w:rFonts w:ascii="Times New Roman" w:hAnsi="Times New Roman" w:cs="Times New Roman"/>
          <w:sz w:val="24"/>
          <w:szCs w:val="24"/>
        </w:rPr>
        <w:t xml:space="preserve"> решением се</w:t>
      </w:r>
      <w:r w:rsidR="00692A14">
        <w:rPr>
          <w:rFonts w:ascii="Times New Roman" w:hAnsi="Times New Roman" w:cs="Times New Roman"/>
          <w:sz w:val="24"/>
          <w:szCs w:val="24"/>
        </w:rPr>
        <w:t>ссий Совета депутатов рабочего поселка Колывань</w:t>
      </w:r>
      <w:r w:rsidR="0037653D">
        <w:rPr>
          <w:rFonts w:ascii="Times New Roman" w:hAnsi="Times New Roman" w:cs="Times New Roman"/>
          <w:sz w:val="24"/>
          <w:szCs w:val="24"/>
        </w:rPr>
        <w:t xml:space="preserve"> вносились несколько раз</w:t>
      </w:r>
      <w:r w:rsidR="00692A14">
        <w:rPr>
          <w:rFonts w:ascii="Times New Roman" w:hAnsi="Times New Roman" w:cs="Times New Roman"/>
          <w:sz w:val="24"/>
          <w:szCs w:val="24"/>
        </w:rPr>
        <w:t xml:space="preserve"> 28.01.2021 №1, 18.03.2021 №1, 02.04.2021 №1, 27.04.2021 №1, 25.05.2021 №1, 23.06.2021 №1, 12.08.2021 №1, 27.08.2021 №1, 15.09.2021 №1, 23.09.2021 №2, 10.11.2021 №1, 26.11.2021 №1, </w:t>
      </w:r>
      <w:r w:rsidR="00AD3EF2">
        <w:rPr>
          <w:rFonts w:ascii="Times New Roman" w:hAnsi="Times New Roman" w:cs="Times New Roman"/>
          <w:sz w:val="24"/>
          <w:szCs w:val="24"/>
        </w:rPr>
        <w:t>17.12.2021 №1.</w:t>
      </w:r>
      <w:r w:rsidR="0037653D">
        <w:rPr>
          <w:rFonts w:ascii="Times New Roman" w:hAnsi="Times New Roman" w:cs="Times New Roman"/>
          <w:sz w:val="24"/>
          <w:szCs w:val="24"/>
        </w:rPr>
        <w:t xml:space="preserve"> Окончательным уточненным решением </w:t>
      </w:r>
      <w:r w:rsidR="008518CC">
        <w:rPr>
          <w:rFonts w:ascii="Times New Roman" w:hAnsi="Times New Roman" w:cs="Times New Roman"/>
          <w:sz w:val="24"/>
          <w:szCs w:val="24"/>
        </w:rPr>
        <w:t>5</w:t>
      </w:r>
      <w:r w:rsidR="0037653D">
        <w:rPr>
          <w:rFonts w:ascii="Times New Roman" w:hAnsi="Times New Roman" w:cs="Times New Roman"/>
          <w:sz w:val="24"/>
          <w:szCs w:val="24"/>
        </w:rPr>
        <w:t>-й сессии</w:t>
      </w:r>
      <w:r w:rsidR="00975581">
        <w:rPr>
          <w:rFonts w:ascii="Times New Roman" w:hAnsi="Times New Roman" w:cs="Times New Roman"/>
          <w:sz w:val="24"/>
          <w:szCs w:val="24"/>
        </w:rPr>
        <w:t xml:space="preserve"> (6-го созыва) </w:t>
      </w:r>
      <w:r w:rsidR="0037653D">
        <w:rPr>
          <w:rFonts w:ascii="Times New Roman" w:hAnsi="Times New Roman" w:cs="Times New Roman"/>
          <w:sz w:val="24"/>
          <w:szCs w:val="24"/>
        </w:rPr>
        <w:t>Совета депутатов р</w:t>
      </w:r>
      <w:r w:rsidR="00FA1A74">
        <w:rPr>
          <w:rFonts w:ascii="Times New Roman" w:hAnsi="Times New Roman" w:cs="Times New Roman"/>
          <w:sz w:val="24"/>
          <w:szCs w:val="24"/>
        </w:rPr>
        <w:t>абочего поселка</w:t>
      </w:r>
      <w:r w:rsidR="0037653D">
        <w:rPr>
          <w:rFonts w:ascii="Times New Roman" w:hAnsi="Times New Roman" w:cs="Times New Roman"/>
          <w:sz w:val="24"/>
          <w:szCs w:val="24"/>
        </w:rPr>
        <w:t xml:space="preserve"> Колывань от </w:t>
      </w:r>
      <w:r w:rsidR="00FA1A74">
        <w:rPr>
          <w:rFonts w:ascii="Times New Roman" w:hAnsi="Times New Roman" w:cs="Times New Roman"/>
          <w:sz w:val="24"/>
          <w:szCs w:val="24"/>
        </w:rPr>
        <w:t>24</w:t>
      </w:r>
      <w:r w:rsidR="0037653D">
        <w:rPr>
          <w:rFonts w:ascii="Times New Roman" w:hAnsi="Times New Roman" w:cs="Times New Roman"/>
          <w:sz w:val="24"/>
          <w:szCs w:val="24"/>
        </w:rPr>
        <w:t>.12.20</w:t>
      </w:r>
      <w:r w:rsidR="008C30E7">
        <w:rPr>
          <w:rFonts w:ascii="Times New Roman" w:hAnsi="Times New Roman" w:cs="Times New Roman"/>
          <w:sz w:val="24"/>
          <w:szCs w:val="24"/>
        </w:rPr>
        <w:t>2</w:t>
      </w:r>
      <w:r w:rsidR="00FA1A74">
        <w:rPr>
          <w:rFonts w:ascii="Times New Roman" w:hAnsi="Times New Roman" w:cs="Times New Roman"/>
          <w:sz w:val="24"/>
          <w:szCs w:val="24"/>
        </w:rPr>
        <w:t>1</w:t>
      </w:r>
      <w:r w:rsidR="0037653D">
        <w:rPr>
          <w:rFonts w:ascii="Times New Roman" w:hAnsi="Times New Roman" w:cs="Times New Roman"/>
          <w:sz w:val="24"/>
          <w:szCs w:val="24"/>
        </w:rPr>
        <w:t xml:space="preserve"> №</w:t>
      </w:r>
      <w:r w:rsidR="00FA1A74">
        <w:rPr>
          <w:rFonts w:ascii="Times New Roman" w:hAnsi="Times New Roman" w:cs="Times New Roman"/>
          <w:sz w:val="24"/>
          <w:szCs w:val="24"/>
        </w:rPr>
        <w:t>3</w:t>
      </w:r>
      <w:r w:rsidR="00E00EAD">
        <w:rPr>
          <w:rFonts w:ascii="Times New Roman" w:hAnsi="Times New Roman" w:cs="Times New Roman"/>
          <w:sz w:val="24"/>
          <w:szCs w:val="24"/>
        </w:rPr>
        <w:t xml:space="preserve"> доходы бюджета были утверждены в сумме </w:t>
      </w:r>
      <w:r w:rsidR="00FA1A74">
        <w:rPr>
          <w:rFonts w:ascii="Times New Roman" w:hAnsi="Times New Roman" w:cs="Times New Roman"/>
          <w:sz w:val="24"/>
          <w:szCs w:val="24"/>
        </w:rPr>
        <w:t>210521</w:t>
      </w:r>
      <w:r w:rsidR="00E00EAD">
        <w:rPr>
          <w:rFonts w:ascii="Times New Roman" w:hAnsi="Times New Roman" w:cs="Times New Roman"/>
          <w:sz w:val="24"/>
          <w:szCs w:val="24"/>
        </w:rPr>
        <w:t>,</w:t>
      </w:r>
      <w:r w:rsidR="00FA1A74">
        <w:rPr>
          <w:rFonts w:ascii="Times New Roman" w:hAnsi="Times New Roman" w:cs="Times New Roman"/>
          <w:sz w:val="24"/>
          <w:szCs w:val="24"/>
        </w:rPr>
        <w:t>8</w:t>
      </w:r>
      <w:r w:rsidR="00E00EAD">
        <w:rPr>
          <w:rFonts w:ascii="Times New Roman" w:hAnsi="Times New Roman" w:cs="Times New Roman"/>
          <w:sz w:val="24"/>
          <w:szCs w:val="24"/>
        </w:rPr>
        <w:t xml:space="preserve"> тыс. руб.</w:t>
      </w:r>
      <w:r w:rsidRPr="000F76D0">
        <w:rPr>
          <w:rFonts w:ascii="Times New Roman" w:hAnsi="Times New Roman" w:cs="Times New Roman"/>
          <w:sz w:val="24"/>
          <w:szCs w:val="24"/>
        </w:rPr>
        <w:t xml:space="preserve"> </w:t>
      </w:r>
    </w:p>
    <w:p w:rsidR="00603AE9" w:rsidRDefault="00603AE9" w:rsidP="00603AE9">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Анализ исполнения бюджета рабочего поселка Колывань за 20</w:t>
      </w:r>
      <w:r w:rsidR="001629F8">
        <w:rPr>
          <w:rFonts w:ascii="Times New Roman" w:hAnsi="Times New Roman" w:cs="Times New Roman"/>
          <w:sz w:val="24"/>
          <w:szCs w:val="24"/>
        </w:rPr>
        <w:t>2</w:t>
      </w:r>
      <w:r w:rsidR="00AD3EF2">
        <w:rPr>
          <w:rFonts w:ascii="Times New Roman" w:hAnsi="Times New Roman" w:cs="Times New Roman"/>
          <w:sz w:val="24"/>
          <w:szCs w:val="24"/>
        </w:rPr>
        <w:t>1</w:t>
      </w:r>
      <w:r>
        <w:rPr>
          <w:rFonts w:ascii="Times New Roman" w:hAnsi="Times New Roman" w:cs="Times New Roman"/>
          <w:sz w:val="24"/>
          <w:szCs w:val="24"/>
        </w:rPr>
        <w:t xml:space="preserve"> год показал, что фактическ</w:t>
      </w:r>
      <w:r w:rsidR="009F1F27">
        <w:rPr>
          <w:rFonts w:ascii="Times New Roman" w:hAnsi="Times New Roman" w:cs="Times New Roman"/>
          <w:sz w:val="24"/>
          <w:szCs w:val="24"/>
        </w:rPr>
        <w:t>о</w:t>
      </w:r>
      <w:r>
        <w:rPr>
          <w:rFonts w:ascii="Times New Roman" w:hAnsi="Times New Roman" w:cs="Times New Roman"/>
          <w:sz w:val="24"/>
          <w:szCs w:val="24"/>
        </w:rPr>
        <w:t xml:space="preserve">е </w:t>
      </w:r>
      <w:r w:rsidR="009F1F27">
        <w:rPr>
          <w:rFonts w:ascii="Times New Roman" w:hAnsi="Times New Roman" w:cs="Times New Roman"/>
          <w:sz w:val="24"/>
          <w:szCs w:val="24"/>
        </w:rPr>
        <w:t>исполнение</w:t>
      </w:r>
      <w:r>
        <w:rPr>
          <w:rFonts w:ascii="Times New Roman" w:hAnsi="Times New Roman" w:cs="Times New Roman"/>
          <w:sz w:val="24"/>
          <w:szCs w:val="24"/>
        </w:rPr>
        <w:t xml:space="preserve"> доход</w:t>
      </w:r>
      <w:r w:rsidR="009F1F27">
        <w:rPr>
          <w:rFonts w:ascii="Times New Roman" w:hAnsi="Times New Roman" w:cs="Times New Roman"/>
          <w:sz w:val="24"/>
          <w:szCs w:val="24"/>
        </w:rPr>
        <w:t>ной части</w:t>
      </w:r>
      <w:r>
        <w:rPr>
          <w:rFonts w:ascii="Times New Roman" w:hAnsi="Times New Roman" w:cs="Times New Roman"/>
          <w:sz w:val="24"/>
          <w:szCs w:val="24"/>
        </w:rPr>
        <w:t xml:space="preserve"> местного бюджета составил</w:t>
      </w:r>
      <w:r w:rsidR="009F1F27">
        <w:rPr>
          <w:rFonts w:ascii="Times New Roman" w:hAnsi="Times New Roman" w:cs="Times New Roman"/>
          <w:sz w:val="24"/>
          <w:szCs w:val="24"/>
        </w:rPr>
        <w:t>о</w:t>
      </w:r>
      <w:r>
        <w:rPr>
          <w:rFonts w:ascii="Times New Roman" w:hAnsi="Times New Roman" w:cs="Times New Roman"/>
          <w:sz w:val="24"/>
          <w:szCs w:val="24"/>
        </w:rPr>
        <w:t xml:space="preserve"> </w:t>
      </w:r>
      <w:r w:rsidR="0045218A">
        <w:rPr>
          <w:rFonts w:ascii="Times New Roman" w:hAnsi="Times New Roman" w:cs="Times New Roman"/>
          <w:sz w:val="24"/>
          <w:szCs w:val="24"/>
        </w:rPr>
        <w:t>1</w:t>
      </w:r>
      <w:r w:rsidR="00AD3EF2">
        <w:rPr>
          <w:rFonts w:ascii="Times New Roman" w:hAnsi="Times New Roman" w:cs="Times New Roman"/>
          <w:sz w:val="24"/>
          <w:szCs w:val="24"/>
        </w:rPr>
        <w:t>86347</w:t>
      </w:r>
      <w:r w:rsidR="00050EAF">
        <w:rPr>
          <w:rFonts w:ascii="Times New Roman" w:hAnsi="Times New Roman" w:cs="Times New Roman"/>
          <w:sz w:val="24"/>
          <w:szCs w:val="24"/>
        </w:rPr>
        <w:t>,</w:t>
      </w:r>
      <w:r w:rsidR="00941970">
        <w:rPr>
          <w:rFonts w:ascii="Times New Roman" w:hAnsi="Times New Roman" w:cs="Times New Roman"/>
          <w:sz w:val="24"/>
          <w:szCs w:val="24"/>
        </w:rPr>
        <w:t>7</w:t>
      </w:r>
      <w:r>
        <w:rPr>
          <w:rFonts w:ascii="Times New Roman" w:hAnsi="Times New Roman" w:cs="Times New Roman"/>
          <w:sz w:val="24"/>
          <w:szCs w:val="24"/>
        </w:rPr>
        <w:t xml:space="preserve"> тыс.</w:t>
      </w:r>
      <w:r w:rsidR="00941970">
        <w:rPr>
          <w:rFonts w:ascii="Times New Roman" w:hAnsi="Times New Roman" w:cs="Times New Roman"/>
          <w:sz w:val="24"/>
          <w:szCs w:val="24"/>
        </w:rPr>
        <w:t xml:space="preserve"> </w:t>
      </w:r>
      <w:r>
        <w:rPr>
          <w:rFonts w:ascii="Times New Roman" w:hAnsi="Times New Roman" w:cs="Times New Roman"/>
          <w:sz w:val="24"/>
          <w:szCs w:val="24"/>
        </w:rPr>
        <w:t>руб. и</w:t>
      </w:r>
      <w:r w:rsidR="009F1F27">
        <w:rPr>
          <w:rFonts w:ascii="Times New Roman" w:hAnsi="Times New Roman" w:cs="Times New Roman"/>
          <w:sz w:val="24"/>
          <w:szCs w:val="24"/>
        </w:rPr>
        <w:t>ли</w:t>
      </w:r>
      <w:r>
        <w:rPr>
          <w:rFonts w:ascii="Times New Roman" w:hAnsi="Times New Roman" w:cs="Times New Roman"/>
          <w:sz w:val="24"/>
          <w:szCs w:val="24"/>
        </w:rPr>
        <w:t xml:space="preserve">  </w:t>
      </w:r>
      <w:r w:rsidR="00AD3EF2">
        <w:rPr>
          <w:rFonts w:ascii="Times New Roman" w:hAnsi="Times New Roman" w:cs="Times New Roman"/>
          <w:sz w:val="24"/>
          <w:szCs w:val="24"/>
        </w:rPr>
        <w:t>88</w:t>
      </w:r>
      <w:r w:rsidRPr="00941970">
        <w:rPr>
          <w:rFonts w:ascii="Times New Roman" w:hAnsi="Times New Roman" w:cs="Times New Roman"/>
          <w:sz w:val="24"/>
          <w:szCs w:val="24"/>
        </w:rPr>
        <w:t>,</w:t>
      </w:r>
      <w:r w:rsidR="00AD3EF2">
        <w:rPr>
          <w:rFonts w:ascii="Times New Roman" w:hAnsi="Times New Roman" w:cs="Times New Roman"/>
          <w:sz w:val="24"/>
          <w:szCs w:val="24"/>
        </w:rPr>
        <w:t>5</w:t>
      </w:r>
      <w:r w:rsidRPr="00941970">
        <w:rPr>
          <w:rFonts w:ascii="Times New Roman" w:hAnsi="Times New Roman" w:cs="Times New Roman"/>
          <w:sz w:val="24"/>
          <w:szCs w:val="24"/>
        </w:rPr>
        <w:t>%</w:t>
      </w:r>
      <w:r>
        <w:rPr>
          <w:rFonts w:ascii="Times New Roman" w:hAnsi="Times New Roman" w:cs="Times New Roman"/>
          <w:sz w:val="24"/>
          <w:szCs w:val="24"/>
        </w:rPr>
        <w:t xml:space="preserve"> к уточненным плановым показателям</w:t>
      </w:r>
      <w:r w:rsidR="009F1F27">
        <w:rPr>
          <w:rFonts w:ascii="Times New Roman" w:hAnsi="Times New Roman" w:cs="Times New Roman"/>
          <w:sz w:val="24"/>
          <w:szCs w:val="24"/>
        </w:rPr>
        <w:t>.</w:t>
      </w:r>
      <w:r>
        <w:rPr>
          <w:rFonts w:ascii="Times New Roman" w:hAnsi="Times New Roman" w:cs="Times New Roman"/>
          <w:sz w:val="24"/>
          <w:szCs w:val="24"/>
        </w:rPr>
        <w:t xml:space="preserve"> Недовыполнение плана доходной части бюджета составило </w:t>
      </w:r>
      <w:r w:rsidR="00AD3EF2">
        <w:rPr>
          <w:rFonts w:ascii="Times New Roman" w:hAnsi="Times New Roman" w:cs="Times New Roman"/>
          <w:sz w:val="24"/>
          <w:szCs w:val="24"/>
        </w:rPr>
        <w:t>24174</w:t>
      </w:r>
      <w:r w:rsidRPr="00941970">
        <w:rPr>
          <w:rFonts w:ascii="Times New Roman" w:hAnsi="Times New Roman" w:cs="Times New Roman"/>
          <w:sz w:val="24"/>
          <w:szCs w:val="24"/>
        </w:rPr>
        <w:t>,</w:t>
      </w:r>
      <w:r w:rsidR="00AD3EF2">
        <w:rPr>
          <w:rFonts w:ascii="Times New Roman" w:hAnsi="Times New Roman" w:cs="Times New Roman"/>
          <w:sz w:val="24"/>
          <w:szCs w:val="24"/>
        </w:rPr>
        <w:t>1</w:t>
      </w:r>
      <w:r w:rsidRPr="00941970">
        <w:rPr>
          <w:rFonts w:ascii="Times New Roman" w:hAnsi="Times New Roman" w:cs="Times New Roman"/>
          <w:sz w:val="24"/>
          <w:szCs w:val="24"/>
        </w:rPr>
        <w:t xml:space="preserve"> тыс. руб.</w:t>
      </w:r>
      <w:r>
        <w:rPr>
          <w:rFonts w:ascii="Times New Roman" w:hAnsi="Times New Roman" w:cs="Times New Roman"/>
          <w:sz w:val="24"/>
          <w:szCs w:val="24"/>
        </w:rPr>
        <w:t xml:space="preserve"> </w:t>
      </w:r>
    </w:p>
    <w:p w:rsidR="001146CC" w:rsidRDefault="001146CC" w:rsidP="00603AE9">
      <w:pPr>
        <w:pStyle w:val="ConsNormal"/>
        <w:spacing w:line="276" w:lineRule="auto"/>
        <w:jc w:val="center"/>
        <w:rPr>
          <w:rFonts w:ascii="Times New Roman" w:hAnsi="Times New Roman" w:cs="Times New Roman"/>
          <w:b/>
          <w:sz w:val="24"/>
          <w:szCs w:val="24"/>
        </w:rPr>
      </w:pPr>
    </w:p>
    <w:p w:rsidR="00603AE9" w:rsidRDefault="00603AE9" w:rsidP="00603AE9">
      <w:pPr>
        <w:pStyle w:val="ConsNormal"/>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Структура и динамика исполнения доходной части бюджета </w:t>
      </w:r>
    </w:p>
    <w:p w:rsidR="00603AE9" w:rsidRDefault="00603AE9" w:rsidP="00603AE9">
      <w:pPr>
        <w:pStyle w:val="ConsNormal"/>
        <w:spacing w:line="276" w:lineRule="auto"/>
        <w:jc w:val="center"/>
        <w:rPr>
          <w:rFonts w:ascii="Times New Roman" w:hAnsi="Times New Roman" w:cs="Times New Roman"/>
          <w:b/>
          <w:sz w:val="24"/>
          <w:szCs w:val="24"/>
        </w:rPr>
      </w:pPr>
      <w:r>
        <w:rPr>
          <w:rFonts w:ascii="Times New Roman" w:hAnsi="Times New Roman" w:cs="Times New Roman"/>
          <w:b/>
          <w:sz w:val="24"/>
          <w:szCs w:val="24"/>
        </w:rPr>
        <w:t>рабочего поселка Колывань за 20</w:t>
      </w:r>
      <w:r w:rsidR="009820C5">
        <w:rPr>
          <w:rFonts w:ascii="Times New Roman" w:hAnsi="Times New Roman" w:cs="Times New Roman"/>
          <w:b/>
          <w:sz w:val="24"/>
          <w:szCs w:val="24"/>
        </w:rPr>
        <w:t>2</w:t>
      </w:r>
      <w:r w:rsidR="00C5509A">
        <w:rPr>
          <w:rFonts w:ascii="Times New Roman" w:hAnsi="Times New Roman" w:cs="Times New Roman"/>
          <w:b/>
          <w:sz w:val="24"/>
          <w:szCs w:val="24"/>
        </w:rPr>
        <w:t>1</w:t>
      </w:r>
      <w:r>
        <w:rPr>
          <w:rFonts w:ascii="Times New Roman" w:hAnsi="Times New Roman" w:cs="Times New Roman"/>
          <w:b/>
          <w:sz w:val="24"/>
          <w:szCs w:val="24"/>
        </w:rPr>
        <w:t xml:space="preserve"> год</w:t>
      </w:r>
    </w:p>
    <w:p w:rsidR="00FF25C6" w:rsidRDefault="00FF25C6" w:rsidP="00603AE9">
      <w:pPr>
        <w:pStyle w:val="ConsNormal"/>
        <w:spacing w:line="276"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126"/>
        <w:gridCol w:w="2099"/>
        <w:gridCol w:w="1718"/>
        <w:gridCol w:w="1531"/>
      </w:tblGrid>
      <w:tr w:rsidR="00603AE9" w:rsidTr="00D6785D">
        <w:trPr>
          <w:trHeight w:val="36"/>
        </w:trPr>
        <w:tc>
          <w:tcPr>
            <w:tcW w:w="3085" w:type="dxa"/>
            <w:tcBorders>
              <w:top w:val="single" w:sz="4" w:space="0" w:color="auto"/>
              <w:left w:val="single" w:sz="4" w:space="0" w:color="auto"/>
              <w:bottom w:val="single" w:sz="4" w:space="0" w:color="auto"/>
              <w:right w:val="single" w:sz="4" w:space="0" w:color="auto"/>
            </w:tcBorders>
            <w:hideMark/>
          </w:tcPr>
          <w:p w:rsidR="00603AE9" w:rsidRDefault="00603AE9">
            <w:pPr>
              <w:pStyle w:val="Con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Группа доходов</w:t>
            </w:r>
          </w:p>
        </w:tc>
        <w:tc>
          <w:tcPr>
            <w:tcW w:w="2126" w:type="dxa"/>
            <w:tcBorders>
              <w:top w:val="single" w:sz="4" w:space="0" w:color="auto"/>
              <w:left w:val="single" w:sz="4" w:space="0" w:color="auto"/>
              <w:bottom w:val="single" w:sz="4" w:space="0" w:color="auto"/>
              <w:right w:val="single" w:sz="4" w:space="0" w:color="auto"/>
            </w:tcBorders>
            <w:hideMark/>
          </w:tcPr>
          <w:p w:rsidR="00603AE9" w:rsidRDefault="00603AE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Утвержденные бюджетные назначения (план), тыс.</w:t>
            </w:r>
            <w:r w:rsidR="00A861B7">
              <w:rPr>
                <w:rFonts w:ascii="Times New Roman" w:hAnsi="Times New Roman" w:cs="Times New Roman"/>
                <w:b/>
                <w:sz w:val="24"/>
                <w:szCs w:val="24"/>
              </w:rPr>
              <w:t xml:space="preserve"> </w:t>
            </w:r>
            <w:r>
              <w:rPr>
                <w:rFonts w:ascii="Times New Roman" w:hAnsi="Times New Roman" w:cs="Times New Roman"/>
                <w:b/>
                <w:sz w:val="24"/>
                <w:szCs w:val="24"/>
              </w:rPr>
              <w:t>руб.</w:t>
            </w:r>
          </w:p>
        </w:tc>
        <w:tc>
          <w:tcPr>
            <w:tcW w:w="2099" w:type="dxa"/>
            <w:tcBorders>
              <w:top w:val="single" w:sz="4" w:space="0" w:color="auto"/>
              <w:left w:val="single" w:sz="4" w:space="0" w:color="auto"/>
              <w:bottom w:val="single" w:sz="4" w:space="0" w:color="auto"/>
              <w:right w:val="single" w:sz="4" w:space="0" w:color="auto"/>
            </w:tcBorders>
            <w:hideMark/>
          </w:tcPr>
          <w:p w:rsidR="00603AE9" w:rsidRDefault="00603AE9" w:rsidP="00A861B7">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Фактическое исполнение бюджетных назначений, </w:t>
            </w:r>
            <w:proofErr w:type="spellStart"/>
            <w:r>
              <w:rPr>
                <w:rFonts w:ascii="Times New Roman" w:hAnsi="Times New Roman" w:cs="Times New Roman"/>
                <w:b/>
                <w:sz w:val="24"/>
                <w:szCs w:val="24"/>
              </w:rPr>
              <w:t>тыс</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уб</w:t>
            </w:r>
            <w:proofErr w:type="spellEnd"/>
            <w:r>
              <w:rPr>
                <w:rFonts w:ascii="Times New Roman" w:hAnsi="Times New Roman" w:cs="Times New Roman"/>
                <w:b/>
                <w:sz w:val="24"/>
                <w:szCs w:val="24"/>
              </w:rPr>
              <w:t>.</w:t>
            </w:r>
          </w:p>
        </w:tc>
        <w:tc>
          <w:tcPr>
            <w:tcW w:w="1718" w:type="dxa"/>
            <w:tcBorders>
              <w:top w:val="single" w:sz="4" w:space="0" w:color="auto"/>
              <w:left w:val="single" w:sz="4" w:space="0" w:color="auto"/>
              <w:bottom w:val="single" w:sz="4" w:space="0" w:color="auto"/>
              <w:right w:val="single" w:sz="4" w:space="0" w:color="auto"/>
            </w:tcBorders>
            <w:hideMark/>
          </w:tcPr>
          <w:p w:rsidR="00603AE9" w:rsidRDefault="00603AE9" w:rsidP="00FF25C6">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Исполненные бюджетные назначения</w:t>
            </w:r>
            <w:r w:rsidR="00FF25C6">
              <w:rPr>
                <w:rFonts w:ascii="Times New Roman" w:hAnsi="Times New Roman" w:cs="Times New Roman"/>
                <w:b/>
                <w:sz w:val="24"/>
                <w:szCs w:val="24"/>
              </w:rPr>
              <w:t xml:space="preserve"> к плану,</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тыс</w:t>
            </w:r>
            <w:proofErr w:type="gramStart"/>
            <w:r>
              <w:rPr>
                <w:rFonts w:ascii="Times New Roman" w:hAnsi="Times New Roman" w:cs="Times New Roman"/>
                <w:b/>
                <w:sz w:val="24"/>
                <w:szCs w:val="24"/>
              </w:rPr>
              <w:t>.</w:t>
            </w:r>
            <w:r w:rsidR="00FF25C6">
              <w:rPr>
                <w:rFonts w:ascii="Times New Roman" w:hAnsi="Times New Roman" w:cs="Times New Roman"/>
                <w:b/>
                <w:sz w:val="24"/>
                <w:szCs w:val="24"/>
              </w:rPr>
              <w:t>р</w:t>
            </w:r>
            <w:proofErr w:type="gramEnd"/>
            <w:r>
              <w:rPr>
                <w:rFonts w:ascii="Times New Roman" w:hAnsi="Times New Roman" w:cs="Times New Roman"/>
                <w:b/>
                <w:sz w:val="24"/>
                <w:szCs w:val="24"/>
              </w:rPr>
              <w:t>уб</w:t>
            </w:r>
            <w:proofErr w:type="spellEnd"/>
            <w:r>
              <w:rPr>
                <w:rFonts w:ascii="Times New Roman" w:hAnsi="Times New Roman" w:cs="Times New Roman"/>
                <w:b/>
                <w:sz w:val="24"/>
                <w:szCs w:val="24"/>
              </w:rPr>
              <w:t>.</w:t>
            </w:r>
          </w:p>
        </w:tc>
        <w:tc>
          <w:tcPr>
            <w:tcW w:w="1531" w:type="dxa"/>
            <w:tcBorders>
              <w:top w:val="single" w:sz="4" w:space="0" w:color="auto"/>
              <w:left w:val="single" w:sz="4" w:space="0" w:color="auto"/>
              <w:bottom w:val="single" w:sz="4" w:space="0" w:color="auto"/>
              <w:right w:val="single" w:sz="4" w:space="0" w:color="auto"/>
            </w:tcBorders>
            <w:hideMark/>
          </w:tcPr>
          <w:p w:rsidR="00603AE9" w:rsidRDefault="00603AE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Исполнение бюджетных назначений к плану, %</w:t>
            </w:r>
          </w:p>
        </w:tc>
      </w:tr>
      <w:tr w:rsidR="00603AE9" w:rsidTr="00D6785D">
        <w:trPr>
          <w:trHeight w:val="31"/>
        </w:trPr>
        <w:tc>
          <w:tcPr>
            <w:tcW w:w="3085" w:type="dxa"/>
            <w:tcBorders>
              <w:top w:val="single" w:sz="4" w:space="0" w:color="auto"/>
              <w:left w:val="single" w:sz="4" w:space="0" w:color="auto"/>
              <w:bottom w:val="single" w:sz="4" w:space="0" w:color="auto"/>
              <w:right w:val="single" w:sz="4" w:space="0" w:color="auto"/>
            </w:tcBorders>
            <w:hideMark/>
          </w:tcPr>
          <w:p w:rsidR="00603AE9" w:rsidRDefault="00603AE9">
            <w:pPr>
              <w:pStyle w:val="Con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Налоговые и неналоговые  доходы всего,</w:t>
            </w:r>
          </w:p>
          <w:p w:rsidR="00603AE9" w:rsidRDefault="00603AE9">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 в том числе:</w:t>
            </w:r>
          </w:p>
        </w:tc>
        <w:tc>
          <w:tcPr>
            <w:tcW w:w="2126" w:type="dxa"/>
            <w:tcBorders>
              <w:top w:val="single" w:sz="4" w:space="0" w:color="auto"/>
              <w:left w:val="single" w:sz="4" w:space="0" w:color="auto"/>
              <w:bottom w:val="single" w:sz="4" w:space="0" w:color="auto"/>
              <w:right w:val="single" w:sz="4" w:space="0" w:color="auto"/>
            </w:tcBorders>
          </w:tcPr>
          <w:p w:rsidR="00603AE9" w:rsidRDefault="00603AE9">
            <w:pPr>
              <w:pStyle w:val="ConsNormal"/>
              <w:spacing w:line="276" w:lineRule="auto"/>
              <w:ind w:firstLine="0"/>
              <w:jc w:val="center"/>
              <w:rPr>
                <w:rFonts w:ascii="Times New Roman" w:hAnsi="Times New Roman" w:cs="Times New Roman"/>
                <w:b/>
                <w:sz w:val="24"/>
                <w:szCs w:val="24"/>
              </w:rPr>
            </w:pPr>
          </w:p>
          <w:p w:rsidR="00603AE9" w:rsidRDefault="00603AE9">
            <w:pPr>
              <w:pStyle w:val="ConsNormal"/>
              <w:spacing w:line="276" w:lineRule="auto"/>
              <w:ind w:firstLine="0"/>
              <w:jc w:val="center"/>
              <w:rPr>
                <w:rFonts w:ascii="Times New Roman" w:hAnsi="Times New Roman" w:cs="Times New Roman"/>
                <w:b/>
                <w:sz w:val="24"/>
                <w:szCs w:val="24"/>
              </w:rPr>
            </w:pPr>
          </w:p>
          <w:p w:rsidR="00603AE9" w:rsidRDefault="00AD3EF2" w:rsidP="0039419E">
            <w:pPr>
              <w:pStyle w:val="Con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5</w:t>
            </w:r>
            <w:r w:rsidR="00B558EB">
              <w:rPr>
                <w:rFonts w:ascii="Times New Roman" w:hAnsi="Times New Roman" w:cs="Times New Roman"/>
                <w:b/>
                <w:sz w:val="24"/>
                <w:szCs w:val="24"/>
              </w:rPr>
              <w:t>3</w:t>
            </w:r>
            <w:r w:rsidR="00603AE9">
              <w:rPr>
                <w:rFonts w:ascii="Times New Roman" w:hAnsi="Times New Roman" w:cs="Times New Roman"/>
                <w:b/>
                <w:sz w:val="24"/>
                <w:szCs w:val="24"/>
              </w:rPr>
              <w:t> </w:t>
            </w:r>
            <w:r>
              <w:rPr>
                <w:rFonts w:ascii="Times New Roman" w:hAnsi="Times New Roman" w:cs="Times New Roman"/>
                <w:b/>
                <w:sz w:val="24"/>
                <w:szCs w:val="24"/>
              </w:rPr>
              <w:t>515</w:t>
            </w:r>
            <w:r w:rsidR="00603AE9">
              <w:rPr>
                <w:rFonts w:ascii="Times New Roman" w:hAnsi="Times New Roman" w:cs="Times New Roman"/>
                <w:b/>
                <w:sz w:val="24"/>
                <w:szCs w:val="24"/>
              </w:rPr>
              <w:t>,</w:t>
            </w:r>
            <w:r w:rsidR="0039419E">
              <w:rPr>
                <w:rFonts w:ascii="Times New Roman" w:hAnsi="Times New Roman" w:cs="Times New Roman"/>
                <w:b/>
                <w:sz w:val="24"/>
                <w:szCs w:val="24"/>
              </w:rPr>
              <w:t>1</w:t>
            </w:r>
          </w:p>
        </w:tc>
        <w:tc>
          <w:tcPr>
            <w:tcW w:w="2099" w:type="dxa"/>
            <w:tcBorders>
              <w:top w:val="single" w:sz="4" w:space="0" w:color="auto"/>
              <w:left w:val="single" w:sz="4" w:space="0" w:color="auto"/>
              <w:bottom w:val="single" w:sz="4" w:space="0" w:color="auto"/>
              <w:right w:val="single" w:sz="4" w:space="0" w:color="auto"/>
            </w:tcBorders>
          </w:tcPr>
          <w:p w:rsidR="00603AE9" w:rsidRDefault="00603AE9">
            <w:pPr>
              <w:pStyle w:val="ConsNormal"/>
              <w:spacing w:line="276" w:lineRule="auto"/>
              <w:ind w:firstLine="0"/>
              <w:jc w:val="center"/>
              <w:rPr>
                <w:rFonts w:ascii="Times New Roman" w:hAnsi="Times New Roman" w:cs="Times New Roman"/>
                <w:b/>
                <w:sz w:val="24"/>
                <w:szCs w:val="24"/>
              </w:rPr>
            </w:pPr>
          </w:p>
          <w:p w:rsidR="00603AE9" w:rsidRDefault="00603AE9">
            <w:pPr>
              <w:pStyle w:val="ConsNormal"/>
              <w:spacing w:line="276" w:lineRule="auto"/>
              <w:ind w:firstLine="0"/>
              <w:jc w:val="center"/>
              <w:rPr>
                <w:rFonts w:ascii="Times New Roman" w:hAnsi="Times New Roman" w:cs="Times New Roman"/>
                <w:b/>
                <w:sz w:val="24"/>
                <w:szCs w:val="24"/>
              </w:rPr>
            </w:pPr>
          </w:p>
          <w:p w:rsidR="00603AE9" w:rsidRDefault="00AD3EF2" w:rsidP="0071147C">
            <w:pPr>
              <w:pStyle w:val="Con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57</w:t>
            </w:r>
            <w:r w:rsidR="00603AE9">
              <w:rPr>
                <w:rFonts w:ascii="Times New Roman" w:hAnsi="Times New Roman" w:cs="Times New Roman"/>
                <w:b/>
                <w:sz w:val="24"/>
                <w:szCs w:val="24"/>
              </w:rPr>
              <w:t> </w:t>
            </w:r>
            <w:r>
              <w:rPr>
                <w:rFonts w:ascii="Times New Roman" w:hAnsi="Times New Roman" w:cs="Times New Roman"/>
                <w:b/>
                <w:sz w:val="24"/>
                <w:szCs w:val="24"/>
              </w:rPr>
              <w:t>533</w:t>
            </w:r>
            <w:r w:rsidR="00603AE9">
              <w:rPr>
                <w:rFonts w:ascii="Times New Roman" w:hAnsi="Times New Roman" w:cs="Times New Roman"/>
                <w:b/>
                <w:sz w:val="24"/>
                <w:szCs w:val="24"/>
              </w:rPr>
              <w:t>,</w:t>
            </w:r>
            <w:r w:rsidR="0071147C">
              <w:rPr>
                <w:rFonts w:ascii="Times New Roman" w:hAnsi="Times New Roman" w:cs="Times New Roman"/>
                <w:b/>
                <w:sz w:val="24"/>
                <w:szCs w:val="24"/>
              </w:rPr>
              <w:t>7</w:t>
            </w:r>
          </w:p>
        </w:tc>
        <w:tc>
          <w:tcPr>
            <w:tcW w:w="1718" w:type="dxa"/>
            <w:tcBorders>
              <w:top w:val="single" w:sz="4" w:space="0" w:color="auto"/>
              <w:left w:val="single" w:sz="4" w:space="0" w:color="auto"/>
              <w:bottom w:val="single" w:sz="4" w:space="0" w:color="auto"/>
              <w:right w:val="single" w:sz="4" w:space="0" w:color="auto"/>
            </w:tcBorders>
          </w:tcPr>
          <w:p w:rsidR="00603AE9" w:rsidRDefault="00603AE9">
            <w:pPr>
              <w:pStyle w:val="ConsNormal"/>
              <w:spacing w:line="276" w:lineRule="auto"/>
              <w:ind w:firstLine="0"/>
              <w:jc w:val="center"/>
              <w:rPr>
                <w:rFonts w:ascii="Times New Roman" w:hAnsi="Times New Roman" w:cs="Times New Roman"/>
                <w:b/>
                <w:sz w:val="24"/>
                <w:szCs w:val="24"/>
              </w:rPr>
            </w:pPr>
          </w:p>
          <w:p w:rsidR="00603AE9" w:rsidRDefault="00603AE9">
            <w:pPr>
              <w:pStyle w:val="ConsNormal"/>
              <w:spacing w:line="276" w:lineRule="auto"/>
              <w:ind w:firstLine="0"/>
              <w:jc w:val="center"/>
              <w:rPr>
                <w:rFonts w:ascii="Times New Roman" w:hAnsi="Times New Roman" w:cs="Times New Roman"/>
                <w:b/>
                <w:sz w:val="24"/>
                <w:szCs w:val="24"/>
              </w:rPr>
            </w:pPr>
          </w:p>
          <w:p w:rsidR="00603AE9" w:rsidRDefault="00603AE9" w:rsidP="00AD3EF2">
            <w:pPr>
              <w:pStyle w:val="Con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r w:rsidR="00AD3EF2">
              <w:rPr>
                <w:rFonts w:ascii="Times New Roman" w:hAnsi="Times New Roman" w:cs="Times New Roman"/>
                <w:b/>
                <w:sz w:val="24"/>
                <w:szCs w:val="24"/>
              </w:rPr>
              <w:t>+</w:t>
            </w:r>
            <w:r w:rsidR="00B558EB">
              <w:rPr>
                <w:rFonts w:ascii="Times New Roman" w:hAnsi="Times New Roman" w:cs="Times New Roman"/>
                <w:b/>
                <w:sz w:val="24"/>
                <w:szCs w:val="24"/>
              </w:rPr>
              <w:t xml:space="preserve"> </w:t>
            </w:r>
            <w:r w:rsidR="00AD3EF2">
              <w:rPr>
                <w:rFonts w:ascii="Times New Roman" w:hAnsi="Times New Roman" w:cs="Times New Roman"/>
                <w:b/>
                <w:sz w:val="24"/>
                <w:szCs w:val="24"/>
              </w:rPr>
              <w:t>4 018</w:t>
            </w:r>
            <w:r>
              <w:rPr>
                <w:rFonts w:ascii="Times New Roman" w:hAnsi="Times New Roman" w:cs="Times New Roman"/>
                <w:b/>
                <w:sz w:val="24"/>
                <w:szCs w:val="24"/>
              </w:rPr>
              <w:t>,</w:t>
            </w:r>
            <w:r w:rsidR="00AD3EF2">
              <w:rPr>
                <w:rFonts w:ascii="Times New Roman" w:hAnsi="Times New Roman" w:cs="Times New Roman"/>
                <w:b/>
                <w:sz w:val="24"/>
                <w:szCs w:val="24"/>
              </w:rPr>
              <w:t>6</w:t>
            </w:r>
          </w:p>
        </w:tc>
        <w:tc>
          <w:tcPr>
            <w:tcW w:w="1531" w:type="dxa"/>
            <w:tcBorders>
              <w:top w:val="single" w:sz="4" w:space="0" w:color="auto"/>
              <w:left w:val="single" w:sz="4" w:space="0" w:color="auto"/>
              <w:bottom w:val="single" w:sz="4" w:space="0" w:color="auto"/>
              <w:right w:val="single" w:sz="4" w:space="0" w:color="auto"/>
            </w:tcBorders>
          </w:tcPr>
          <w:p w:rsidR="00603AE9" w:rsidRDefault="00603AE9">
            <w:pPr>
              <w:pStyle w:val="ConsNormal"/>
              <w:spacing w:line="276" w:lineRule="auto"/>
              <w:ind w:firstLine="0"/>
              <w:jc w:val="center"/>
              <w:rPr>
                <w:rFonts w:ascii="Times New Roman" w:hAnsi="Times New Roman" w:cs="Times New Roman"/>
                <w:b/>
                <w:sz w:val="24"/>
                <w:szCs w:val="24"/>
              </w:rPr>
            </w:pPr>
          </w:p>
          <w:p w:rsidR="00603AE9" w:rsidRDefault="00603AE9">
            <w:pPr>
              <w:pStyle w:val="ConsNormal"/>
              <w:spacing w:line="276" w:lineRule="auto"/>
              <w:ind w:firstLine="0"/>
              <w:jc w:val="center"/>
              <w:rPr>
                <w:rFonts w:ascii="Times New Roman" w:hAnsi="Times New Roman" w:cs="Times New Roman"/>
                <w:b/>
                <w:sz w:val="24"/>
                <w:szCs w:val="24"/>
              </w:rPr>
            </w:pPr>
          </w:p>
          <w:p w:rsidR="00603AE9" w:rsidRDefault="00AD3EF2" w:rsidP="00AD3EF2">
            <w:pPr>
              <w:pStyle w:val="Con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107</w:t>
            </w:r>
            <w:r w:rsidR="00603AE9">
              <w:rPr>
                <w:rFonts w:ascii="Times New Roman" w:hAnsi="Times New Roman" w:cs="Times New Roman"/>
                <w:b/>
                <w:sz w:val="24"/>
                <w:szCs w:val="24"/>
              </w:rPr>
              <w:t>,</w:t>
            </w:r>
            <w:r>
              <w:rPr>
                <w:rFonts w:ascii="Times New Roman" w:hAnsi="Times New Roman" w:cs="Times New Roman"/>
                <w:b/>
                <w:sz w:val="24"/>
                <w:szCs w:val="24"/>
              </w:rPr>
              <w:t>5</w:t>
            </w:r>
          </w:p>
        </w:tc>
      </w:tr>
      <w:tr w:rsidR="00603AE9" w:rsidTr="008D2E4B">
        <w:trPr>
          <w:trHeight w:val="417"/>
        </w:trPr>
        <w:tc>
          <w:tcPr>
            <w:tcW w:w="3085" w:type="dxa"/>
            <w:tcBorders>
              <w:top w:val="single" w:sz="4" w:space="0" w:color="auto"/>
              <w:left w:val="single" w:sz="4" w:space="0" w:color="auto"/>
              <w:bottom w:val="single" w:sz="4" w:space="0" w:color="auto"/>
              <w:right w:val="single" w:sz="4" w:space="0" w:color="auto"/>
            </w:tcBorders>
            <w:hideMark/>
          </w:tcPr>
          <w:p w:rsidR="00603AE9" w:rsidRDefault="00603AE9">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Налоговые доходы</w:t>
            </w:r>
          </w:p>
        </w:tc>
        <w:tc>
          <w:tcPr>
            <w:tcW w:w="2126" w:type="dxa"/>
            <w:tcBorders>
              <w:top w:val="single" w:sz="4" w:space="0" w:color="auto"/>
              <w:left w:val="single" w:sz="4" w:space="0" w:color="auto"/>
              <w:bottom w:val="single" w:sz="4" w:space="0" w:color="auto"/>
              <w:right w:val="single" w:sz="4" w:space="0" w:color="auto"/>
            </w:tcBorders>
            <w:hideMark/>
          </w:tcPr>
          <w:p w:rsidR="00603AE9" w:rsidRDefault="004416F5" w:rsidP="004416F5">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41</w:t>
            </w:r>
            <w:r w:rsidR="00250908">
              <w:rPr>
                <w:rFonts w:ascii="Times New Roman" w:hAnsi="Times New Roman" w:cs="Times New Roman"/>
                <w:sz w:val="24"/>
                <w:szCs w:val="24"/>
              </w:rPr>
              <w:t xml:space="preserve"> </w:t>
            </w:r>
            <w:r>
              <w:rPr>
                <w:rFonts w:ascii="Times New Roman" w:hAnsi="Times New Roman" w:cs="Times New Roman"/>
                <w:sz w:val="24"/>
                <w:szCs w:val="24"/>
              </w:rPr>
              <w:t>902</w:t>
            </w:r>
            <w:r w:rsidR="00250908">
              <w:rPr>
                <w:rFonts w:ascii="Times New Roman" w:hAnsi="Times New Roman" w:cs="Times New Roman"/>
                <w:sz w:val="24"/>
                <w:szCs w:val="24"/>
              </w:rPr>
              <w:t>,</w:t>
            </w:r>
            <w:r>
              <w:rPr>
                <w:rFonts w:ascii="Times New Roman" w:hAnsi="Times New Roman" w:cs="Times New Roman"/>
                <w:sz w:val="24"/>
                <w:szCs w:val="24"/>
              </w:rPr>
              <w:t>3</w:t>
            </w:r>
          </w:p>
        </w:tc>
        <w:tc>
          <w:tcPr>
            <w:tcW w:w="2099" w:type="dxa"/>
            <w:tcBorders>
              <w:top w:val="single" w:sz="4" w:space="0" w:color="auto"/>
              <w:left w:val="single" w:sz="4" w:space="0" w:color="auto"/>
              <w:bottom w:val="single" w:sz="4" w:space="0" w:color="auto"/>
              <w:right w:val="single" w:sz="4" w:space="0" w:color="auto"/>
            </w:tcBorders>
            <w:hideMark/>
          </w:tcPr>
          <w:p w:rsidR="00603AE9" w:rsidRDefault="004416F5" w:rsidP="004416F5">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45</w:t>
            </w:r>
            <w:r w:rsidR="00603AE9">
              <w:rPr>
                <w:rFonts w:ascii="Times New Roman" w:hAnsi="Times New Roman" w:cs="Times New Roman"/>
                <w:sz w:val="24"/>
                <w:szCs w:val="24"/>
              </w:rPr>
              <w:t xml:space="preserve"> </w:t>
            </w:r>
            <w:r>
              <w:rPr>
                <w:rFonts w:ascii="Times New Roman" w:hAnsi="Times New Roman" w:cs="Times New Roman"/>
                <w:sz w:val="24"/>
                <w:szCs w:val="24"/>
              </w:rPr>
              <w:t>105</w:t>
            </w:r>
            <w:r w:rsidR="00603AE9">
              <w:rPr>
                <w:rFonts w:ascii="Times New Roman" w:hAnsi="Times New Roman" w:cs="Times New Roman"/>
                <w:sz w:val="24"/>
                <w:szCs w:val="24"/>
              </w:rPr>
              <w:t>,</w:t>
            </w:r>
            <w:r>
              <w:rPr>
                <w:rFonts w:ascii="Times New Roman" w:hAnsi="Times New Roman" w:cs="Times New Roman"/>
                <w:sz w:val="24"/>
                <w:szCs w:val="24"/>
              </w:rPr>
              <w:t>5</w:t>
            </w:r>
          </w:p>
        </w:tc>
        <w:tc>
          <w:tcPr>
            <w:tcW w:w="1718" w:type="dxa"/>
            <w:tcBorders>
              <w:top w:val="single" w:sz="4" w:space="0" w:color="auto"/>
              <w:left w:val="single" w:sz="4" w:space="0" w:color="auto"/>
              <w:bottom w:val="single" w:sz="4" w:space="0" w:color="auto"/>
              <w:right w:val="single" w:sz="4" w:space="0" w:color="auto"/>
            </w:tcBorders>
            <w:hideMark/>
          </w:tcPr>
          <w:p w:rsidR="00603AE9" w:rsidRDefault="008D2E4B" w:rsidP="004416F5">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4416F5">
              <w:rPr>
                <w:rFonts w:ascii="Times New Roman" w:hAnsi="Times New Roman" w:cs="Times New Roman"/>
                <w:sz w:val="24"/>
                <w:szCs w:val="24"/>
              </w:rPr>
              <w:t>+</w:t>
            </w:r>
            <w:r w:rsidR="00603AE9">
              <w:rPr>
                <w:rFonts w:ascii="Times New Roman" w:hAnsi="Times New Roman" w:cs="Times New Roman"/>
                <w:sz w:val="24"/>
                <w:szCs w:val="24"/>
              </w:rPr>
              <w:t xml:space="preserve"> </w:t>
            </w:r>
            <w:r w:rsidR="004416F5">
              <w:rPr>
                <w:rFonts w:ascii="Times New Roman" w:hAnsi="Times New Roman" w:cs="Times New Roman"/>
                <w:sz w:val="24"/>
                <w:szCs w:val="24"/>
              </w:rPr>
              <w:t>3</w:t>
            </w:r>
            <w:r w:rsidR="0025164A">
              <w:rPr>
                <w:rFonts w:ascii="Times New Roman" w:hAnsi="Times New Roman" w:cs="Times New Roman"/>
                <w:sz w:val="24"/>
                <w:szCs w:val="24"/>
              </w:rPr>
              <w:t xml:space="preserve"> </w:t>
            </w:r>
            <w:r w:rsidR="004416F5">
              <w:rPr>
                <w:rFonts w:ascii="Times New Roman" w:hAnsi="Times New Roman" w:cs="Times New Roman"/>
                <w:sz w:val="24"/>
                <w:szCs w:val="24"/>
              </w:rPr>
              <w:t>20</w:t>
            </w:r>
            <w:r w:rsidR="0025164A">
              <w:rPr>
                <w:rFonts w:ascii="Times New Roman" w:hAnsi="Times New Roman" w:cs="Times New Roman"/>
                <w:sz w:val="24"/>
                <w:szCs w:val="24"/>
              </w:rPr>
              <w:t>3</w:t>
            </w:r>
            <w:r w:rsidR="00603AE9">
              <w:rPr>
                <w:rFonts w:ascii="Times New Roman" w:hAnsi="Times New Roman" w:cs="Times New Roman"/>
                <w:sz w:val="24"/>
                <w:szCs w:val="24"/>
              </w:rPr>
              <w:t>,</w:t>
            </w:r>
            <w:r w:rsidR="004416F5">
              <w:rPr>
                <w:rFonts w:ascii="Times New Roman" w:hAnsi="Times New Roman" w:cs="Times New Roman"/>
                <w:sz w:val="24"/>
                <w:szCs w:val="24"/>
              </w:rPr>
              <w:t>2</w:t>
            </w:r>
          </w:p>
        </w:tc>
        <w:tc>
          <w:tcPr>
            <w:tcW w:w="1531" w:type="dxa"/>
            <w:tcBorders>
              <w:top w:val="single" w:sz="4" w:space="0" w:color="auto"/>
              <w:left w:val="single" w:sz="4" w:space="0" w:color="auto"/>
              <w:bottom w:val="single" w:sz="4" w:space="0" w:color="auto"/>
              <w:right w:val="single" w:sz="4" w:space="0" w:color="auto"/>
            </w:tcBorders>
            <w:hideMark/>
          </w:tcPr>
          <w:p w:rsidR="00603AE9" w:rsidRDefault="004416F5" w:rsidP="00EF0B2F">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w:t>
            </w:r>
            <w:r w:rsidR="00EF0B2F">
              <w:rPr>
                <w:rFonts w:ascii="Times New Roman" w:hAnsi="Times New Roman" w:cs="Times New Roman"/>
                <w:sz w:val="24"/>
                <w:szCs w:val="24"/>
              </w:rPr>
              <w:t>7</w:t>
            </w:r>
            <w:r w:rsidR="00603AE9">
              <w:rPr>
                <w:rFonts w:ascii="Times New Roman" w:hAnsi="Times New Roman" w:cs="Times New Roman"/>
                <w:sz w:val="24"/>
                <w:szCs w:val="24"/>
              </w:rPr>
              <w:t>,</w:t>
            </w:r>
            <w:r w:rsidR="00EF0B2F">
              <w:rPr>
                <w:rFonts w:ascii="Times New Roman" w:hAnsi="Times New Roman" w:cs="Times New Roman"/>
                <w:sz w:val="24"/>
                <w:szCs w:val="24"/>
              </w:rPr>
              <w:t>6</w:t>
            </w:r>
          </w:p>
        </w:tc>
      </w:tr>
      <w:tr w:rsidR="00603AE9" w:rsidTr="00D6785D">
        <w:trPr>
          <w:trHeight w:val="31"/>
        </w:trPr>
        <w:tc>
          <w:tcPr>
            <w:tcW w:w="3085" w:type="dxa"/>
            <w:tcBorders>
              <w:top w:val="single" w:sz="4" w:space="0" w:color="auto"/>
              <w:left w:val="single" w:sz="4" w:space="0" w:color="auto"/>
              <w:bottom w:val="single" w:sz="4" w:space="0" w:color="auto"/>
              <w:right w:val="single" w:sz="4" w:space="0" w:color="auto"/>
            </w:tcBorders>
            <w:hideMark/>
          </w:tcPr>
          <w:p w:rsidR="00603AE9" w:rsidRDefault="00603AE9">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Неналоговые доходы</w:t>
            </w:r>
          </w:p>
        </w:tc>
        <w:tc>
          <w:tcPr>
            <w:tcW w:w="2126" w:type="dxa"/>
            <w:tcBorders>
              <w:top w:val="single" w:sz="4" w:space="0" w:color="auto"/>
              <w:left w:val="single" w:sz="4" w:space="0" w:color="auto"/>
              <w:bottom w:val="single" w:sz="4" w:space="0" w:color="auto"/>
              <w:right w:val="single" w:sz="4" w:space="0" w:color="auto"/>
            </w:tcBorders>
            <w:hideMark/>
          </w:tcPr>
          <w:p w:rsidR="00603AE9" w:rsidRDefault="00250908" w:rsidP="004416F5">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4416F5">
              <w:rPr>
                <w:rFonts w:ascii="Times New Roman" w:hAnsi="Times New Roman" w:cs="Times New Roman"/>
                <w:sz w:val="24"/>
                <w:szCs w:val="24"/>
              </w:rPr>
              <w:t>11</w:t>
            </w:r>
            <w:r w:rsidR="00603AE9">
              <w:rPr>
                <w:rFonts w:ascii="Times New Roman" w:hAnsi="Times New Roman" w:cs="Times New Roman"/>
                <w:sz w:val="24"/>
                <w:szCs w:val="24"/>
              </w:rPr>
              <w:t xml:space="preserve"> </w:t>
            </w:r>
            <w:r w:rsidR="004416F5">
              <w:rPr>
                <w:rFonts w:ascii="Times New Roman" w:hAnsi="Times New Roman" w:cs="Times New Roman"/>
                <w:sz w:val="24"/>
                <w:szCs w:val="24"/>
              </w:rPr>
              <w:t>612</w:t>
            </w:r>
            <w:r w:rsidR="00603AE9">
              <w:rPr>
                <w:rFonts w:ascii="Times New Roman" w:hAnsi="Times New Roman" w:cs="Times New Roman"/>
                <w:sz w:val="24"/>
                <w:szCs w:val="24"/>
              </w:rPr>
              <w:t>,</w:t>
            </w:r>
            <w:r w:rsidR="004416F5">
              <w:rPr>
                <w:rFonts w:ascii="Times New Roman" w:hAnsi="Times New Roman" w:cs="Times New Roman"/>
                <w:sz w:val="24"/>
                <w:szCs w:val="24"/>
              </w:rPr>
              <w:t>7</w:t>
            </w:r>
          </w:p>
        </w:tc>
        <w:tc>
          <w:tcPr>
            <w:tcW w:w="2099" w:type="dxa"/>
            <w:tcBorders>
              <w:top w:val="single" w:sz="4" w:space="0" w:color="auto"/>
              <w:left w:val="single" w:sz="4" w:space="0" w:color="auto"/>
              <w:bottom w:val="single" w:sz="4" w:space="0" w:color="auto"/>
              <w:right w:val="single" w:sz="4" w:space="0" w:color="auto"/>
            </w:tcBorders>
            <w:hideMark/>
          </w:tcPr>
          <w:p w:rsidR="00603AE9" w:rsidRDefault="008D2E4B" w:rsidP="004416F5">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4416F5">
              <w:rPr>
                <w:rFonts w:ascii="Times New Roman" w:hAnsi="Times New Roman" w:cs="Times New Roman"/>
                <w:sz w:val="24"/>
                <w:szCs w:val="24"/>
              </w:rPr>
              <w:t>12</w:t>
            </w:r>
            <w:r w:rsidR="00603AE9">
              <w:rPr>
                <w:rFonts w:ascii="Times New Roman" w:hAnsi="Times New Roman" w:cs="Times New Roman"/>
                <w:sz w:val="24"/>
                <w:szCs w:val="24"/>
              </w:rPr>
              <w:t> </w:t>
            </w:r>
            <w:r w:rsidR="004416F5">
              <w:rPr>
                <w:rFonts w:ascii="Times New Roman" w:hAnsi="Times New Roman" w:cs="Times New Roman"/>
                <w:sz w:val="24"/>
                <w:szCs w:val="24"/>
              </w:rPr>
              <w:t>428</w:t>
            </w:r>
            <w:r w:rsidR="00603AE9">
              <w:rPr>
                <w:rFonts w:ascii="Times New Roman" w:hAnsi="Times New Roman" w:cs="Times New Roman"/>
                <w:sz w:val="24"/>
                <w:szCs w:val="24"/>
              </w:rPr>
              <w:t>,</w:t>
            </w:r>
            <w:r w:rsidR="004416F5">
              <w:rPr>
                <w:rFonts w:ascii="Times New Roman" w:hAnsi="Times New Roman" w:cs="Times New Roman"/>
                <w:sz w:val="24"/>
                <w:szCs w:val="24"/>
              </w:rPr>
              <w:t>1</w:t>
            </w:r>
          </w:p>
        </w:tc>
        <w:tc>
          <w:tcPr>
            <w:tcW w:w="1718" w:type="dxa"/>
            <w:tcBorders>
              <w:top w:val="single" w:sz="4" w:space="0" w:color="auto"/>
              <w:left w:val="single" w:sz="4" w:space="0" w:color="auto"/>
              <w:bottom w:val="single" w:sz="4" w:space="0" w:color="auto"/>
              <w:right w:val="single" w:sz="4" w:space="0" w:color="auto"/>
            </w:tcBorders>
            <w:hideMark/>
          </w:tcPr>
          <w:p w:rsidR="00603AE9" w:rsidRDefault="00EF0B2F" w:rsidP="00EF0B2F">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r w:rsidR="008D2E4B">
              <w:rPr>
                <w:rFonts w:ascii="Times New Roman" w:hAnsi="Times New Roman" w:cs="Times New Roman"/>
                <w:sz w:val="24"/>
                <w:szCs w:val="24"/>
              </w:rPr>
              <w:t xml:space="preserve"> </w:t>
            </w:r>
            <w:r w:rsidR="004416F5">
              <w:rPr>
                <w:rFonts w:ascii="Times New Roman" w:hAnsi="Times New Roman" w:cs="Times New Roman"/>
                <w:sz w:val="24"/>
                <w:szCs w:val="24"/>
              </w:rPr>
              <w:t>815</w:t>
            </w:r>
            <w:r w:rsidR="00603AE9">
              <w:rPr>
                <w:rFonts w:ascii="Times New Roman" w:hAnsi="Times New Roman" w:cs="Times New Roman"/>
                <w:sz w:val="24"/>
                <w:szCs w:val="24"/>
              </w:rPr>
              <w:t>,</w:t>
            </w:r>
            <w:r w:rsidR="004416F5">
              <w:rPr>
                <w:rFonts w:ascii="Times New Roman" w:hAnsi="Times New Roman" w:cs="Times New Roman"/>
                <w:sz w:val="24"/>
                <w:szCs w:val="24"/>
              </w:rPr>
              <w:t>4</w:t>
            </w:r>
          </w:p>
        </w:tc>
        <w:tc>
          <w:tcPr>
            <w:tcW w:w="1531" w:type="dxa"/>
            <w:tcBorders>
              <w:top w:val="single" w:sz="4" w:space="0" w:color="auto"/>
              <w:left w:val="single" w:sz="4" w:space="0" w:color="auto"/>
              <w:bottom w:val="single" w:sz="4" w:space="0" w:color="auto"/>
              <w:right w:val="single" w:sz="4" w:space="0" w:color="auto"/>
            </w:tcBorders>
            <w:hideMark/>
          </w:tcPr>
          <w:p w:rsidR="00603AE9" w:rsidRDefault="008D2E4B" w:rsidP="00EF0B2F">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w:t>
            </w:r>
            <w:r w:rsidR="00EF0B2F">
              <w:rPr>
                <w:rFonts w:ascii="Times New Roman" w:hAnsi="Times New Roman" w:cs="Times New Roman"/>
                <w:sz w:val="24"/>
                <w:szCs w:val="24"/>
              </w:rPr>
              <w:t>0</w:t>
            </w:r>
            <w:r w:rsidR="005C18D1">
              <w:rPr>
                <w:rFonts w:ascii="Times New Roman" w:hAnsi="Times New Roman" w:cs="Times New Roman"/>
                <w:sz w:val="24"/>
                <w:szCs w:val="24"/>
              </w:rPr>
              <w:t>7</w:t>
            </w:r>
            <w:r w:rsidR="00603AE9">
              <w:rPr>
                <w:rFonts w:ascii="Times New Roman" w:hAnsi="Times New Roman" w:cs="Times New Roman"/>
                <w:sz w:val="24"/>
                <w:szCs w:val="24"/>
              </w:rPr>
              <w:t>,</w:t>
            </w:r>
            <w:r w:rsidR="00EF0B2F">
              <w:rPr>
                <w:rFonts w:ascii="Times New Roman" w:hAnsi="Times New Roman" w:cs="Times New Roman"/>
                <w:sz w:val="24"/>
                <w:szCs w:val="24"/>
              </w:rPr>
              <w:t>0</w:t>
            </w:r>
          </w:p>
        </w:tc>
      </w:tr>
      <w:tr w:rsidR="00603AE9" w:rsidTr="00D6785D">
        <w:trPr>
          <w:trHeight w:val="31"/>
        </w:trPr>
        <w:tc>
          <w:tcPr>
            <w:tcW w:w="3085" w:type="dxa"/>
            <w:tcBorders>
              <w:top w:val="single" w:sz="4" w:space="0" w:color="auto"/>
              <w:left w:val="single" w:sz="4" w:space="0" w:color="auto"/>
              <w:bottom w:val="single" w:sz="4" w:space="0" w:color="auto"/>
              <w:right w:val="single" w:sz="4" w:space="0" w:color="auto"/>
            </w:tcBorders>
            <w:hideMark/>
          </w:tcPr>
          <w:p w:rsidR="00603AE9" w:rsidRDefault="00603AE9">
            <w:pPr>
              <w:pStyle w:val="Con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 xml:space="preserve">Безвозмездные поступления всего, </w:t>
            </w:r>
          </w:p>
          <w:p w:rsidR="00603AE9" w:rsidRDefault="00603AE9">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в том числе </w:t>
            </w:r>
          </w:p>
        </w:tc>
        <w:tc>
          <w:tcPr>
            <w:tcW w:w="2126" w:type="dxa"/>
            <w:tcBorders>
              <w:top w:val="single" w:sz="4" w:space="0" w:color="auto"/>
              <w:left w:val="single" w:sz="4" w:space="0" w:color="auto"/>
              <w:bottom w:val="single" w:sz="4" w:space="0" w:color="auto"/>
              <w:right w:val="single" w:sz="4" w:space="0" w:color="auto"/>
            </w:tcBorders>
          </w:tcPr>
          <w:p w:rsidR="00603AE9" w:rsidRDefault="00603AE9">
            <w:pPr>
              <w:pStyle w:val="ConsNormal"/>
              <w:spacing w:line="276" w:lineRule="auto"/>
              <w:ind w:firstLine="0"/>
              <w:jc w:val="center"/>
              <w:rPr>
                <w:rFonts w:ascii="Times New Roman" w:hAnsi="Times New Roman" w:cs="Times New Roman"/>
                <w:b/>
                <w:sz w:val="24"/>
                <w:szCs w:val="24"/>
              </w:rPr>
            </w:pPr>
          </w:p>
          <w:p w:rsidR="00603AE9" w:rsidRDefault="00EF0B2F" w:rsidP="00EF0B2F">
            <w:pPr>
              <w:pStyle w:val="Con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157</w:t>
            </w:r>
            <w:r w:rsidR="00603AE9">
              <w:rPr>
                <w:rFonts w:ascii="Times New Roman" w:hAnsi="Times New Roman" w:cs="Times New Roman"/>
                <w:b/>
                <w:sz w:val="24"/>
                <w:szCs w:val="24"/>
              </w:rPr>
              <w:t> </w:t>
            </w:r>
            <w:r w:rsidR="009409FB">
              <w:rPr>
                <w:rFonts w:ascii="Times New Roman" w:hAnsi="Times New Roman" w:cs="Times New Roman"/>
                <w:b/>
                <w:sz w:val="24"/>
                <w:szCs w:val="24"/>
              </w:rPr>
              <w:t>0</w:t>
            </w:r>
            <w:r>
              <w:rPr>
                <w:rFonts w:ascii="Times New Roman" w:hAnsi="Times New Roman" w:cs="Times New Roman"/>
                <w:b/>
                <w:sz w:val="24"/>
                <w:szCs w:val="24"/>
              </w:rPr>
              <w:t>06</w:t>
            </w:r>
            <w:r w:rsidR="00603AE9">
              <w:rPr>
                <w:rFonts w:ascii="Times New Roman" w:hAnsi="Times New Roman" w:cs="Times New Roman"/>
                <w:b/>
                <w:sz w:val="24"/>
                <w:szCs w:val="24"/>
              </w:rPr>
              <w:t>,</w:t>
            </w:r>
            <w:r w:rsidR="00C27619">
              <w:rPr>
                <w:rFonts w:ascii="Times New Roman" w:hAnsi="Times New Roman" w:cs="Times New Roman"/>
                <w:b/>
                <w:sz w:val="24"/>
                <w:szCs w:val="24"/>
              </w:rPr>
              <w:t>7</w:t>
            </w:r>
          </w:p>
        </w:tc>
        <w:tc>
          <w:tcPr>
            <w:tcW w:w="2099" w:type="dxa"/>
            <w:tcBorders>
              <w:top w:val="single" w:sz="4" w:space="0" w:color="auto"/>
              <w:left w:val="single" w:sz="4" w:space="0" w:color="auto"/>
              <w:bottom w:val="single" w:sz="4" w:space="0" w:color="auto"/>
              <w:right w:val="single" w:sz="4" w:space="0" w:color="auto"/>
            </w:tcBorders>
          </w:tcPr>
          <w:p w:rsidR="00603AE9" w:rsidRDefault="00603AE9">
            <w:pPr>
              <w:pStyle w:val="ConsNormal"/>
              <w:spacing w:line="276" w:lineRule="auto"/>
              <w:ind w:firstLine="0"/>
              <w:jc w:val="center"/>
              <w:rPr>
                <w:rFonts w:ascii="Times New Roman" w:hAnsi="Times New Roman" w:cs="Times New Roman"/>
                <w:b/>
                <w:sz w:val="24"/>
                <w:szCs w:val="24"/>
              </w:rPr>
            </w:pPr>
          </w:p>
          <w:p w:rsidR="00603AE9" w:rsidRDefault="00EF0B2F" w:rsidP="0039419E">
            <w:pPr>
              <w:pStyle w:val="Con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1</w:t>
            </w:r>
            <w:r w:rsidR="009409FB">
              <w:rPr>
                <w:rFonts w:ascii="Times New Roman" w:hAnsi="Times New Roman" w:cs="Times New Roman"/>
                <w:b/>
                <w:sz w:val="24"/>
                <w:szCs w:val="24"/>
              </w:rPr>
              <w:t>2</w:t>
            </w:r>
            <w:r>
              <w:rPr>
                <w:rFonts w:ascii="Times New Roman" w:hAnsi="Times New Roman" w:cs="Times New Roman"/>
                <w:b/>
                <w:sz w:val="24"/>
                <w:szCs w:val="24"/>
              </w:rPr>
              <w:t>8</w:t>
            </w:r>
            <w:r w:rsidR="00603AE9">
              <w:rPr>
                <w:rFonts w:ascii="Times New Roman" w:hAnsi="Times New Roman" w:cs="Times New Roman"/>
                <w:b/>
                <w:sz w:val="24"/>
                <w:szCs w:val="24"/>
              </w:rPr>
              <w:t> </w:t>
            </w:r>
            <w:r w:rsidR="0039419E">
              <w:rPr>
                <w:rFonts w:ascii="Times New Roman" w:hAnsi="Times New Roman" w:cs="Times New Roman"/>
                <w:b/>
                <w:sz w:val="24"/>
                <w:szCs w:val="24"/>
              </w:rPr>
              <w:t>814</w:t>
            </w:r>
            <w:r w:rsidR="00603AE9">
              <w:rPr>
                <w:rFonts w:ascii="Times New Roman" w:hAnsi="Times New Roman" w:cs="Times New Roman"/>
                <w:b/>
                <w:sz w:val="24"/>
                <w:szCs w:val="24"/>
              </w:rPr>
              <w:t>,</w:t>
            </w:r>
            <w:r w:rsidR="0039419E">
              <w:rPr>
                <w:rFonts w:ascii="Times New Roman" w:hAnsi="Times New Roman" w:cs="Times New Roman"/>
                <w:b/>
                <w:sz w:val="24"/>
                <w:szCs w:val="24"/>
              </w:rPr>
              <w:t>0</w:t>
            </w:r>
          </w:p>
        </w:tc>
        <w:tc>
          <w:tcPr>
            <w:tcW w:w="1718" w:type="dxa"/>
            <w:tcBorders>
              <w:top w:val="single" w:sz="4" w:space="0" w:color="auto"/>
              <w:left w:val="single" w:sz="4" w:space="0" w:color="auto"/>
              <w:bottom w:val="single" w:sz="4" w:space="0" w:color="auto"/>
              <w:right w:val="single" w:sz="4" w:space="0" w:color="auto"/>
            </w:tcBorders>
          </w:tcPr>
          <w:p w:rsidR="00603AE9" w:rsidRDefault="00603AE9">
            <w:pPr>
              <w:pStyle w:val="ConsNormal"/>
              <w:spacing w:line="276" w:lineRule="auto"/>
              <w:ind w:firstLine="0"/>
              <w:jc w:val="center"/>
              <w:rPr>
                <w:rFonts w:ascii="Times New Roman" w:hAnsi="Times New Roman" w:cs="Times New Roman"/>
                <w:b/>
                <w:sz w:val="24"/>
                <w:szCs w:val="24"/>
              </w:rPr>
            </w:pPr>
          </w:p>
          <w:p w:rsidR="00603AE9" w:rsidRDefault="00603AE9" w:rsidP="0039419E">
            <w:pPr>
              <w:pStyle w:val="Con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r w:rsidR="00C27619">
              <w:rPr>
                <w:rFonts w:ascii="Times New Roman" w:hAnsi="Times New Roman" w:cs="Times New Roman"/>
                <w:b/>
                <w:sz w:val="24"/>
                <w:szCs w:val="24"/>
              </w:rPr>
              <w:t>2</w:t>
            </w:r>
            <w:r w:rsidR="00EF0B2F">
              <w:rPr>
                <w:rFonts w:ascii="Times New Roman" w:hAnsi="Times New Roman" w:cs="Times New Roman"/>
                <w:b/>
                <w:sz w:val="24"/>
                <w:szCs w:val="24"/>
              </w:rPr>
              <w:t>8</w:t>
            </w:r>
            <w:r>
              <w:rPr>
                <w:rFonts w:ascii="Times New Roman" w:hAnsi="Times New Roman" w:cs="Times New Roman"/>
                <w:b/>
                <w:sz w:val="24"/>
                <w:szCs w:val="24"/>
              </w:rPr>
              <w:t> </w:t>
            </w:r>
            <w:r w:rsidR="0039419E">
              <w:rPr>
                <w:rFonts w:ascii="Times New Roman" w:hAnsi="Times New Roman" w:cs="Times New Roman"/>
                <w:b/>
                <w:sz w:val="24"/>
                <w:szCs w:val="24"/>
              </w:rPr>
              <w:t>192</w:t>
            </w:r>
            <w:r>
              <w:rPr>
                <w:rFonts w:ascii="Times New Roman" w:hAnsi="Times New Roman" w:cs="Times New Roman"/>
                <w:b/>
                <w:sz w:val="24"/>
                <w:szCs w:val="24"/>
              </w:rPr>
              <w:t>,</w:t>
            </w:r>
            <w:r w:rsidR="0039419E">
              <w:rPr>
                <w:rFonts w:ascii="Times New Roman" w:hAnsi="Times New Roman" w:cs="Times New Roman"/>
                <w:b/>
                <w:sz w:val="24"/>
                <w:szCs w:val="24"/>
              </w:rPr>
              <w:t>7</w:t>
            </w:r>
          </w:p>
        </w:tc>
        <w:tc>
          <w:tcPr>
            <w:tcW w:w="1531" w:type="dxa"/>
            <w:tcBorders>
              <w:top w:val="single" w:sz="4" w:space="0" w:color="auto"/>
              <w:left w:val="single" w:sz="4" w:space="0" w:color="auto"/>
              <w:bottom w:val="single" w:sz="4" w:space="0" w:color="auto"/>
              <w:right w:val="single" w:sz="4" w:space="0" w:color="auto"/>
            </w:tcBorders>
          </w:tcPr>
          <w:p w:rsidR="00603AE9" w:rsidRDefault="00603AE9">
            <w:pPr>
              <w:pStyle w:val="ConsNormal"/>
              <w:spacing w:line="276" w:lineRule="auto"/>
              <w:ind w:firstLine="0"/>
              <w:jc w:val="center"/>
              <w:rPr>
                <w:rFonts w:ascii="Times New Roman" w:hAnsi="Times New Roman" w:cs="Times New Roman"/>
                <w:b/>
                <w:sz w:val="24"/>
                <w:szCs w:val="24"/>
              </w:rPr>
            </w:pPr>
          </w:p>
          <w:p w:rsidR="00603AE9" w:rsidRDefault="00EF0B2F" w:rsidP="00EF0B2F">
            <w:pPr>
              <w:pStyle w:val="Con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82</w:t>
            </w:r>
            <w:r w:rsidR="00603AE9">
              <w:rPr>
                <w:rFonts w:ascii="Times New Roman" w:hAnsi="Times New Roman" w:cs="Times New Roman"/>
                <w:b/>
                <w:sz w:val="24"/>
                <w:szCs w:val="24"/>
              </w:rPr>
              <w:t>,</w:t>
            </w:r>
            <w:r>
              <w:rPr>
                <w:rFonts w:ascii="Times New Roman" w:hAnsi="Times New Roman" w:cs="Times New Roman"/>
                <w:b/>
                <w:sz w:val="24"/>
                <w:szCs w:val="24"/>
              </w:rPr>
              <w:t>0</w:t>
            </w:r>
          </w:p>
        </w:tc>
      </w:tr>
      <w:tr w:rsidR="00603AE9" w:rsidTr="00D6785D">
        <w:trPr>
          <w:trHeight w:val="31"/>
        </w:trPr>
        <w:tc>
          <w:tcPr>
            <w:tcW w:w="3085" w:type="dxa"/>
            <w:tcBorders>
              <w:top w:val="single" w:sz="4" w:space="0" w:color="auto"/>
              <w:left w:val="single" w:sz="4" w:space="0" w:color="auto"/>
              <w:bottom w:val="single" w:sz="4" w:space="0" w:color="auto"/>
              <w:right w:val="single" w:sz="4" w:space="0" w:color="auto"/>
            </w:tcBorders>
            <w:hideMark/>
          </w:tcPr>
          <w:p w:rsidR="00603AE9" w:rsidRDefault="00603AE9">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дотации</w:t>
            </w:r>
          </w:p>
        </w:tc>
        <w:tc>
          <w:tcPr>
            <w:tcW w:w="2126" w:type="dxa"/>
            <w:tcBorders>
              <w:top w:val="single" w:sz="4" w:space="0" w:color="auto"/>
              <w:left w:val="single" w:sz="4" w:space="0" w:color="auto"/>
              <w:bottom w:val="single" w:sz="4" w:space="0" w:color="auto"/>
              <w:right w:val="single" w:sz="4" w:space="0" w:color="auto"/>
            </w:tcBorders>
            <w:hideMark/>
          </w:tcPr>
          <w:p w:rsidR="00603AE9" w:rsidRDefault="007D7C90" w:rsidP="00EF0B2F">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603AE9">
              <w:rPr>
                <w:rFonts w:ascii="Times New Roman" w:hAnsi="Times New Roman" w:cs="Times New Roman"/>
                <w:sz w:val="24"/>
                <w:szCs w:val="24"/>
              </w:rPr>
              <w:t>1</w:t>
            </w:r>
            <w:r w:rsidR="00EF0B2F">
              <w:rPr>
                <w:rFonts w:ascii="Times New Roman" w:hAnsi="Times New Roman" w:cs="Times New Roman"/>
                <w:sz w:val="24"/>
                <w:szCs w:val="24"/>
              </w:rPr>
              <w:t>3</w:t>
            </w:r>
            <w:r w:rsidR="00603AE9">
              <w:rPr>
                <w:rFonts w:ascii="Times New Roman" w:hAnsi="Times New Roman" w:cs="Times New Roman"/>
                <w:sz w:val="24"/>
                <w:szCs w:val="24"/>
              </w:rPr>
              <w:t> </w:t>
            </w:r>
            <w:r w:rsidR="00EF0B2F">
              <w:rPr>
                <w:rFonts w:ascii="Times New Roman" w:hAnsi="Times New Roman" w:cs="Times New Roman"/>
                <w:sz w:val="24"/>
                <w:szCs w:val="24"/>
              </w:rPr>
              <w:t>692</w:t>
            </w:r>
            <w:r w:rsidR="00603AE9">
              <w:rPr>
                <w:rFonts w:ascii="Times New Roman" w:hAnsi="Times New Roman" w:cs="Times New Roman"/>
                <w:sz w:val="24"/>
                <w:szCs w:val="24"/>
              </w:rPr>
              <w:t>,</w:t>
            </w:r>
            <w:r w:rsidR="009409FB">
              <w:rPr>
                <w:rFonts w:ascii="Times New Roman" w:hAnsi="Times New Roman" w:cs="Times New Roman"/>
                <w:sz w:val="24"/>
                <w:szCs w:val="24"/>
              </w:rPr>
              <w:t>8</w:t>
            </w:r>
          </w:p>
        </w:tc>
        <w:tc>
          <w:tcPr>
            <w:tcW w:w="2099" w:type="dxa"/>
            <w:tcBorders>
              <w:top w:val="single" w:sz="4" w:space="0" w:color="auto"/>
              <w:left w:val="single" w:sz="4" w:space="0" w:color="auto"/>
              <w:bottom w:val="single" w:sz="4" w:space="0" w:color="auto"/>
              <w:right w:val="single" w:sz="4" w:space="0" w:color="auto"/>
            </w:tcBorders>
            <w:hideMark/>
          </w:tcPr>
          <w:p w:rsidR="00603AE9" w:rsidRDefault="00603AE9" w:rsidP="00EF0B2F">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w:t>
            </w:r>
            <w:r w:rsidR="00EF0B2F">
              <w:rPr>
                <w:rFonts w:ascii="Times New Roman" w:hAnsi="Times New Roman" w:cs="Times New Roman"/>
                <w:sz w:val="24"/>
                <w:szCs w:val="24"/>
              </w:rPr>
              <w:t>3</w:t>
            </w:r>
            <w:r>
              <w:rPr>
                <w:rFonts w:ascii="Times New Roman" w:hAnsi="Times New Roman" w:cs="Times New Roman"/>
                <w:sz w:val="24"/>
                <w:szCs w:val="24"/>
              </w:rPr>
              <w:t> </w:t>
            </w:r>
            <w:r w:rsidR="00EF0B2F">
              <w:rPr>
                <w:rFonts w:ascii="Times New Roman" w:hAnsi="Times New Roman" w:cs="Times New Roman"/>
                <w:sz w:val="24"/>
                <w:szCs w:val="24"/>
              </w:rPr>
              <w:t>692</w:t>
            </w:r>
            <w:r>
              <w:rPr>
                <w:rFonts w:ascii="Times New Roman" w:hAnsi="Times New Roman" w:cs="Times New Roman"/>
                <w:sz w:val="24"/>
                <w:szCs w:val="24"/>
              </w:rPr>
              <w:t>,</w:t>
            </w:r>
            <w:r w:rsidR="009409FB">
              <w:rPr>
                <w:rFonts w:ascii="Times New Roman" w:hAnsi="Times New Roman" w:cs="Times New Roman"/>
                <w:sz w:val="24"/>
                <w:szCs w:val="24"/>
              </w:rPr>
              <w:t>8</w:t>
            </w:r>
          </w:p>
        </w:tc>
        <w:tc>
          <w:tcPr>
            <w:tcW w:w="1718" w:type="dxa"/>
            <w:tcBorders>
              <w:top w:val="single" w:sz="4" w:space="0" w:color="auto"/>
              <w:left w:val="single" w:sz="4" w:space="0" w:color="auto"/>
              <w:bottom w:val="single" w:sz="4" w:space="0" w:color="auto"/>
              <w:right w:val="single" w:sz="4" w:space="0" w:color="auto"/>
            </w:tcBorders>
            <w:hideMark/>
          </w:tcPr>
          <w:p w:rsidR="00603AE9" w:rsidRDefault="00E03086">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603AE9">
              <w:rPr>
                <w:rFonts w:ascii="Times New Roman" w:hAnsi="Times New Roman" w:cs="Times New Roman"/>
                <w:sz w:val="24"/>
                <w:szCs w:val="24"/>
              </w:rPr>
              <w:t>0,0</w:t>
            </w:r>
          </w:p>
        </w:tc>
        <w:tc>
          <w:tcPr>
            <w:tcW w:w="1531" w:type="dxa"/>
            <w:tcBorders>
              <w:top w:val="single" w:sz="4" w:space="0" w:color="auto"/>
              <w:left w:val="single" w:sz="4" w:space="0" w:color="auto"/>
              <w:bottom w:val="single" w:sz="4" w:space="0" w:color="auto"/>
              <w:right w:val="single" w:sz="4" w:space="0" w:color="auto"/>
            </w:tcBorders>
            <w:hideMark/>
          </w:tcPr>
          <w:p w:rsidR="00603AE9" w:rsidRDefault="00603AE9">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100,0</w:t>
            </w:r>
          </w:p>
        </w:tc>
      </w:tr>
      <w:tr w:rsidR="00603AE9" w:rsidTr="00D6785D">
        <w:trPr>
          <w:trHeight w:val="31"/>
        </w:trPr>
        <w:tc>
          <w:tcPr>
            <w:tcW w:w="3085" w:type="dxa"/>
            <w:tcBorders>
              <w:top w:val="single" w:sz="4" w:space="0" w:color="auto"/>
              <w:left w:val="single" w:sz="4" w:space="0" w:color="auto"/>
              <w:bottom w:val="single" w:sz="4" w:space="0" w:color="auto"/>
              <w:right w:val="single" w:sz="4" w:space="0" w:color="auto"/>
            </w:tcBorders>
            <w:hideMark/>
          </w:tcPr>
          <w:p w:rsidR="00603AE9" w:rsidRDefault="00603AE9" w:rsidP="00C352D1">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lastRenderedPageBreak/>
              <w:t>- суб</w:t>
            </w:r>
            <w:r w:rsidR="00C352D1">
              <w:rPr>
                <w:rFonts w:ascii="Times New Roman" w:hAnsi="Times New Roman" w:cs="Times New Roman"/>
                <w:sz w:val="24"/>
                <w:szCs w:val="24"/>
              </w:rPr>
              <w:t>сиди</w:t>
            </w:r>
            <w:r>
              <w:rPr>
                <w:rFonts w:ascii="Times New Roman" w:hAnsi="Times New Roman" w:cs="Times New Roman"/>
                <w:sz w:val="24"/>
                <w:szCs w:val="24"/>
              </w:rPr>
              <w:t>и</w:t>
            </w:r>
          </w:p>
        </w:tc>
        <w:tc>
          <w:tcPr>
            <w:tcW w:w="2126" w:type="dxa"/>
            <w:tcBorders>
              <w:top w:val="single" w:sz="4" w:space="0" w:color="auto"/>
              <w:left w:val="single" w:sz="4" w:space="0" w:color="auto"/>
              <w:bottom w:val="single" w:sz="4" w:space="0" w:color="auto"/>
              <w:right w:val="single" w:sz="4" w:space="0" w:color="auto"/>
            </w:tcBorders>
            <w:hideMark/>
          </w:tcPr>
          <w:p w:rsidR="00603AE9" w:rsidRDefault="00603AE9" w:rsidP="00433825">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w:t>
            </w:r>
            <w:r w:rsidR="00433825">
              <w:rPr>
                <w:rFonts w:ascii="Times New Roman" w:hAnsi="Times New Roman" w:cs="Times New Roman"/>
                <w:sz w:val="24"/>
                <w:szCs w:val="24"/>
              </w:rPr>
              <w:t>81</w:t>
            </w:r>
            <w:r w:rsidR="005E10C1">
              <w:rPr>
                <w:rFonts w:ascii="Times New Roman" w:hAnsi="Times New Roman" w:cs="Times New Roman"/>
                <w:sz w:val="24"/>
                <w:szCs w:val="24"/>
              </w:rPr>
              <w:t xml:space="preserve"> </w:t>
            </w:r>
            <w:r w:rsidR="00433825">
              <w:rPr>
                <w:rFonts w:ascii="Times New Roman" w:hAnsi="Times New Roman" w:cs="Times New Roman"/>
                <w:sz w:val="24"/>
                <w:szCs w:val="24"/>
              </w:rPr>
              <w:t>415</w:t>
            </w:r>
            <w:r>
              <w:rPr>
                <w:rFonts w:ascii="Times New Roman" w:hAnsi="Times New Roman" w:cs="Times New Roman"/>
                <w:sz w:val="24"/>
                <w:szCs w:val="24"/>
              </w:rPr>
              <w:t>,</w:t>
            </w:r>
            <w:r w:rsidR="00433825">
              <w:rPr>
                <w:rFonts w:ascii="Times New Roman" w:hAnsi="Times New Roman" w:cs="Times New Roman"/>
                <w:sz w:val="24"/>
                <w:szCs w:val="24"/>
              </w:rPr>
              <w:t>8</w:t>
            </w:r>
          </w:p>
        </w:tc>
        <w:tc>
          <w:tcPr>
            <w:tcW w:w="2099" w:type="dxa"/>
            <w:tcBorders>
              <w:top w:val="single" w:sz="4" w:space="0" w:color="auto"/>
              <w:left w:val="single" w:sz="4" w:space="0" w:color="auto"/>
              <w:bottom w:val="single" w:sz="4" w:space="0" w:color="auto"/>
              <w:right w:val="single" w:sz="4" w:space="0" w:color="auto"/>
            </w:tcBorders>
            <w:hideMark/>
          </w:tcPr>
          <w:p w:rsidR="00603AE9" w:rsidRDefault="00433825" w:rsidP="00433825">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81</w:t>
            </w:r>
            <w:r w:rsidR="008E35A8">
              <w:rPr>
                <w:rFonts w:ascii="Times New Roman" w:hAnsi="Times New Roman" w:cs="Times New Roman"/>
                <w:sz w:val="24"/>
                <w:szCs w:val="24"/>
              </w:rPr>
              <w:t xml:space="preserve"> </w:t>
            </w:r>
            <w:r>
              <w:rPr>
                <w:rFonts w:ascii="Times New Roman" w:hAnsi="Times New Roman" w:cs="Times New Roman"/>
                <w:sz w:val="24"/>
                <w:szCs w:val="24"/>
              </w:rPr>
              <w:t>373</w:t>
            </w:r>
            <w:r w:rsidR="00603AE9">
              <w:rPr>
                <w:rFonts w:ascii="Times New Roman" w:hAnsi="Times New Roman" w:cs="Times New Roman"/>
                <w:sz w:val="24"/>
                <w:szCs w:val="24"/>
              </w:rPr>
              <w:t>,</w:t>
            </w:r>
            <w:r>
              <w:rPr>
                <w:rFonts w:ascii="Times New Roman" w:hAnsi="Times New Roman" w:cs="Times New Roman"/>
                <w:sz w:val="24"/>
                <w:szCs w:val="24"/>
              </w:rPr>
              <w:t>5</w:t>
            </w:r>
          </w:p>
        </w:tc>
        <w:tc>
          <w:tcPr>
            <w:tcW w:w="1718" w:type="dxa"/>
            <w:tcBorders>
              <w:top w:val="single" w:sz="4" w:space="0" w:color="auto"/>
              <w:left w:val="single" w:sz="4" w:space="0" w:color="auto"/>
              <w:bottom w:val="single" w:sz="4" w:space="0" w:color="auto"/>
              <w:right w:val="single" w:sz="4" w:space="0" w:color="auto"/>
            </w:tcBorders>
            <w:hideMark/>
          </w:tcPr>
          <w:p w:rsidR="00603AE9" w:rsidRDefault="00E03086" w:rsidP="00433825">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BB6941">
              <w:rPr>
                <w:rFonts w:ascii="Times New Roman" w:hAnsi="Times New Roman" w:cs="Times New Roman"/>
                <w:sz w:val="24"/>
                <w:szCs w:val="24"/>
              </w:rPr>
              <w:t>4</w:t>
            </w:r>
            <w:r w:rsidR="00433825">
              <w:rPr>
                <w:rFonts w:ascii="Times New Roman" w:hAnsi="Times New Roman" w:cs="Times New Roman"/>
                <w:sz w:val="24"/>
                <w:szCs w:val="24"/>
              </w:rPr>
              <w:t>2</w:t>
            </w:r>
            <w:r w:rsidR="009F7A00">
              <w:rPr>
                <w:rFonts w:ascii="Times New Roman" w:hAnsi="Times New Roman" w:cs="Times New Roman"/>
                <w:sz w:val="24"/>
                <w:szCs w:val="24"/>
              </w:rPr>
              <w:t>,</w:t>
            </w:r>
            <w:r w:rsidR="00433825">
              <w:rPr>
                <w:rFonts w:ascii="Times New Roman" w:hAnsi="Times New Roman" w:cs="Times New Roman"/>
                <w:sz w:val="24"/>
                <w:szCs w:val="24"/>
              </w:rPr>
              <w:t>3</w:t>
            </w:r>
          </w:p>
        </w:tc>
        <w:tc>
          <w:tcPr>
            <w:tcW w:w="1531" w:type="dxa"/>
            <w:tcBorders>
              <w:top w:val="single" w:sz="4" w:space="0" w:color="auto"/>
              <w:left w:val="single" w:sz="4" w:space="0" w:color="auto"/>
              <w:bottom w:val="single" w:sz="4" w:space="0" w:color="auto"/>
              <w:right w:val="single" w:sz="4" w:space="0" w:color="auto"/>
            </w:tcBorders>
            <w:hideMark/>
          </w:tcPr>
          <w:p w:rsidR="00603AE9" w:rsidRDefault="00E03086" w:rsidP="00433825">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w:t>
            </w:r>
            <w:r w:rsidR="00433825">
              <w:rPr>
                <w:rFonts w:ascii="Times New Roman" w:hAnsi="Times New Roman" w:cs="Times New Roman"/>
                <w:sz w:val="24"/>
                <w:szCs w:val="24"/>
              </w:rPr>
              <w:t>9</w:t>
            </w:r>
            <w:r w:rsidR="009F7A00">
              <w:rPr>
                <w:rFonts w:ascii="Times New Roman" w:hAnsi="Times New Roman" w:cs="Times New Roman"/>
                <w:sz w:val="24"/>
                <w:szCs w:val="24"/>
              </w:rPr>
              <w:t>,</w:t>
            </w:r>
            <w:r w:rsidR="00BB6941">
              <w:rPr>
                <w:rFonts w:ascii="Times New Roman" w:hAnsi="Times New Roman" w:cs="Times New Roman"/>
                <w:sz w:val="24"/>
                <w:szCs w:val="24"/>
              </w:rPr>
              <w:t>9</w:t>
            </w:r>
          </w:p>
        </w:tc>
      </w:tr>
      <w:tr w:rsidR="00603AE9" w:rsidTr="00D6785D">
        <w:trPr>
          <w:trHeight w:val="31"/>
        </w:trPr>
        <w:tc>
          <w:tcPr>
            <w:tcW w:w="3085" w:type="dxa"/>
            <w:tcBorders>
              <w:top w:val="single" w:sz="4" w:space="0" w:color="auto"/>
              <w:left w:val="single" w:sz="4" w:space="0" w:color="auto"/>
              <w:bottom w:val="single" w:sz="4" w:space="0" w:color="auto"/>
              <w:right w:val="single" w:sz="4" w:space="0" w:color="auto"/>
            </w:tcBorders>
            <w:hideMark/>
          </w:tcPr>
          <w:p w:rsidR="00603AE9" w:rsidRDefault="00603AE9">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субвенции</w:t>
            </w:r>
          </w:p>
        </w:tc>
        <w:tc>
          <w:tcPr>
            <w:tcW w:w="2126" w:type="dxa"/>
            <w:tcBorders>
              <w:top w:val="single" w:sz="4" w:space="0" w:color="auto"/>
              <w:left w:val="single" w:sz="4" w:space="0" w:color="auto"/>
              <w:bottom w:val="single" w:sz="4" w:space="0" w:color="auto"/>
              <w:right w:val="single" w:sz="4" w:space="0" w:color="auto"/>
            </w:tcBorders>
            <w:hideMark/>
          </w:tcPr>
          <w:p w:rsidR="00603AE9" w:rsidRDefault="00433825" w:rsidP="00433825">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w:t>
            </w:r>
            <w:r w:rsidR="00BB6941">
              <w:rPr>
                <w:rFonts w:ascii="Times New Roman" w:hAnsi="Times New Roman" w:cs="Times New Roman"/>
                <w:sz w:val="24"/>
                <w:szCs w:val="24"/>
              </w:rPr>
              <w:t>0</w:t>
            </w:r>
            <w:r>
              <w:rPr>
                <w:rFonts w:ascii="Times New Roman" w:hAnsi="Times New Roman" w:cs="Times New Roman"/>
                <w:sz w:val="24"/>
                <w:szCs w:val="24"/>
              </w:rPr>
              <w:t>3</w:t>
            </w:r>
            <w:r w:rsidR="00603AE9">
              <w:rPr>
                <w:rFonts w:ascii="Times New Roman" w:hAnsi="Times New Roman" w:cs="Times New Roman"/>
                <w:sz w:val="24"/>
                <w:szCs w:val="24"/>
              </w:rPr>
              <w:t>,</w:t>
            </w:r>
            <w:r w:rsidR="00BB6941">
              <w:rPr>
                <w:rFonts w:ascii="Times New Roman" w:hAnsi="Times New Roman" w:cs="Times New Roman"/>
                <w:sz w:val="24"/>
                <w:szCs w:val="24"/>
              </w:rPr>
              <w:t>0</w:t>
            </w:r>
          </w:p>
        </w:tc>
        <w:tc>
          <w:tcPr>
            <w:tcW w:w="2099" w:type="dxa"/>
            <w:tcBorders>
              <w:top w:val="single" w:sz="4" w:space="0" w:color="auto"/>
              <w:left w:val="single" w:sz="4" w:space="0" w:color="auto"/>
              <w:bottom w:val="single" w:sz="4" w:space="0" w:color="auto"/>
              <w:right w:val="single" w:sz="4" w:space="0" w:color="auto"/>
            </w:tcBorders>
            <w:hideMark/>
          </w:tcPr>
          <w:p w:rsidR="00603AE9" w:rsidRDefault="00433825" w:rsidP="00433825">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9</w:t>
            </w:r>
            <w:r w:rsidR="00BB6941">
              <w:rPr>
                <w:rFonts w:ascii="Times New Roman" w:hAnsi="Times New Roman" w:cs="Times New Roman"/>
                <w:sz w:val="24"/>
                <w:szCs w:val="24"/>
              </w:rPr>
              <w:t>0</w:t>
            </w:r>
            <w:r>
              <w:rPr>
                <w:rFonts w:ascii="Times New Roman" w:hAnsi="Times New Roman" w:cs="Times New Roman"/>
                <w:sz w:val="24"/>
                <w:szCs w:val="24"/>
              </w:rPr>
              <w:t>3</w:t>
            </w:r>
            <w:r w:rsidR="00603AE9">
              <w:rPr>
                <w:rFonts w:ascii="Times New Roman" w:hAnsi="Times New Roman" w:cs="Times New Roman"/>
                <w:sz w:val="24"/>
                <w:szCs w:val="24"/>
              </w:rPr>
              <w:t>,</w:t>
            </w:r>
            <w:r w:rsidR="00BB6941">
              <w:rPr>
                <w:rFonts w:ascii="Times New Roman" w:hAnsi="Times New Roman" w:cs="Times New Roman"/>
                <w:sz w:val="24"/>
                <w:szCs w:val="24"/>
              </w:rPr>
              <w:t>0</w:t>
            </w:r>
          </w:p>
        </w:tc>
        <w:tc>
          <w:tcPr>
            <w:tcW w:w="1718" w:type="dxa"/>
            <w:tcBorders>
              <w:top w:val="single" w:sz="4" w:space="0" w:color="auto"/>
              <w:left w:val="single" w:sz="4" w:space="0" w:color="auto"/>
              <w:bottom w:val="single" w:sz="4" w:space="0" w:color="auto"/>
              <w:right w:val="single" w:sz="4" w:space="0" w:color="auto"/>
            </w:tcBorders>
            <w:hideMark/>
          </w:tcPr>
          <w:p w:rsidR="00603AE9" w:rsidRDefault="00E03086">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603AE9">
              <w:rPr>
                <w:rFonts w:ascii="Times New Roman" w:hAnsi="Times New Roman" w:cs="Times New Roman"/>
                <w:sz w:val="24"/>
                <w:szCs w:val="24"/>
              </w:rPr>
              <w:t>0,0</w:t>
            </w:r>
          </w:p>
        </w:tc>
        <w:tc>
          <w:tcPr>
            <w:tcW w:w="1531" w:type="dxa"/>
            <w:tcBorders>
              <w:top w:val="single" w:sz="4" w:space="0" w:color="auto"/>
              <w:left w:val="single" w:sz="4" w:space="0" w:color="auto"/>
              <w:bottom w:val="single" w:sz="4" w:space="0" w:color="auto"/>
              <w:right w:val="single" w:sz="4" w:space="0" w:color="auto"/>
            </w:tcBorders>
            <w:hideMark/>
          </w:tcPr>
          <w:p w:rsidR="00603AE9" w:rsidRDefault="00603AE9">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100,0</w:t>
            </w:r>
          </w:p>
        </w:tc>
      </w:tr>
      <w:tr w:rsidR="00603AE9" w:rsidTr="00D6785D">
        <w:trPr>
          <w:trHeight w:val="31"/>
        </w:trPr>
        <w:tc>
          <w:tcPr>
            <w:tcW w:w="3085" w:type="dxa"/>
            <w:tcBorders>
              <w:top w:val="single" w:sz="4" w:space="0" w:color="auto"/>
              <w:left w:val="single" w:sz="4" w:space="0" w:color="auto"/>
              <w:bottom w:val="single" w:sz="4" w:space="0" w:color="auto"/>
              <w:right w:val="single" w:sz="4" w:space="0" w:color="auto"/>
            </w:tcBorders>
            <w:hideMark/>
          </w:tcPr>
          <w:p w:rsidR="00603AE9" w:rsidRDefault="00603AE9">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C352D1">
              <w:rPr>
                <w:rFonts w:ascii="Times New Roman" w:hAnsi="Times New Roman" w:cs="Times New Roman"/>
                <w:sz w:val="24"/>
                <w:szCs w:val="24"/>
              </w:rPr>
              <w:t xml:space="preserve">иные </w:t>
            </w:r>
            <w:r>
              <w:rPr>
                <w:rFonts w:ascii="Times New Roman" w:hAnsi="Times New Roman" w:cs="Times New Roman"/>
                <w:sz w:val="24"/>
                <w:szCs w:val="24"/>
              </w:rPr>
              <w:t>межбюджетные трансферты</w:t>
            </w:r>
          </w:p>
        </w:tc>
        <w:tc>
          <w:tcPr>
            <w:tcW w:w="2126" w:type="dxa"/>
            <w:tcBorders>
              <w:top w:val="single" w:sz="4" w:space="0" w:color="auto"/>
              <w:left w:val="single" w:sz="4" w:space="0" w:color="auto"/>
              <w:bottom w:val="single" w:sz="4" w:space="0" w:color="auto"/>
              <w:right w:val="single" w:sz="4" w:space="0" w:color="auto"/>
            </w:tcBorders>
            <w:hideMark/>
          </w:tcPr>
          <w:p w:rsidR="00603AE9" w:rsidRDefault="00433825" w:rsidP="00433825">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60</w:t>
            </w:r>
            <w:r w:rsidR="00C352D1">
              <w:rPr>
                <w:rFonts w:ascii="Times New Roman" w:hAnsi="Times New Roman" w:cs="Times New Roman"/>
                <w:sz w:val="24"/>
                <w:szCs w:val="24"/>
              </w:rPr>
              <w:t> </w:t>
            </w:r>
            <w:r>
              <w:rPr>
                <w:rFonts w:ascii="Times New Roman" w:hAnsi="Times New Roman" w:cs="Times New Roman"/>
                <w:sz w:val="24"/>
                <w:szCs w:val="24"/>
              </w:rPr>
              <w:t>861</w:t>
            </w:r>
            <w:r w:rsidR="00C352D1">
              <w:rPr>
                <w:rFonts w:ascii="Times New Roman" w:hAnsi="Times New Roman" w:cs="Times New Roman"/>
                <w:sz w:val="24"/>
                <w:szCs w:val="24"/>
              </w:rPr>
              <w:t>,</w:t>
            </w:r>
            <w:r>
              <w:rPr>
                <w:rFonts w:ascii="Times New Roman" w:hAnsi="Times New Roman" w:cs="Times New Roman"/>
                <w:sz w:val="24"/>
                <w:szCs w:val="24"/>
              </w:rPr>
              <w:t>3</w:t>
            </w:r>
          </w:p>
        </w:tc>
        <w:tc>
          <w:tcPr>
            <w:tcW w:w="2099" w:type="dxa"/>
            <w:tcBorders>
              <w:top w:val="single" w:sz="4" w:space="0" w:color="auto"/>
              <w:left w:val="single" w:sz="4" w:space="0" w:color="auto"/>
              <w:bottom w:val="single" w:sz="4" w:space="0" w:color="auto"/>
              <w:right w:val="single" w:sz="4" w:space="0" w:color="auto"/>
            </w:tcBorders>
            <w:hideMark/>
          </w:tcPr>
          <w:p w:rsidR="005C14E3" w:rsidRDefault="00433825" w:rsidP="005C14E3">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3</w:t>
            </w:r>
            <w:r w:rsidR="00BB6941">
              <w:rPr>
                <w:rFonts w:ascii="Times New Roman" w:hAnsi="Times New Roman" w:cs="Times New Roman"/>
                <w:sz w:val="24"/>
                <w:szCs w:val="24"/>
              </w:rPr>
              <w:t>2</w:t>
            </w:r>
            <w:r w:rsidR="005C14E3">
              <w:rPr>
                <w:rFonts w:ascii="Times New Roman" w:hAnsi="Times New Roman" w:cs="Times New Roman"/>
                <w:sz w:val="24"/>
                <w:szCs w:val="24"/>
              </w:rPr>
              <w:t> </w:t>
            </w:r>
            <w:r>
              <w:rPr>
                <w:rFonts w:ascii="Times New Roman" w:hAnsi="Times New Roman" w:cs="Times New Roman"/>
                <w:sz w:val="24"/>
                <w:szCs w:val="24"/>
              </w:rPr>
              <w:t>749</w:t>
            </w:r>
            <w:r w:rsidR="005C14E3">
              <w:rPr>
                <w:rFonts w:ascii="Times New Roman" w:hAnsi="Times New Roman" w:cs="Times New Roman"/>
                <w:sz w:val="24"/>
                <w:szCs w:val="24"/>
              </w:rPr>
              <w:t>,</w:t>
            </w:r>
            <w:r>
              <w:rPr>
                <w:rFonts w:ascii="Times New Roman" w:hAnsi="Times New Roman" w:cs="Times New Roman"/>
                <w:sz w:val="24"/>
                <w:szCs w:val="24"/>
              </w:rPr>
              <w:t>3</w:t>
            </w:r>
          </w:p>
          <w:p w:rsidR="00603AE9" w:rsidRDefault="00603AE9" w:rsidP="005C14E3">
            <w:pPr>
              <w:pStyle w:val="ConsNormal"/>
              <w:spacing w:line="276" w:lineRule="auto"/>
              <w:ind w:firstLine="0"/>
              <w:jc w:val="center"/>
              <w:rPr>
                <w:rFonts w:ascii="Times New Roman" w:hAnsi="Times New Roman" w:cs="Times New Roman"/>
                <w:sz w:val="24"/>
                <w:szCs w:val="24"/>
              </w:rPr>
            </w:pPr>
          </w:p>
        </w:tc>
        <w:tc>
          <w:tcPr>
            <w:tcW w:w="1718" w:type="dxa"/>
            <w:tcBorders>
              <w:top w:val="single" w:sz="4" w:space="0" w:color="auto"/>
              <w:left w:val="single" w:sz="4" w:space="0" w:color="auto"/>
              <w:bottom w:val="single" w:sz="4" w:space="0" w:color="auto"/>
              <w:right w:val="single" w:sz="4" w:space="0" w:color="auto"/>
            </w:tcBorders>
            <w:hideMark/>
          </w:tcPr>
          <w:p w:rsidR="00603AE9" w:rsidRDefault="00BB6941" w:rsidP="00433825">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433825">
              <w:rPr>
                <w:rFonts w:ascii="Times New Roman" w:hAnsi="Times New Roman" w:cs="Times New Roman"/>
                <w:sz w:val="24"/>
                <w:szCs w:val="24"/>
              </w:rPr>
              <w:t>- 28 112</w:t>
            </w:r>
            <w:r w:rsidR="00603AE9">
              <w:rPr>
                <w:rFonts w:ascii="Times New Roman" w:hAnsi="Times New Roman" w:cs="Times New Roman"/>
                <w:sz w:val="24"/>
                <w:szCs w:val="24"/>
              </w:rPr>
              <w:t>,</w:t>
            </w:r>
            <w:r>
              <w:rPr>
                <w:rFonts w:ascii="Times New Roman" w:hAnsi="Times New Roman" w:cs="Times New Roman"/>
                <w:sz w:val="24"/>
                <w:szCs w:val="24"/>
              </w:rPr>
              <w:t>0</w:t>
            </w:r>
          </w:p>
        </w:tc>
        <w:tc>
          <w:tcPr>
            <w:tcW w:w="1531" w:type="dxa"/>
            <w:tcBorders>
              <w:top w:val="single" w:sz="4" w:space="0" w:color="auto"/>
              <w:left w:val="single" w:sz="4" w:space="0" w:color="auto"/>
              <w:bottom w:val="single" w:sz="4" w:space="0" w:color="auto"/>
              <w:right w:val="single" w:sz="4" w:space="0" w:color="auto"/>
            </w:tcBorders>
            <w:hideMark/>
          </w:tcPr>
          <w:p w:rsidR="00603AE9" w:rsidRDefault="00433825" w:rsidP="00433825">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53</w:t>
            </w:r>
            <w:r w:rsidR="005C14E3">
              <w:rPr>
                <w:rFonts w:ascii="Times New Roman" w:hAnsi="Times New Roman" w:cs="Times New Roman"/>
                <w:sz w:val="24"/>
                <w:szCs w:val="24"/>
              </w:rPr>
              <w:t>,</w:t>
            </w:r>
            <w:r>
              <w:rPr>
                <w:rFonts w:ascii="Times New Roman" w:hAnsi="Times New Roman" w:cs="Times New Roman"/>
                <w:sz w:val="24"/>
                <w:szCs w:val="24"/>
              </w:rPr>
              <w:t>8</w:t>
            </w:r>
          </w:p>
        </w:tc>
      </w:tr>
      <w:tr w:rsidR="005341EF" w:rsidTr="00D6785D">
        <w:trPr>
          <w:trHeight w:val="31"/>
        </w:trPr>
        <w:tc>
          <w:tcPr>
            <w:tcW w:w="3085" w:type="dxa"/>
            <w:tcBorders>
              <w:top w:val="single" w:sz="4" w:space="0" w:color="auto"/>
              <w:left w:val="single" w:sz="4" w:space="0" w:color="auto"/>
              <w:bottom w:val="single" w:sz="4" w:space="0" w:color="auto"/>
              <w:right w:val="single" w:sz="4" w:space="0" w:color="auto"/>
            </w:tcBorders>
          </w:tcPr>
          <w:p w:rsidR="005341EF" w:rsidRDefault="005341EF" w:rsidP="005341EF">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безвозмездные поступления от негосударственных организаций</w:t>
            </w:r>
          </w:p>
        </w:tc>
        <w:tc>
          <w:tcPr>
            <w:tcW w:w="2126" w:type="dxa"/>
            <w:tcBorders>
              <w:top w:val="single" w:sz="4" w:space="0" w:color="auto"/>
              <w:left w:val="single" w:sz="4" w:space="0" w:color="auto"/>
              <w:bottom w:val="single" w:sz="4" w:space="0" w:color="auto"/>
              <w:right w:val="single" w:sz="4" w:space="0" w:color="auto"/>
            </w:tcBorders>
          </w:tcPr>
          <w:p w:rsidR="005341EF" w:rsidRDefault="00F322F2" w:rsidP="00F322F2">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133</w:t>
            </w:r>
            <w:r w:rsidR="005341EF">
              <w:rPr>
                <w:rFonts w:ascii="Times New Roman" w:hAnsi="Times New Roman" w:cs="Times New Roman"/>
                <w:sz w:val="24"/>
                <w:szCs w:val="24"/>
              </w:rPr>
              <w:t>,</w:t>
            </w:r>
            <w:r>
              <w:rPr>
                <w:rFonts w:ascii="Times New Roman" w:hAnsi="Times New Roman" w:cs="Times New Roman"/>
                <w:sz w:val="24"/>
                <w:szCs w:val="24"/>
              </w:rPr>
              <w:t>8</w:t>
            </w:r>
          </w:p>
        </w:tc>
        <w:tc>
          <w:tcPr>
            <w:tcW w:w="2099" w:type="dxa"/>
            <w:tcBorders>
              <w:top w:val="single" w:sz="4" w:space="0" w:color="auto"/>
              <w:left w:val="single" w:sz="4" w:space="0" w:color="auto"/>
              <w:bottom w:val="single" w:sz="4" w:space="0" w:color="auto"/>
              <w:right w:val="single" w:sz="4" w:space="0" w:color="auto"/>
            </w:tcBorders>
          </w:tcPr>
          <w:p w:rsidR="005341EF" w:rsidRDefault="00F322F2" w:rsidP="00F322F2">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133</w:t>
            </w:r>
            <w:r w:rsidR="005341EF">
              <w:rPr>
                <w:rFonts w:ascii="Times New Roman" w:hAnsi="Times New Roman" w:cs="Times New Roman"/>
                <w:sz w:val="24"/>
                <w:szCs w:val="24"/>
              </w:rPr>
              <w:t>,</w:t>
            </w:r>
            <w:r>
              <w:rPr>
                <w:rFonts w:ascii="Times New Roman" w:hAnsi="Times New Roman" w:cs="Times New Roman"/>
                <w:sz w:val="24"/>
                <w:szCs w:val="24"/>
              </w:rPr>
              <w:t>8</w:t>
            </w:r>
          </w:p>
        </w:tc>
        <w:tc>
          <w:tcPr>
            <w:tcW w:w="1718" w:type="dxa"/>
            <w:tcBorders>
              <w:top w:val="single" w:sz="4" w:space="0" w:color="auto"/>
              <w:left w:val="single" w:sz="4" w:space="0" w:color="auto"/>
              <w:bottom w:val="single" w:sz="4" w:space="0" w:color="auto"/>
              <w:right w:val="single" w:sz="4" w:space="0" w:color="auto"/>
            </w:tcBorders>
          </w:tcPr>
          <w:p w:rsidR="005341EF" w:rsidRDefault="00DD5DD3" w:rsidP="00F322F2">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5341EF">
              <w:rPr>
                <w:rFonts w:ascii="Times New Roman" w:hAnsi="Times New Roman" w:cs="Times New Roman"/>
                <w:sz w:val="24"/>
                <w:szCs w:val="24"/>
              </w:rPr>
              <w:t>0,</w:t>
            </w:r>
            <w:r w:rsidR="00F322F2">
              <w:rPr>
                <w:rFonts w:ascii="Times New Roman" w:hAnsi="Times New Roman" w:cs="Times New Roman"/>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5341EF" w:rsidRDefault="00F322F2" w:rsidP="00F322F2">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100</w:t>
            </w:r>
            <w:r w:rsidR="005341EF">
              <w:rPr>
                <w:rFonts w:ascii="Times New Roman" w:hAnsi="Times New Roman" w:cs="Times New Roman"/>
                <w:sz w:val="24"/>
                <w:szCs w:val="24"/>
              </w:rPr>
              <w:t>,</w:t>
            </w:r>
            <w:r>
              <w:rPr>
                <w:rFonts w:ascii="Times New Roman" w:hAnsi="Times New Roman" w:cs="Times New Roman"/>
                <w:sz w:val="24"/>
                <w:szCs w:val="24"/>
              </w:rPr>
              <w:t>0</w:t>
            </w:r>
          </w:p>
        </w:tc>
      </w:tr>
      <w:tr w:rsidR="005E10C1" w:rsidTr="00D6785D">
        <w:trPr>
          <w:trHeight w:val="31"/>
        </w:trPr>
        <w:tc>
          <w:tcPr>
            <w:tcW w:w="3085" w:type="dxa"/>
            <w:tcBorders>
              <w:top w:val="single" w:sz="4" w:space="0" w:color="auto"/>
              <w:left w:val="single" w:sz="4" w:space="0" w:color="auto"/>
              <w:bottom w:val="single" w:sz="4" w:space="0" w:color="auto"/>
              <w:right w:val="single" w:sz="4" w:space="0" w:color="auto"/>
            </w:tcBorders>
          </w:tcPr>
          <w:p w:rsidR="005E10C1" w:rsidRDefault="005E10C1">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6656C2">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w:t>
            </w:r>
          </w:p>
        </w:tc>
        <w:tc>
          <w:tcPr>
            <w:tcW w:w="2126" w:type="dxa"/>
            <w:tcBorders>
              <w:top w:val="single" w:sz="4" w:space="0" w:color="auto"/>
              <w:left w:val="single" w:sz="4" w:space="0" w:color="auto"/>
              <w:bottom w:val="single" w:sz="4" w:space="0" w:color="auto"/>
              <w:right w:val="single" w:sz="4" w:space="0" w:color="auto"/>
            </w:tcBorders>
          </w:tcPr>
          <w:p w:rsidR="005E10C1" w:rsidRDefault="006656C2" w:rsidP="005E10C1">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p w:rsidR="006656C2" w:rsidRDefault="006656C2" w:rsidP="005E10C1">
            <w:pPr>
              <w:pStyle w:val="ConsNormal"/>
              <w:spacing w:line="276" w:lineRule="auto"/>
              <w:ind w:firstLine="0"/>
              <w:jc w:val="center"/>
              <w:rPr>
                <w:rFonts w:ascii="Times New Roman" w:hAnsi="Times New Roman" w:cs="Times New Roman"/>
                <w:sz w:val="24"/>
                <w:szCs w:val="24"/>
              </w:rPr>
            </w:pPr>
          </w:p>
        </w:tc>
        <w:tc>
          <w:tcPr>
            <w:tcW w:w="2099" w:type="dxa"/>
            <w:tcBorders>
              <w:top w:val="single" w:sz="4" w:space="0" w:color="auto"/>
              <w:left w:val="single" w:sz="4" w:space="0" w:color="auto"/>
              <w:bottom w:val="single" w:sz="4" w:space="0" w:color="auto"/>
              <w:right w:val="single" w:sz="4" w:space="0" w:color="auto"/>
            </w:tcBorders>
          </w:tcPr>
          <w:p w:rsidR="005E10C1" w:rsidRDefault="00433825" w:rsidP="00433825">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- 38</w:t>
            </w:r>
            <w:r w:rsidR="006656C2">
              <w:rPr>
                <w:rFonts w:ascii="Times New Roman" w:hAnsi="Times New Roman" w:cs="Times New Roman"/>
                <w:sz w:val="24"/>
                <w:szCs w:val="24"/>
              </w:rPr>
              <w:t>,</w:t>
            </w:r>
            <w:r>
              <w:rPr>
                <w:rFonts w:ascii="Times New Roman" w:hAnsi="Times New Roman" w:cs="Times New Roman"/>
                <w:sz w:val="24"/>
                <w:szCs w:val="24"/>
              </w:rPr>
              <w:t>4</w:t>
            </w:r>
          </w:p>
        </w:tc>
        <w:tc>
          <w:tcPr>
            <w:tcW w:w="1718" w:type="dxa"/>
            <w:tcBorders>
              <w:top w:val="single" w:sz="4" w:space="0" w:color="auto"/>
              <w:left w:val="single" w:sz="4" w:space="0" w:color="auto"/>
              <w:bottom w:val="single" w:sz="4" w:space="0" w:color="auto"/>
              <w:right w:val="single" w:sz="4" w:space="0" w:color="auto"/>
            </w:tcBorders>
          </w:tcPr>
          <w:p w:rsidR="005E10C1" w:rsidRDefault="00433825" w:rsidP="00433825">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r w:rsidR="007D24A0">
              <w:rPr>
                <w:rFonts w:ascii="Times New Roman" w:hAnsi="Times New Roman" w:cs="Times New Roman"/>
                <w:sz w:val="24"/>
                <w:szCs w:val="24"/>
              </w:rPr>
              <w:t xml:space="preserve"> </w:t>
            </w:r>
            <w:r>
              <w:rPr>
                <w:rFonts w:ascii="Times New Roman" w:hAnsi="Times New Roman" w:cs="Times New Roman"/>
                <w:sz w:val="24"/>
                <w:szCs w:val="24"/>
              </w:rPr>
              <w:t>38</w:t>
            </w:r>
            <w:r w:rsidR="007D24A0">
              <w:rPr>
                <w:rFonts w:ascii="Times New Roman" w:hAnsi="Times New Roman" w:cs="Times New Roman"/>
                <w:sz w:val="24"/>
                <w:szCs w:val="24"/>
              </w:rPr>
              <w:t>,</w:t>
            </w:r>
            <w:r>
              <w:rPr>
                <w:rFonts w:ascii="Times New Roman" w:hAnsi="Times New Roman" w:cs="Times New Roman"/>
                <w:sz w:val="24"/>
                <w:szCs w:val="24"/>
              </w:rPr>
              <w:t>4</w:t>
            </w:r>
          </w:p>
        </w:tc>
        <w:tc>
          <w:tcPr>
            <w:tcW w:w="1531" w:type="dxa"/>
            <w:tcBorders>
              <w:top w:val="single" w:sz="4" w:space="0" w:color="auto"/>
              <w:left w:val="single" w:sz="4" w:space="0" w:color="auto"/>
              <w:bottom w:val="single" w:sz="4" w:space="0" w:color="auto"/>
              <w:right w:val="single" w:sz="4" w:space="0" w:color="auto"/>
            </w:tcBorders>
          </w:tcPr>
          <w:p w:rsidR="005E10C1" w:rsidRDefault="007D24A0" w:rsidP="007D7C90">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603AE9" w:rsidTr="00D6785D">
        <w:trPr>
          <w:trHeight w:val="31"/>
        </w:trPr>
        <w:tc>
          <w:tcPr>
            <w:tcW w:w="3085" w:type="dxa"/>
            <w:tcBorders>
              <w:top w:val="single" w:sz="4" w:space="0" w:color="auto"/>
              <w:left w:val="single" w:sz="4" w:space="0" w:color="auto"/>
              <w:bottom w:val="single" w:sz="4" w:space="0" w:color="auto"/>
              <w:right w:val="single" w:sz="4" w:space="0" w:color="auto"/>
            </w:tcBorders>
            <w:hideMark/>
          </w:tcPr>
          <w:p w:rsidR="00603AE9" w:rsidRDefault="00603AE9">
            <w:pPr>
              <w:pStyle w:val="Con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Итого доходов</w:t>
            </w:r>
          </w:p>
        </w:tc>
        <w:tc>
          <w:tcPr>
            <w:tcW w:w="2126" w:type="dxa"/>
            <w:tcBorders>
              <w:top w:val="single" w:sz="4" w:space="0" w:color="auto"/>
              <w:left w:val="single" w:sz="4" w:space="0" w:color="auto"/>
              <w:bottom w:val="single" w:sz="4" w:space="0" w:color="auto"/>
              <w:right w:val="single" w:sz="4" w:space="0" w:color="auto"/>
            </w:tcBorders>
            <w:hideMark/>
          </w:tcPr>
          <w:p w:rsidR="00603AE9" w:rsidRDefault="0071147C" w:rsidP="0071147C">
            <w:pPr>
              <w:pStyle w:val="Con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210</w:t>
            </w:r>
            <w:r w:rsidR="00603AE9">
              <w:rPr>
                <w:rFonts w:ascii="Times New Roman" w:hAnsi="Times New Roman" w:cs="Times New Roman"/>
                <w:b/>
                <w:sz w:val="24"/>
                <w:szCs w:val="24"/>
              </w:rPr>
              <w:t> </w:t>
            </w:r>
            <w:r>
              <w:rPr>
                <w:rFonts w:ascii="Times New Roman" w:hAnsi="Times New Roman" w:cs="Times New Roman"/>
                <w:b/>
                <w:sz w:val="24"/>
                <w:szCs w:val="24"/>
              </w:rPr>
              <w:t>521</w:t>
            </w:r>
            <w:r w:rsidR="00603AE9">
              <w:rPr>
                <w:rFonts w:ascii="Times New Roman" w:hAnsi="Times New Roman" w:cs="Times New Roman"/>
                <w:b/>
                <w:sz w:val="24"/>
                <w:szCs w:val="24"/>
              </w:rPr>
              <w:t>,</w:t>
            </w:r>
            <w:r>
              <w:rPr>
                <w:rFonts w:ascii="Times New Roman" w:hAnsi="Times New Roman" w:cs="Times New Roman"/>
                <w:b/>
                <w:sz w:val="24"/>
                <w:szCs w:val="24"/>
              </w:rPr>
              <w:t>8</w:t>
            </w:r>
          </w:p>
        </w:tc>
        <w:tc>
          <w:tcPr>
            <w:tcW w:w="2099" w:type="dxa"/>
            <w:tcBorders>
              <w:top w:val="single" w:sz="4" w:space="0" w:color="auto"/>
              <w:left w:val="single" w:sz="4" w:space="0" w:color="auto"/>
              <w:bottom w:val="single" w:sz="4" w:space="0" w:color="auto"/>
              <w:right w:val="single" w:sz="4" w:space="0" w:color="auto"/>
            </w:tcBorders>
            <w:hideMark/>
          </w:tcPr>
          <w:p w:rsidR="00603AE9" w:rsidRDefault="00FA7966" w:rsidP="0071147C">
            <w:pPr>
              <w:pStyle w:val="Con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1</w:t>
            </w:r>
            <w:r w:rsidR="0071147C">
              <w:rPr>
                <w:rFonts w:ascii="Times New Roman" w:hAnsi="Times New Roman" w:cs="Times New Roman"/>
                <w:b/>
                <w:sz w:val="24"/>
                <w:szCs w:val="24"/>
              </w:rPr>
              <w:t>86</w:t>
            </w:r>
            <w:r w:rsidR="00603AE9">
              <w:rPr>
                <w:rFonts w:ascii="Times New Roman" w:hAnsi="Times New Roman" w:cs="Times New Roman"/>
                <w:b/>
                <w:sz w:val="24"/>
                <w:szCs w:val="24"/>
              </w:rPr>
              <w:t> </w:t>
            </w:r>
            <w:r w:rsidR="0071147C">
              <w:rPr>
                <w:rFonts w:ascii="Times New Roman" w:hAnsi="Times New Roman" w:cs="Times New Roman"/>
                <w:b/>
                <w:sz w:val="24"/>
                <w:szCs w:val="24"/>
              </w:rPr>
              <w:t>347</w:t>
            </w:r>
            <w:r w:rsidR="00603AE9">
              <w:rPr>
                <w:rFonts w:ascii="Times New Roman" w:hAnsi="Times New Roman" w:cs="Times New Roman"/>
                <w:b/>
                <w:sz w:val="24"/>
                <w:szCs w:val="24"/>
              </w:rPr>
              <w:t>,</w:t>
            </w:r>
            <w:r w:rsidR="0071147C">
              <w:rPr>
                <w:rFonts w:ascii="Times New Roman" w:hAnsi="Times New Roman" w:cs="Times New Roman"/>
                <w:b/>
                <w:sz w:val="24"/>
                <w:szCs w:val="24"/>
              </w:rPr>
              <w:t>7</w:t>
            </w:r>
          </w:p>
        </w:tc>
        <w:tc>
          <w:tcPr>
            <w:tcW w:w="1718" w:type="dxa"/>
            <w:tcBorders>
              <w:top w:val="single" w:sz="4" w:space="0" w:color="auto"/>
              <w:left w:val="single" w:sz="4" w:space="0" w:color="auto"/>
              <w:bottom w:val="single" w:sz="4" w:space="0" w:color="auto"/>
              <w:right w:val="single" w:sz="4" w:space="0" w:color="auto"/>
            </w:tcBorders>
            <w:hideMark/>
          </w:tcPr>
          <w:p w:rsidR="00603AE9" w:rsidRDefault="00603AE9" w:rsidP="0071147C">
            <w:pPr>
              <w:pStyle w:val="Con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r w:rsidR="0071147C">
              <w:rPr>
                <w:rFonts w:ascii="Times New Roman" w:hAnsi="Times New Roman" w:cs="Times New Roman"/>
                <w:b/>
                <w:sz w:val="24"/>
                <w:szCs w:val="24"/>
              </w:rPr>
              <w:t>24</w:t>
            </w:r>
            <w:r>
              <w:rPr>
                <w:rFonts w:ascii="Times New Roman" w:hAnsi="Times New Roman" w:cs="Times New Roman"/>
                <w:b/>
                <w:sz w:val="24"/>
                <w:szCs w:val="24"/>
              </w:rPr>
              <w:t> </w:t>
            </w:r>
            <w:r w:rsidR="0071147C">
              <w:rPr>
                <w:rFonts w:ascii="Times New Roman" w:hAnsi="Times New Roman" w:cs="Times New Roman"/>
                <w:b/>
                <w:sz w:val="24"/>
                <w:szCs w:val="24"/>
              </w:rPr>
              <w:t>174</w:t>
            </w:r>
            <w:r>
              <w:rPr>
                <w:rFonts w:ascii="Times New Roman" w:hAnsi="Times New Roman" w:cs="Times New Roman"/>
                <w:b/>
                <w:sz w:val="24"/>
                <w:szCs w:val="24"/>
              </w:rPr>
              <w:t>,</w:t>
            </w:r>
            <w:r w:rsidR="0071147C">
              <w:rPr>
                <w:rFonts w:ascii="Times New Roman" w:hAnsi="Times New Roman" w:cs="Times New Roman"/>
                <w:b/>
                <w:sz w:val="24"/>
                <w:szCs w:val="24"/>
              </w:rPr>
              <w:t>1</w:t>
            </w:r>
          </w:p>
        </w:tc>
        <w:tc>
          <w:tcPr>
            <w:tcW w:w="1531" w:type="dxa"/>
            <w:tcBorders>
              <w:top w:val="single" w:sz="4" w:space="0" w:color="auto"/>
              <w:left w:val="single" w:sz="4" w:space="0" w:color="auto"/>
              <w:bottom w:val="single" w:sz="4" w:space="0" w:color="auto"/>
              <w:right w:val="single" w:sz="4" w:space="0" w:color="auto"/>
            </w:tcBorders>
            <w:hideMark/>
          </w:tcPr>
          <w:p w:rsidR="00603AE9" w:rsidRDefault="0071147C" w:rsidP="0071147C">
            <w:pPr>
              <w:pStyle w:val="Con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88</w:t>
            </w:r>
            <w:r w:rsidR="00603AE9">
              <w:rPr>
                <w:rFonts w:ascii="Times New Roman" w:hAnsi="Times New Roman" w:cs="Times New Roman"/>
                <w:b/>
                <w:sz w:val="24"/>
                <w:szCs w:val="24"/>
              </w:rPr>
              <w:t>,</w:t>
            </w:r>
            <w:r>
              <w:rPr>
                <w:rFonts w:ascii="Times New Roman" w:hAnsi="Times New Roman" w:cs="Times New Roman"/>
                <w:b/>
                <w:sz w:val="24"/>
                <w:szCs w:val="24"/>
              </w:rPr>
              <w:t>5</w:t>
            </w:r>
          </w:p>
        </w:tc>
      </w:tr>
    </w:tbl>
    <w:p w:rsidR="00603AE9" w:rsidRDefault="00603AE9" w:rsidP="00603AE9">
      <w:pPr>
        <w:pStyle w:val="ConsNormal"/>
        <w:spacing w:line="276" w:lineRule="auto"/>
        <w:jc w:val="center"/>
        <w:rPr>
          <w:rFonts w:ascii="Times New Roman" w:hAnsi="Times New Roman" w:cs="Times New Roman"/>
          <w:sz w:val="24"/>
          <w:szCs w:val="24"/>
        </w:rPr>
      </w:pPr>
    </w:p>
    <w:p w:rsidR="00603AE9" w:rsidRDefault="00603AE9" w:rsidP="00603AE9">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В общей структуре доходов налоговые и неналоговые поступления в 20</w:t>
      </w:r>
      <w:r w:rsidR="00DD5DD3">
        <w:rPr>
          <w:rFonts w:ascii="Times New Roman" w:hAnsi="Times New Roman" w:cs="Times New Roman"/>
          <w:sz w:val="24"/>
          <w:szCs w:val="24"/>
        </w:rPr>
        <w:t>2</w:t>
      </w:r>
      <w:r w:rsidR="00334641">
        <w:rPr>
          <w:rFonts w:ascii="Times New Roman" w:hAnsi="Times New Roman" w:cs="Times New Roman"/>
          <w:sz w:val="24"/>
          <w:szCs w:val="24"/>
        </w:rPr>
        <w:t>1</w:t>
      </w:r>
      <w:r>
        <w:rPr>
          <w:rFonts w:ascii="Times New Roman" w:hAnsi="Times New Roman" w:cs="Times New Roman"/>
          <w:sz w:val="24"/>
          <w:szCs w:val="24"/>
        </w:rPr>
        <w:t xml:space="preserve"> году составили</w:t>
      </w:r>
      <w:r w:rsidR="00B07B70">
        <w:rPr>
          <w:rFonts w:ascii="Times New Roman" w:hAnsi="Times New Roman" w:cs="Times New Roman"/>
          <w:sz w:val="24"/>
          <w:szCs w:val="24"/>
        </w:rPr>
        <w:t xml:space="preserve"> </w:t>
      </w:r>
      <w:r w:rsidR="00334641">
        <w:rPr>
          <w:rFonts w:ascii="Times New Roman" w:hAnsi="Times New Roman" w:cs="Times New Roman"/>
          <w:sz w:val="24"/>
          <w:szCs w:val="24"/>
        </w:rPr>
        <w:t>57</w:t>
      </w:r>
      <w:r w:rsidR="00DD5DD3" w:rsidRPr="00DD5DD3">
        <w:rPr>
          <w:rFonts w:ascii="Times New Roman" w:hAnsi="Times New Roman" w:cs="Times New Roman"/>
          <w:sz w:val="24"/>
          <w:szCs w:val="24"/>
        </w:rPr>
        <w:t> </w:t>
      </w:r>
      <w:r w:rsidR="00334641">
        <w:rPr>
          <w:rFonts w:ascii="Times New Roman" w:hAnsi="Times New Roman" w:cs="Times New Roman"/>
          <w:sz w:val="24"/>
          <w:szCs w:val="24"/>
        </w:rPr>
        <w:t>533</w:t>
      </w:r>
      <w:r w:rsidR="00DD5DD3" w:rsidRPr="00DD5DD3">
        <w:rPr>
          <w:rFonts w:ascii="Times New Roman" w:hAnsi="Times New Roman" w:cs="Times New Roman"/>
          <w:sz w:val="24"/>
          <w:szCs w:val="24"/>
        </w:rPr>
        <w:t>,</w:t>
      </w:r>
      <w:r w:rsidR="00334641">
        <w:rPr>
          <w:rFonts w:ascii="Times New Roman" w:hAnsi="Times New Roman" w:cs="Times New Roman"/>
          <w:sz w:val="24"/>
          <w:szCs w:val="24"/>
        </w:rPr>
        <w:t>7</w:t>
      </w:r>
      <w:r w:rsidR="00DD5DD3">
        <w:rPr>
          <w:rFonts w:ascii="Times New Roman" w:hAnsi="Times New Roman" w:cs="Times New Roman"/>
          <w:b/>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 xml:space="preserve">., или </w:t>
      </w:r>
      <w:r w:rsidR="008A56C0">
        <w:rPr>
          <w:rFonts w:ascii="Times New Roman" w:hAnsi="Times New Roman" w:cs="Times New Roman"/>
          <w:sz w:val="24"/>
          <w:szCs w:val="24"/>
        </w:rPr>
        <w:t>3</w:t>
      </w:r>
      <w:r w:rsidR="00334641">
        <w:rPr>
          <w:rFonts w:ascii="Times New Roman" w:hAnsi="Times New Roman" w:cs="Times New Roman"/>
          <w:sz w:val="24"/>
          <w:szCs w:val="24"/>
        </w:rPr>
        <w:t>0</w:t>
      </w:r>
      <w:r>
        <w:rPr>
          <w:rFonts w:ascii="Times New Roman" w:hAnsi="Times New Roman" w:cs="Times New Roman"/>
          <w:sz w:val="24"/>
          <w:szCs w:val="24"/>
        </w:rPr>
        <w:t>,</w:t>
      </w:r>
      <w:r w:rsidR="00334641">
        <w:rPr>
          <w:rFonts w:ascii="Times New Roman" w:hAnsi="Times New Roman" w:cs="Times New Roman"/>
          <w:sz w:val="24"/>
          <w:szCs w:val="24"/>
        </w:rPr>
        <w:t>9</w:t>
      </w:r>
      <w:r w:rsidR="00ED5A15">
        <w:rPr>
          <w:rFonts w:ascii="Times New Roman" w:hAnsi="Times New Roman" w:cs="Times New Roman"/>
          <w:sz w:val="24"/>
          <w:szCs w:val="24"/>
        </w:rPr>
        <w:t xml:space="preserve"> </w:t>
      </w:r>
      <w:r>
        <w:rPr>
          <w:rFonts w:ascii="Times New Roman" w:hAnsi="Times New Roman" w:cs="Times New Roman"/>
          <w:sz w:val="24"/>
          <w:szCs w:val="24"/>
        </w:rPr>
        <w:t xml:space="preserve">%, безвозмездные поступления </w:t>
      </w:r>
      <w:r w:rsidR="008A56C0">
        <w:rPr>
          <w:rFonts w:ascii="Times New Roman" w:hAnsi="Times New Roman" w:cs="Times New Roman"/>
          <w:sz w:val="24"/>
          <w:szCs w:val="24"/>
        </w:rPr>
        <w:t xml:space="preserve"> </w:t>
      </w:r>
      <w:r w:rsidR="00334641">
        <w:rPr>
          <w:rFonts w:ascii="Times New Roman" w:hAnsi="Times New Roman" w:cs="Times New Roman"/>
          <w:sz w:val="24"/>
          <w:szCs w:val="24"/>
        </w:rPr>
        <w:t>128</w:t>
      </w:r>
      <w:r>
        <w:rPr>
          <w:rFonts w:ascii="Times New Roman" w:hAnsi="Times New Roman" w:cs="Times New Roman"/>
          <w:sz w:val="24"/>
          <w:szCs w:val="24"/>
        </w:rPr>
        <w:t> </w:t>
      </w:r>
      <w:r w:rsidR="00334641">
        <w:rPr>
          <w:rFonts w:ascii="Times New Roman" w:hAnsi="Times New Roman" w:cs="Times New Roman"/>
          <w:sz w:val="24"/>
          <w:szCs w:val="24"/>
        </w:rPr>
        <w:t>814</w:t>
      </w:r>
      <w:r>
        <w:rPr>
          <w:rFonts w:ascii="Times New Roman" w:hAnsi="Times New Roman" w:cs="Times New Roman"/>
          <w:sz w:val="24"/>
          <w:szCs w:val="24"/>
        </w:rPr>
        <w:t>,</w:t>
      </w:r>
      <w:r w:rsidR="00334641">
        <w:rPr>
          <w:rFonts w:ascii="Times New Roman" w:hAnsi="Times New Roman" w:cs="Times New Roman"/>
          <w:sz w:val="24"/>
          <w:szCs w:val="24"/>
        </w:rPr>
        <w:t>0</w:t>
      </w:r>
      <w:r>
        <w:rPr>
          <w:rFonts w:ascii="Times New Roman" w:hAnsi="Times New Roman" w:cs="Times New Roman"/>
          <w:sz w:val="24"/>
          <w:szCs w:val="24"/>
        </w:rPr>
        <w:t xml:space="preserve"> тыс.</w:t>
      </w:r>
      <w:r w:rsidR="00334641">
        <w:rPr>
          <w:rFonts w:ascii="Times New Roman" w:hAnsi="Times New Roman" w:cs="Times New Roman"/>
          <w:sz w:val="24"/>
          <w:szCs w:val="24"/>
        </w:rPr>
        <w:t xml:space="preserve"> </w:t>
      </w:r>
      <w:r>
        <w:rPr>
          <w:rFonts w:ascii="Times New Roman" w:hAnsi="Times New Roman" w:cs="Times New Roman"/>
          <w:sz w:val="24"/>
          <w:szCs w:val="24"/>
        </w:rPr>
        <w:t xml:space="preserve">руб., или </w:t>
      </w:r>
      <w:r w:rsidR="008A56C0">
        <w:rPr>
          <w:rFonts w:ascii="Times New Roman" w:hAnsi="Times New Roman" w:cs="Times New Roman"/>
          <w:sz w:val="24"/>
          <w:szCs w:val="24"/>
        </w:rPr>
        <w:t>6</w:t>
      </w:r>
      <w:r w:rsidR="00334641">
        <w:rPr>
          <w:rFonts w:ascii="Times New Roman" w:hAnsi="Times New Roman" w:cs="Times New Roman"/>
          <w:sz w:val="24"/>
          <w:szCs w:val="24"/>
        </w:rPr>
        <w:t>9</w:t>
      </w:r>
      <w:r>
        <w:rPr>
          <w:rFonts w:ascii="Times New Roman" w:hAnsi="Times New Roman" w:cs="Times New Roman"/>
          <w:sz w:val="24"/>
          <w:szCs w:val="24"/>
        </w:rPr>
        <w:t>,</w:t>
      </w:r>
      <w:r w:rsidR="00334641">
        <w:rPr>
          <w:rFonts w:ascii="Times New Roman" w:hAnsi="Times New Roman" w:cs="Times New Roman"/>
          <w:sz w:val="24"/>
          <w:szCs w:val="24"/>
        </w:rPr>
        <w:t>1</w:t>
      </w:r>
      <w:r w:rsidR="00ED5A15">
        <w:rPr>
          <w:rFonts w:ascii="Times New Roman" w:hAnsi="Times New Roman" w:cs="Times New Roman"/>
          <w:sz w:val="24"/>
          <w:szCs w:val="24"/>
        </w:rPr>
        <w:t xml:space="preserve"> </w:t>
      </w:r>
      <w:r>
        <w:rPr>
          <w:rFonts w:ascii="Times New Roman" w:hAnsi="Times New Roman" w:cs="Times New Roman"/>
          <w:sz w:val="24"/>
          <w:szCs w:val="24"/>
        </w:rPr>
        <w:t>%.</w:t>
      </w:r>
    </w:p>
    <w:p w:rsidR="00603AE9" w:rsidRDefault="00603AE9" w:rsidP="00603AE9">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По отношению к 20</w:t>
      </w:r>
      <w:r w:rsidR="00334641">
        <w:rPr>
          <w:rFonts w:ascii="Times New Roman" w:hAnsi="Times New Roman" w:cs="Times New Roman"/>
          <w:sz w:val="24"/>
          <w:szCs w:val="24"/>
        </w:rPr>
        <w:t>2</w:t>
      </w:r>
      <w:r w:rsidR="00BD33C0">
        <w:rPr>
          <w:rFonts w:ascii="Times New Roman" w:hAnsi="Times New Roman" w:cs="Times New Roman"/>
          <w:sz w:val="24"/>
          <w:szCs w:val="24"/>
        </w:rPr>
        <w:t>0</w:t>
      </w:r>
      <w:r>
        <w:rPr>
          <w:rFonts w:ascii="Times New Roman" w:hAnsi="Times New Roman" w:cs="Times New Roman"/>
          <w:sz w:val="24"/>
          <w:szCs w:val="24"/>
        </w:rPr>
        <w:t xml:space="preserve"> году, поступления 20</w:t>
      </w:r>
      <w:r w:rsidR="008A56C0">
        <w:rPr>
          <w:rFonts w:ascii="Times New Roman" w:hAnsi="Times New Roman" w:cs="Times New Roman"/>
          <w:sz w:val="24"/>
          <w:szCs w:val="24"/>
        </w:rPr>
        <w:t>2</w:t>
      </w:r>
      <w:r w:rsidR="00BD33C0">
        <w:rPr>
          <w:rFonts w:ascii="Times New Roman" w:hAnsi="Times New Roman" w:cs="Times New Roman"/>
          <w:sz w:val="24"/>
          <w:szCs w:val="24"/>
        </w:rPr>
        <w:t>1</w:t>
      </w:r>
      <w:r>
        <w:rPr>
          <w:rFonts w:ascii="Times New Roman" w:hAnsi="Times New Roman" w:cs="Times New Roman"/>
          <w:sz w:val="24"/>
          <w:szCs w:val="24"/>
        </w:rPr>
        <w:t xml:space="preserve"> года в местный бюджет в целом у</w:t>
      </w:r>
      <w:r w:rsidR="00BD33C0">
        <w:rPr>
          <w:rFonts w:ascii="Times New Roman" w:hAnsi="Times New Roman" w:cs="Times New Roman"/>
          <w:sz w:val="24"/>
          <w:szCs w:val="24"/>
        </w:rPr>
        <w:t>величились</w:t>
      </w:r>
      <w:r>
        <w:rPr>
          <w:rFonts w:ascii="Times New Roman" w:hAnsi="Times New Roman" w:cs="Times New Roman"/>
          <w:sz w:val="24"/>
          <w:szCs w:val="24"/>
        </w:rPr>
        <w:t xml:space="preserve">  на </w:t>
      </w:r>
      <w:r w:rsidR="008A56C0">
        <w:rPr>
          <w:rFonts w:ascii="Times New Roman" w:hAnsi="Times New Roman" w:cs="Times New Roman"/>
          <w:sz w:val="24"/>
          <w:szCs w:val="24"/>
        </w:rPr>
        <w:t>6</w:t>
      </w:r>
      <w:r w:rsidR="00BD33C0">
        <w:rPr>
          <w:rFonts w:ascii="Times New Roman" w:hAnsi="Times New Roman" w:cs="Times New Roman"/>
          <w:sz w:val="24"/>
          <w:szCs w:val="24"/>
        </w:rPr>
        <w:t>0</w:t>
      </w:r>
      <w:r w:rsidR="00A60D13">
        <w:rPr>
          <w:rFonts w:ascii="Times New Roman" w:hAnsi="Times New Roman" w:cs="Times New Roman"/>
          <w:sz w:val="24"/>
          <w:szCs w:val="24"/>
        </w:rPr>
        <w:t xml:space="preserve"> 7</w:t>
      </w:r>
      <w:r w:rsidR="00BD33C0">
        <w:rPr>
          <w:rFonts w:ascii="Times New Roman" w:hAnsi="Times New Roman" w:cs="Times New Roman"/>
          <w:sz w:val="24"/>
          <w:szCs w:val="24"/>
        </w:rPr>
        <w:t>91</w:t>
      </w:r>
      <w:r w:rsidR="00D2670A">
        <w:rPr>
          <w:rFonts w:ascii="Times New Roman" w:hAnsi="Times New Roman" w:cs="Times New Roman"/>
          <w:sz w:val="24"/>
          <w:szCs w:val="24"/>
        </w:rPr>
        <w:t>,</w:t>
      </w:r>
      <w:r w:rsidR="00BD33C0">
        <w:rPr>
          <w:rFonts w:ascii="Times New Roman" w:hAnsi="Times New Roman" w:cs="Times New Roman"/>
          <w:sz w:val="24"/>
          <w:szCs w:val="24"/>
        </w:rPr>
        <w:t>0</w:t>
      </w:r>
      <w:r>
        <w:rPr>
          <w:rFonts w:ascii="Times New Roman" w:hAnsi="Times New Roman" w:cs="Times New Roman"/>
          <w:sz w:val="24"/>
          <w:szCs w:val="24"/>
        </w:rPr>
        <w:t xml:space="preserve"> тыс.</w:t>
      </w:r>
      <w:r w:rsidR="00BD33C0">
        <w:rPr>
          <w:rFonts w:ascii="Times New Roman" w:hAnsi="Times New Roman" w:cs="Times New Roman"/>
          <w:sz w:val="24"/>
          <w:szCs w:val="24"/>
        </w:rPr>
        <w:t xml:space="preserve"> </w:t>
      </w:r>
      <w:r>
        <w:rPr>
          <w:rFonts w:ascii="Times New Roman" w:hAnsi="Times New Roman" w:cs="Times New Roman"/>
          <w:sz w:val="24"/>
          <w:szCs w:val="24"/>
        </w:rPr>
        <w:t xml:space="preserve">руб. или на </w:t>
      </w:r>
      <w:r w:rsidR="00BD33C0">
        <w:rPr>
          <w:rFonts w:ascii="Times New Roman" w:hAnsi="Times New Roman" w:cs="Times New Roman"/>
          <w:sz w:val="24"/>
          <w:szCs w:val="24"/>
        </w:rPr>
        <w:t>48</w:t>
      </w:r>
      <w:r w:rsidR="00ED5A15">
        <w:rPr>
          <w:rFonts w:ascii="Times New Roman" w:hAnsi="Times New Roman" w:cs="Times New Roman"/>
          <w:sz w:val="24"/>
          <w:szCs w:val="24"/>
        </w:rPr>
        <w:t>,</w:t>
      </w:r>
      <w:r w:rsidR="00BD33C0">
        <w:rPr>
          <w:rFonts w:ascii="Times New Roman" w:hAnsi="Times New Roman" w:cs="Times New Roman"/>
          <w:sz w:val="24"/>
          <w:szCs w:val="24"/>
        </w:rPr>
        <w:t>4</w:t>
      </w:r>
      <w:r>
        <w:rPr>
          <w:rFonts w:ascii="Times New Roman" w:hAnsi="Times New Roman" w:cs="Times New Roman"/>
          <w:sz w:val="24"/>
          <w:szCs w:val="24"/>
        </w:rPr>
        <w:t xml:space="preserve"> %, в том числе налоговые и неналоговые поступления у</w:t>
      </w:r>
      <w:r w:rsidR="00DF3701">
        <w:rPr>
          <w:rFonts w:ascii="Times New Roman" w:hAnsi="Times New Roman" w:cs="Times New Roman"/>
          <w:sz w:val="24"/>
          <w:szCs w:val="24"/>
        </w:rPr>
        <w:t>велич</w:t>
      </w:r>
      <w:r w:rsidR="00AB0CC8">
        <w:rPr>
          <w:rFonts w:ascii="Times New Roman" w:hAnsi="Times New Roman" w:cs="Times New Roman"/>
          <w:sz w:val="24"/>
          <w:szCs w:val="24"/>
        </w:rPr>
        <w:t>и</w:t>
      </w:r>
      <w:r w:rsidR="00DF3701">
        <w:rPr>
          <w:rFonts w:ascii="Times New Roman" w:hAnsi="Times New Roman" w:cs="Times New Roman"/>
          <w:sz w:val="24"/>
          <w:szCs w:val="24"/>
        </w:rPr>
        <w:t>ли</w:t>
      </w:r>
      <w:r w:rsidR="007C4569">
        <w:rPr>
          <w:rFonts w:ascii="Times New Roman" w:hAnsi="Times New Roman" w:cs="Times New Roman"/>
          <w:sz w:val="24"/>
          <w:szCs w:val="24"/>
        </w:rPr>
        <w:t>сь</w:t>
      </w:r>
      <w:r>
        <w:rPr>
          <w:rFonts w:ascii="Times New Roman" w:hAnsi="Times New Roman" w:cs="Times New Roman"/>
          <w:sz w:val="24"/>
          <w:szCs w:val="24"/>
        </w:rPr>
        <w:t xml:space="preserve"> на</w:t>
      </w:r>
      <w:r w:rsidR="00A60D13">
        <w:rPr>
          <w:rFonts w:ascii="Times New Roman" w:hAnsi="Times New Roman" w:cs="Times New Roman"/>
          <w:sz w:val="24"/>
          <w:szCs w:val="24"/>
        </w:rPr>
        <w:t xml:space="preserve"> </w:t>
      </w:r>
      <w:r w:rsidR="00ED3188">
        <w:rPr>
          <w:rFonts w:ascii="Times New Roman" w:hAnsi="Times New Roman" w:cs="Times New Roman"/>
          <w:sz w:val="24"/>
          <w:szCs w:val="24"/>
        </w:rPr>
        <w:t>14094</w:t>
      </w:r>
      <w:r>
        <w:rPr>
          <w:rFonts w:ascii="Times New Roman" w:hAnsi="Times New Roman" w:cs="Times New Roman"/>
          <w:sz w:val="24"/>
          <w:szCs w:val="24"/>
        </w:rPr>
        <w:t>,</w:t>
      </w:r>
      <w:r w:rsidR="00ED3188">
        <w:rPr>
          <w:rFonts w:ascii="Times New Roman" w:hAnsi="Times New Roman" w:cs="Times New Roman"/>
          <w:sz w:val="24"/>
          <w:szCs w:val="24"/>
        </w:rPr>
        <w:t>2</w:t>
      </w:r>
      <w:r>
        <w:rPr>
          <w:rFonts w:ascii="Times New Roman" w:hAnsi="Times New Roman" w:cs="Times New Roman"/>
          <w:sz w:val="24"/>
          <w:szCs w:val="24"/>
        </w:rPr>
        <w:t xml:space="preserve"> тыс.</w:t>
      </w:r>
      <w:r w:rsidR="00ED3188">
        <w:rPr>
          <w:rFonts w:ascii="Times New Roman" w:hAnsi="Times New Roman" w:cs="Times New Roman"/>
          <w:sz w:val="24"/>
          <w:szCs w:val="24"/>
        </w:rPr>
        <w:t xml:space="preserve"> </w:t>
      </w:r>
      <w:r>
        <w:rPr>
          <w:rFonts w:ascii="Times New Roman" w:hAnsi="Times New Roman" w:cs="Times New Roman"/>
          <w:sz w:val="24"/>
          <w:szCs w:val="24"/>
        </w:rPr>
        <w:t xml:space="preserve">руб., или на </w:t>
      </w:r>
      <w:r w:rsidR="00ED3188">
        <w:rPr>
          <w:rFonts w:ascii="Times New Roman" w:hAnsi="Times New Roman" w:cs="Times New Roman"/>
          <w:sz w:val="24"/>
          <w:szCs w:val="24"/>
        </w:rPr>
        <w:t>32,5</w:t>
      </w:r>
      <w:r w:rsidR="007C4569">
        <w:rPr>
          <w:rFonts w:ascii="Times New Roman" w:hAnsi="Times New Roman" w:cs="Times New Roman"/>
          <w:sz w:val="24"/>
          <w:szCs w:val="24"/>
        </w:rPr>
        <w:t xml:space="preserve"> </w:t>
      </w:r>
      <w:r>
        <w:rPr>
          <w:rFonts w:ascii="Times New Roman" w:hAnsi="Times New Roman" w:cs="Times New Roman"/>
          <w:sz w:val="24"/>
          <w:szCs w:val="24"/>
        </w:rPr>
        <w:t>%, безвозмездные поступления у</w:t>
      </w:r>
      <w:r w:rsidR="00ED3188">
        <w:rPr>
          <w:rFonts w:ascii="Times New Roman" w:hAnsi="Times New Roman" w:cs="Times New Roman"/>
          <w:sz w:val="24"/>
          <w:szCs w:val="24"/>
        </w:rPr>
        <w:t>величились</w:t>
      </w:r>
      <w:r>
        <w:rPr>
          <w:rFonts w:ascii="Times New Roman" w:hAnsi="Times New Roman" w:cs="Times New Roman"/>
          <w:sz w:val="24"/>
          <w:szCs w:val="24"/>
        </w:rPr>
        <w:t xml:space="preserve"> на</w:t>
      </w:r>
      <w:r w:rsidR="00ED5A15">
        <w:rPr>
          <w:rFonts w:ascii="Times New Roman" w:hAnsi="Times New Roman" w:cs="Times New Roman"/>
          <w:sz w:val="24"/>
          <w:szCs w:val="24"/>
        </w:rPr>
        <w:t xml:space="preserve"> </w:t>
      </w:r>
      <w:r w:rsidR="00ED3188">
        <w:rPr>
          <w:rFonts w:ascii="Times New Roman" w:hAnsi="Times New Roman" w:cs="Times New Roman"/>
          <w:sz w:val="24"/>
          <w:szCs w:val="24"/>
        </w:rPr>
        <w:t>46 696</w:t>
      </w:r>
      <w:r>
        <w:rPr>
          <w:rFonts w:ascii="Times New Roman" w:hAnsi="Times New Roman" w:cs="Times New Roman"/>
          <w:sz w:val="24"/>
          <w:szCs w:val="24"/>
        </w:rPr>
        <w:t>,</w:t>
      </w:r>
      <w:r w:rsidR="002A634B">
        <w:rPr>
          <w:rFonts w:ascii="Times New Roman" w:hAnsi="Times New Roman" w:cs="Times New Roman"/>
          <w:sz w:val="24"/>
          <w:szCs w:val="24"/>
        </w:rPr>
        <w:t>8</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 xml:space="preserve">., или на </w:t>
      </w:r>
      <w:r w:rsidR="00ED3188">
        <w:rPr>
          <w:rFonts w:ascii="Times New Roman" w:hAnsi="Times New Roman" w:cs="Times New Roman"/>
          <w:sz w:val="24"/>
          <w:szCs w:val="24"/>
        </w:rPr>
        <w:t>5</w:t>
      </w:r>
      <w:r w:rsidR="00814619">
        <w:rPr>
          <w:rFonts w:ascii="Times New Roman" w:hAnsi="Times New Roman" w:cs="Times New Roman"/>
          <w:sz w:val="24"/>
          <w:szCs w:val="24"/>
        </w:rPr>
        <w:t>6</w:t>
      </w:r>
      <w:r w:rsidR="007C4569">
        <w:rPr>
          <w:rFonts w:ascii="Times New Roman" w:hAnsi="Times New Roman" w:cs="Times New Roman"/>
          <w:sz w:val="24"/>
          <w:szCs w:val="24"/>
        </w:rPr>
        <w:t>,</w:t>
      </w:r>
      <w:r w:rsidR="00ED3188">
        <w:rPr>
          <w:rFonts w:ascii="Times New Roman" w:hAnsi="Times New Roman" w:cs="Times New Roman"/>
          <w:sz w:val="24"/>
          <w:szCs w:val="24"/>
        </w:rPr>
        <w:t>9</w:t>
      </w:r>
      <w:r>
        <w:rPr>
          <w:rFonts w:ascii="Times New Roman" w:hAnsi="Times New Roman" w:cs="Times New Roman"/>
          <w:sz w:val="24"/>
          <w:szCs w:val="24"/>
        </w:rPr>
        <w:t>%.</w:t>
      </w:r>
    </w:p>
    <w:p w:rsidR="00603AE9" w:rsidRDefault="00603AE9" w:rsidP="00603AE9">
      <w:pPr>
        <w:pStyle w:val="ConsNormal"/>
        <w:spacing w:line="276" w:lineRule="auto"/>
        <w:jc w:val="both"/>
        <w:rPr>
          <w:rFonts w:ascii="Times New Roman" w:hAnsi="Times New Roman" w:cs="Times New Roman"/>
          <w:b/>
          <w:sz w:val="24"/>
          <w:szCs w:val="24"/>
          <w:u w:val="single"/>
        </w:rPr>
      </w:pPr>
    </w:p>
    <w:p w:rsidR="00603AE9" w:rsidRPr="001B2F74" w:rsidRDefault="00603AE9" w:rsidP="00603AE9">
      <w:pPr>
        <w:pStyle w:val="ConsNormal"/>
        <w:spacing w:line="276" w:lineRule="auto"/>
        <w:jc w:val="both"/>
        <w:rPr>
          <w:rFonts w:ascii="Times New Roman" w:hAnsi="Times New Roman" w:cs="Times New Roman"/>
          <w:b/>
          <w:sz w:val="24"/>
          <w:szCs w:val="24"/>
          <w:u w:val="single"/>
        </w:rPr>
      </w:pPr>
      <w:r w:rsidRPr="001B2F74">
        <w:rPr>
          <w:rFonts w:ascii="Times New Roman" w:hAnsi="Times New Roman" w:cs="Times New Roman"/>
          <w:b/>
          <w:sz w:val="24"/>
          <w:szCs w:val="24"/>
          <w:u w:val="single"/>
        </w:rPr>
        <w:t xml:space="preserve">Налоговые и неналоговые </w:t>
      </w:r>
      <w:r w:rsidR="001B2F74">
        <w:rPr>
          <w:rFonts w:ascii="Times New Roman" w:hAnsi="Times New Roman" w:cs="Times New Roman"/>
          <w:b/>
          <w:sz w:val="24"/>
          <w:szCs w:val="24"/>
          <w:u w:val="single"/>
        </w:rPr>
        <w:t>доходы</w:t>
      </w:r>
    </w:p>
    <w:p w:rsidR="0049725A" w:rsidRPr="001B2F74" w:rsidRDefault="0049725A" w:rsidP="00603AE9">
      <w:pPr>
        <w:pStyle w:val="ConsNormal"/>
        <w:spacing w:line="276" w:lineRule="auto"/>
        <w:jc w:val="both"/>
        <w:rPr>
          <w:rFonts w:ascii="Times New Roman" w:hAnsi="Times New Roman" w:cs="Times New Roman"/>
          <w:b/>
          <w:sz w:val="24"/>
          <w:szCs w:val="24"/>
          <w:u w:val="single"/>
        </w:rPr>
      </w:pPr>
    </w:p>
    <w:p w:rsidR="0049725A" w:rsidRPr="0049725A" w:rsidRDefault="0049725A" w:rsidP="00603AE9">
      <w:pPr>
        <w:pStyle w:val="ConsNormal"/>
        <w:spacing w:line="276" w:lineRule="auto"/>
        <w:jc w:val="both"/>
        <w:rPr>
          <w:rFonts w:ascii="Times New Roman" w:hAnsi="Times New Roman" w:cs="Times New Roman"/>
          <w:sz w:val="24"/>
          <w:szCs w:val="24"/>
        </w:rPr>
      </w:pPr>
      <w:r w:rsidRPr="00335EA2">
        <w:rPr>
          <w:rFonts w:ascii="Times New Roman" w:hAnsi="Times New Roman" w:cs="Times New Roman"/>
          <w:b/>
          <w:sz w:val="24"/>
          <w:szCs w:val="24"/>
          <w:u w:val="single"/>
        </w:rPr>
        <w:t>Налоговые доходы</w:t>
      </w:r>
      <w:r>
        <w:rPr>
          <w:rFonts w:ascii="Times New Roman" w:hAnsi="Times New Roman" w:cs="Times New Roman"/>
          <w:b/>
          <w:sz w:val="24"/>
          <w:szCs w:val="24"/>
        </w:rPr>
        <w:t xml:space="preserve"> </w:t>
      </w:r>
      <w:r w:rsidR="00007F03">
        <w:rPr>
          <w:rFonts w:ascii="Times New Roman" w:hAnsi="Times New Roman" w:cs="Times New Roman"/>
          <w:b/>
          <w:sz w:val="24"/>
          <w:szCs w:val="24"/>
        </w:rPr>
        <w:t>–</w:t>
      </w:r>
      <w:r>
        <w:rPr>
          <w:rFonts w:ascii="Times New Roman" w:hAnsi="Times New Roman" w:cs="Times New Roman"/>
          <w:b/>
          <w:sz w:val="24"/>
          <w:szCs w:val="24"/>
        </w:rPr>
        <w:t xml:space="preserve"> </w:t>
      </w:r>
      <w:r w:rsidR="00007F03">
        <w:rPr>
          <w:rFonts w:ascii="Times New Roman" w:hAnsi="Times New Roman" w:cs="Times New Roman"/>
          <w:sz w:val="24"/>
          <w:szCs w:val="24"/>
        </w:rPr>
        <w:t xml:space="preserve">составили </w:t>
      </w:r>
      <w:r w:rsidR="00147316">
        <w:rPr>
          <w:rFonts w:ascii="Times New Roman" w:hAnsi="Times New Roman" w:cs="Times New Roman"/>
          <w:sz w:val="24"/>
          <w:szCs w:val="24"/>
        </w:rPr>
        <w:t>45</w:t>
      </w:r>
      <w:r w:rsidR="00007F03">
        <w:rPr>
          <w:rFonts w:ascii="Times New Roman" w:hAnsi="Times New Roman" w:cs="Times New Roman"/>
          <w:sz w:val="24"/>
          <w:szCs w:val="24"/>
        </w:rPr>
        <w:t> </w:t>
      </w:r>
      <w:r w:rsidR="00147316">
        <w:rPr>
          <w:rFonts w:ascii="Times New Roman" w:hAnsi="Times New Roman" w:cs="Times New Roman"/>
          <w:sz w:val="24"/>
          <w:szCs w:val="24"/>
        </w:rPr>
        <w:t>105</w:t>
      </w:r>
      <w:r w:rsidR="00007F03">
        <w:rPr>
          <w:rFonts w:ascii="Times New Roman" w:hAnsi="Times New Roman" w:cs="Times New Roman"/>
          <w:sz w:val="24"/>
          <w:szCs w:val="24"/>
        </w:rPr>
        <w:t>,</w:t>
      </w:r>
      <w:r w:rsidR="00147316">
        <w:rPr>
          <w:rFonts w:ascii="Times New Roman" w:hAnsi="Times New Roman" w:cs="Times New Roman"/>
          <w:sz w:val="24"/>
          <w:szCs w:val="24"/>
        </w:rPr>
        <w:t>5</w:t>
      </w:r>
      <w:r w:rsidR="00007F03">
        <w:rPr>
          <w:rFonts w:ascii="Times New Roman" w:hAnsi="Times New Roman" w:cs="Times New Roman"/>
          <w:sz w:val="24"/>
          <w:szCs w:val="24"/>
        </w:rPr>
        <w:t xml:space="preserve"> тыс. руб., или </w:t>
      </w:r>
      <w:r w:rsidR="00147316">
        <w:rPr>
          <w:rFonts w:ascii="Times New Roman" w:hAnsi="Times New Roman" w:cs="Times New Roman"/>
          <w:sz w:val="24"/>
          <w:szCs w:val="24"/>
        </w:rPr>
        <w:t>107</w:t>
      </w:r>
      <w:r w:rsidR="00007F03">
        <w:rPr>
          <w:rFonts w:ascii="Times New Roman" w:hAnsi="Times New Roman" w:cs="Times New Roman"/>
          <w:sz w:val="24"/>
          <w:szCs w:val="24"/>
        </w:rPr>
        <w:t>,</w:t>
      </w:r>
      <w:r w:rsidR="00147316">
        <w:rPr>
          <w:rFonts w:ascii="Times New Roman" w:hAnsi="Times New Roman" w:cs="Times New Roman"/>
          <w:sz w:val="24"/>
          <w:szCs w:val="24"/>
        </w:rPr>
        <w:t>6</w:t>
      </w:r>
      <w:r w:rsidR="00007F03">
        <w:rPr>
          <w:rFonts w:ascii="Times New Roman" w:hAnsi="Times New Roman" w:cs="Times New Roman"/>
          <w:sz w:val="24"/>
          <w:szCs w:val="24"/>
        </w:rPr>
        <w:t xml:space="preserve"> % к уточненному плану</w:t>
      </w:r>
      <w:r w:rsidR="00774148">
        <w:rPr>
          <w:rFonts w:ascii="Times New Roman" w:hAnsi="Times New Roman" w:cs="Times New Roman"/>
          <w:sz w:val="24"/>
          <w:szCs w:val="24"/>
        </w:rPr>
        <w:t>.</w:t>
      </w:r>
      <w:r w:rsidR="00007F03">
        <w:rPr>
          <w:rFonts w:ascii="Times New Roman" w:hAnsi="Times New Roman" w:cs="Times New Roman"/>
          <w:sz w:val="24"/>
          <w:szCs w:val="24"/>
        </w:rPr>
        <w:t xml:space="preserve"> </w:t>
      </w:r>
      <w:r w:rsidR="00774148">
        <w:rPr>
          <w:rFonts w:ascii="Times New Roman" w:hAnsi="Times New Roman" w:cs="Times New Roman"/>
          <w:sz w:val="24"/>
          <w:szCs w:val="24"/>
        </w:rPr>
        <w:t>П</w:t>
      </w:r>
      <w:r w:rsidR="00007F03">
        <w:rPr>
          <w:rFonts w:ascii="Times New Roman" w:hAnsi="Times New Roman" w:cs="Times New Roman"/>
          <w:sz w:val="24"/>
          <w:szCs w:val="24"/>
        </w:rPr>
        <w:t>о отношению к 20</w:t>
      </w:r>
      <w:r w:rsidR="00147316">
        <w:rPr>
          <w:rFonts w:ascii="Times New Roman" w:hAnsi="Times New Roman" w:cs="Times New Roman"/>
          <w:sz w:val="24"/>
          <w:szCs w:val="24"/>
        </w:rPr>
        <w:t>20</w:t>
      </w:r>
      <w:r w:rsidR="00007F03">
        <w:rPr>
          <w:rFonts w:ascii="Times New Roman" w:hAnsi="Times New Roman" w:cs="Times New Roman"/>
          <w:sz w:val="24"/>
          <w:szCs w:val="24"/>
        </w:rPr>
        <w:t xml:space="preserve"> году, поступления</w:t>
      </w:r>
      <w:r w:rsidR="00774148">
        <w:rPr>
          <w:rFonts w:ascii="Times New Roman" w:hAnsi="Times New Roman" w:cs="Times New Roman"/>
          <w:sz w:val="24"/>
          <w:szCs w:val="24"/>
        </w:rPr>
        <w:t xml:space="preserve"> налоговых доходов в</w:t>
      </w:r>
      <w:r w:rsidR="00007F03">
        <w:rPr>
          <w:rFonts w:ascii="Times New Roman" w:hAnsi="Times New Roman" w:cs="Times New Roman"/>
          <w:sz w:val="24"/>
          <w:szCs w:val="24"/>
        </w:rPr>
        <w:t xml:space="preserve"> 20</w:t>
      </w:r>
      <w:r w:rsidR="00C640F1">
        <w:rPr>
          <w:rFonts w:ascii="Times New Roman" w:hAnsi="Times New Roman" w:cs="Times New Roman"/>
          <w:sz w:val="24"/>
          <w:szCs w:val="24"/>
        </w:rPr>
        <w:t>2</w:t>
      </w:r>
      <w:r w:rsidR="00147316">
        <w:rPr>
          <w:rFonts w:ascii="Times New Roman" w:hAnsi="Times New Roman" w:cs="Times New Roman"/>
          <w:sz w:val="24"/>
          <w:szCs w:val="24"/>
        </w:rPr>
        <w:t>1</w:t>
      </w:r>
      <w:r w:rsidR="00007F03">
        <w:rPr>
          <w:rFonts w:ascii="Times New Roman" w:hAnsi="Times New Roman" w:cs="Times New Roman"/>
          <w:sz w:val="24"/>
          <w:szCs w:val="24"/>
        </w:rPr>
        <w:t xml:space="preserve"> год</w:t>
      </w:r>
      <w:r w:rsidR="00774148">
        <w:rPr>
          <w:rFonts w:ascii="Times New Roman" w:hAnsi="Times New Roman" w:cs="Times New Roman"/>
          <w:sz w:val="24"/>
          <w:szCs w:val="24"/>
        </w:rPr>
        <w:t xml:space="preserve">у увеличились на </w:t>
      </w:r>
      <w:r w:rsidR="00147316">
        <w:rPr>
          <w:rFonts w:ascii="Times New Roman" w:hAnsi="Times New Roman" w:cs="Times New Roman"/>
          <w:sz w:val="24"/>
          <w:szCs w:val="24"/>
        </w:rPr>
        <w:t>6517</w:t>
      </w:r>
      <w:r w:rsidR="00774148">
        <w:rPr>
          <w:rFonts w:ascii="Times New Roman" w:hAnsi="Times New Roman" w:cs="Times New Roman"/>
          <w:sz w:val="24"/>
          <w:szCs w:val="24"/>
        </w:rPr>
        <w:t>,</w:t>
      </w:r>
      <w:r w:rsidR="00C640F1">
        <w:rPr>
          <w:rFonts w:ascii="Times New Roman" w:hAnsi="Times New Roman" w:cs="Times New Roman"/>
          <w:sz w:val="24"/>
          <w:szCs w:val="24"/>
        </w:rPr>
        <w:t>4</w:t>
      </w:r>
      <w:r w:rsidR="00774148">
        <w:rPr>
          <w:rFonts w:ascii="Times New Roman" w:hAnsi="Times New Roman" w:cs="Times New Roman"/>
          <w:sz w:val="24"/>
          <w:szCs w:val="24"/>
        </w:rPr>
        <w:t xml:space="preserve"> </w:t>
      </w:r>
      <w:proofErr w:type="spellStart"/>
      <w:r w:rsidR="00774148">
        <w:rPr>
          <w:rFonts w:ascii="Times New Roman" w:hAnsi="Times New Roman" w:cs="Times New Roman"/>
          <w:sz w:val="24"/>
          <w:szCs w:val="24"/>
        </w:rPr>
        <w:t>тыс</w:t>
      </w:r>
      <w:proofErr w:type="gramStart"/>
      <w:r w:rsidR="00774148">
        <w:rPr>
          <w:rFonts w:ascii="Times New Roman" w:hAnsi="Times New Roman" w:cs="Times New Roman"/>
          <w:sz w:val="24"/>
          <w:szCs w:val="24"/>
        </w:rPr>
        <w:t>.р</w:t>
      </w:r>
      <w:proofErr w:type="gramEnd"/>
      <w:r w:rsidR="00774148">
        <w:rPr>
          <w:rFonts w:ascii="Times New Roman" w:hAnsi="Times New Roman" w:cs="Times New Roman"/>
          <w:sz w:val="24"/>
          <w:szCs w:val="24"/>
        </w:rPr>
        <w:t>уб</w:t>
      </w:r>
      <w:proofErr w:type="spellEnd"/>
      <w:r w:rsidR="00774148">
        <w:rPr>
          <w:rFonts w:ascii="Times New Roman" w:hAnsi="Times New Roman" w:cs="Times New Roman"/>
          <w:sz w:val="24"/>
          <w:szCs w:val="24"/>
        </w:rPr>
        <w:t>.</w:t>
      </w:r>
      <w:r w:rsidR="006B7E0C">
        <w:rPr>
          <w:rFonts w:ascii="Times New Roman" w:hAnsi="Times New Roman" w:cs="Times New Roman"/>
          <w:sz w:val="24"/>
          <w:szCs w:val="24"/>
        </w:rPr>
        <w:t xml:space="preserve"> или на </w:t>
      </w:r>
      <w:r w:rsidR="00C640F1">
        <w:rPr>
          <w:rFonts w:ascii="Times New Roman" w:hAnsi="Times New Roman" w:cs="Times New Roman"/>
          <w:sz w:val="24"/>
          <w:szCs w:val="24"/>
        </w:rPr>
        <w:t>1</w:t>
      </w:r>
      <w:r w:rsidR="00147316">
        <w:rPr>
          <w:rFonts w:ascii="Times New Roman" w:hAnsi="Times New Roman" w:cs="Times New Roman"/>
          <w:sz w:val="24"/>
          <w:szCs w:val="24"/>
        </w:rPr>
        <w:t>6</w:t>
      </w:r>
      <w:r w:rsidR="006B7E0C">
        <w:rPr>
          <w:rFonts w:ascii="Times New Roman" w:hAnsi="Times New Roman" w:cs="Times New Roman"/>
          <w:sz w:val="24"/>
          <w:szCs w:val="24"/>
        </w:rPr>
        <w:t>,</w:t>
      </w:r>
      <w:r w:rsidR="00147316">
        <w:rPr>
          <w:rFonts w:ascii="Times New Roman" w:hAnsi="Times New Roman" w:cs="Times New Roman"/>
          <w:sz w:val="24"/>
          <w:szCs w:val="24"/>
        </w:rPr>
        <w:t>9</w:t>
      </w:r>
      <w:r w:rsidR="006B7E0C">
        <w:rPr>
          <w:rFonts w:ascii="Times New Roman" w:hAnsi="Times New Roman" w:cs="Times New Roman"/>
          <w:sz w:val="24"/>
          <w:szCs w:val="24"/>
        </w:rPr>
        <w:t xml:space="preserve"> %.</w:t>
      </w:r>
    </w:p>
    <w:p w:rsidR="00303B29" w:rsidRDefault="00303B29" w:rsidP="00303B29">
      <w:pPr>
        <w:pStyle w:val="ConsNormal"/>
        <w:spacing w:line="276" w:lineRule="auto"/>
        <w:jc w:val="both"/>
        <w:rPr>
          <w:rFonts w:ascii="Times New Roman" w:hAnsi="Times New Roman" w:cs="Times New Roman"/>
          <w:sz w:val="24"/>
          <w:szCs w:val="24"/>
        </w:rPr>
      </w:pPr>
      <w:r w:rsidRPr="005D7375">
        <w:rPr>
          <w:rFonts w:ascii="Times New Roman" w:hAnsi="Times New Roman" w:cs="Times New Roman"/>
          <w:b/>
          <w:i/>
          <w:sz w:val="24"/>
          <w:szCs w:val="24"/>
        </w:rPr>
        <w:t>- налог на доходы физических лиц</w:t>
      </w:r>
      <w:r>
        <w:rPr>
          <w:rFonts w:ascii="Times New Roman" w:hAnsi="Times New Roman" w:cs="Times New Roman"/>
          <w:sz w:val="24"/>
          <w:szCs w:val="24"/>
        </w:rPr>
        <w:t xml:space="preserve"> исполнен на сумму </w:t>
      </w:r>
      <w:r w:rsidR="00147316">
        <w:rPr>
          <w:rFonts w:ascii="Times New Roman" w:hAnsi="Times New Roman" w:cs="Times New Roman"/>
          <w:sz w:val="24"/>
          <w:szCs w:val="24"/>
        </w:rPr>
        <w:t>20</w:t>
      </w:r>
      <w:r>
        <w:rPr>
          <w:rFonts w:ascii="Times New Roman" w:hAnsi="Times New Roman" w:cs="Times New Roman"/>
          <w:sz w:val="24"/>
          <w:szCs w:val="24"/>
        </w:rPr>
        <w:t> </w:t>
      </w:r>
      <w:r w:rsidR="009425F3">
        <w:rPr>
          <w:rFonts w:ascii="Times New Roman" w:hAnsi="Times New Roman" w:cs="Times New Roman"/>
          <w:sz w:val="24"/>
          <w:szCs w:val="24"/>
        </w:rPr>
        <w:t>001</w:t>
      </w:r>
      <w:r>
        <w:rPr>
          <w:rFonts w:ascii="Times New Roman" w:hAnsi="Times New Roman" w:cs="Times New Roman"/>
          <w:sz w:val="24"/>
          <w:szCs w:val="24"/>
        </w:rPr>
        <w:t>,</w:t>
      </w:r>
      <w:r w:rsidR="009425F3">
        <w:rPr>
          <w:rFonts w:ascii="Times New Roman" w:hAnsi="Times New Roman" w:cs="Times New Roman"/>
          <w:sz w:val="24"/>
          <w:szCs w:val="24"/>
        </w:rPr>
        <w:t>9</w:t>
      </w:r>
      <w:r>
        <w:rPr>
          <w:rFonts w:ascii="Times New Roman" w:hAnsi="Times New Roman" w:cs="Times New Roman"/>
          <w:sz w:val="24"/>
          <w:szCs w:val="24"/>
        </w:rPr>
        <w:t xml:space="preserve"> тыс. руб., или </w:t>
      </w:r>
      <w:r w:rsidR="009425F3">
        <w:rPr>
          <w:rFonts w:ascii="Times New Roman" w:hAnsi="Times New Roman" w:cs="Times New Roman"/>
          <w:sz w:val="24"/>
          <w:szCs w:val="24"/>
        </w:rPr>
        <w:t>109</w:t>
      </w:r>
      <w:r w:rsidR="00C640F1">
        <w:rPr>
          <w:rFonts w:ascii="Times New Roman" w:hAnsi="Times New Roman" w:cs="Times New Roman"/>
          <w:sz w:val="24"/>
          <w:szCs w:val="24"/>
        </w:rPr>
        <w:t>,</w:t>
      </w:r>
      <w:r w:rsidR="009425F3">
        <w:rPr>
          <w:rFonts w:ascii="Times New Roman" w:hAnsi="Times New Roman" w:cs="Times New Roman"/>
          <w:sz w:val="24"/>
          <w:szCs w:val="24"/>
        </w:rPr>
        <w:t>2</w:t>
      </w:r>
      <w:r>
        <w:rPr>
          <w:rFonts w:ascii="Times New Roman" w:hAnsi="Times New Roman" w:cs="Times New Roman"/>
          <w:sz w:val="24"/>
          <w:szCs w:val="24"/>
        </w:rPr>
        <w:t xml:space="preserve"> % к плану. По отношению к 20</w:t>
      </w:r>
      <w:r w:rsidR="009425F3">
        <w:rPr>
          <w:rFonts w:ascii="Times New Roman" w:hAnsi="Times New Roman" w:cs="Times New Roman"/>
          <w:sz w:val="24"/>
          <w:szCs w:val="24"/>
        </w:rPr>
        <w:t>20</w:t>
      </w:r>
      <w:r>
        <w:rPr>
          <w:rFonts w:ascii="Times New Roman" w:hAnsi="Times New Roman" w:cs="Times New Roman"/>
          <w:sz w:val="24"/>
          <w:szCs w:val="24"/>
        </w:rPr>
        <w:t xml:space="preserve"> году данные налоговые поступления увеличились на </w:t>
      </w:r>
      <w:r w:rsidR="009425F3">
        <w:rPr>
          <w:rFonts w:ascii="Times New Roman" w:hAnsi="Times New Roman" w:cs="Times New Roman"/>
          <w:sz w:val="24"/>
          <w:szCs w:val="24"/>
        </w:rPr>
        <w:t>3768</w:t>
      </w:r>
      <w:r>
        <w:rPr>
          <w:rFonts w:ascii="Times New Roman" w:hAnsi="Times New Roman" w:cs="Times New Roman"/>
          <w:sz w:val="24"/>
          <w:szCs w:val="24"/>
        </w:rPr>
        <w:t>,</w:t>
      </w:r>
      <w:r w:rsidR="009425F3">
        <w:rPr>
          <w:rFonts w:ascii="Times New Roman" w:hAnsi="Times New Roman" w:cs="Times New Roman"/>
          <w:sz w:val="24"/>
          <w:szCs w:val="24"/>
        </w:rPr>
        <w:t>3</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 xml:space="preserve">, или на </w:t>
      </w:r>
      <w:r w:rsidR="009425F3">
        <w:rPr>
          <w:rFonts w:ascii="Times New Roman" w:hAnsi="Times New Roman" w:cs="Times New Roman"/>
          <w:sz w:val="24"/>
          <w:szCs w:val="24"/>
        </w:rPr>
        <w:t>23</w:t>
      </w:r>
      <w:r>
        <w:rPr>
          <w:rFonts w:ascii="Times New Roman" w:hAnsi="Times New Roman" w:cs="Times New Roman"/>
          <w:sz w:val="24"/>
          <w:szCs w:val="24"/>
        </w:rPr>
        <w:t>,</w:t>
      </w:r>
      <w:r w:rsidR="009425F3">
        <w:rPr>
          <w:rFonts w:ascii="Times New Roman" w:hAnsi="Times New Roman" w:cs="Times New Roman"/>
          <w:sz w:val="24"/>
          <w:szCs w:val="24"/>
        </w:rPr>
        <w:t>2</w:t>
      </w:r>
      <w:r>
        <w:rPr>
          <w:rFonts w:ascii="Times New Roman" w:hAnsi="Times New Roman" w:cs="Times New Roman"/>
          <w:sz w:val="24"/>
          <w:szCs w:val="24"/>
        </w:rPr>
        <w:t>%.</w:t>
      </w:r>
    </w:p>
    <w:p w:rsidR="00303B29" w:rsidRDefault="00303B29" w:rsidP="00303B29">
      <w:pPr>
        <w:pStyle w:val="ConsNormal"/>
        <w:spacing w:line="276" w:lineRule="auto"/>
        <w:jc w:val="both"/>
        <w:rPr>
          <w:rFonts w:ascii="Times New Roman" w:hAnsi="Times New Roman" w:cs="Times New Roman"/>
          <w:sz w:val="24"/>
          <w:szCs w:val="24"/>
        </w:rPr>
      </w:pPr>
      <w:r w:rsidRPr="0082080D">
        <w:rPr>
          <w:rFonts w:ascii="Times New Roman" w:hAnsi="Times New Roman" w:cs="Times New Roman"/>
          <w:b/>
          <w:i/>
          <w:sz w:val="24"/>
          <w:szCs w:val="24"/>
        </w:rPr>
        <w:t>- налог на имущество физических лиц</w:t>
      </w:r>
      <w:r>
        <w:rPr>
          <w:rFonts w:ascii="Times New Roman" w:hAnsi="Times New Roman" w:cs="Times New Roman"/>
          <w:sz w:val="24"/>
          <w:szCs w:val="24"/>
        </w:rPr>
        <w:t xml:space="preserve"> составил </w:t>
      </w:r>
      <w:r w:rsidR="00D251B9">
        <w:rPr>
          <w:rFonts w:ascii="Times New Roman" w:hAnsi="Times New Roman" w:cs="Times New Roman"/>
          <w:sz w:val="24"/>
          <w:szCs w:val="24"/>
        </w:rPr>
        <w:t>3</w:t>
      </w:r>
      <w:r>
        <w:rPr>
          <w:rFonts w:ascii="Times New Roman" w:hAnsi="Times New Roman" w:cs="Times New Roman"/>
          <w:sz w:val="24"/>
          <w:szCs w:val="24"/>
        </w:rPr>
        <w:t xml:space="preserve"> </w:t>
      </w:r>
      <w:r w:rsidR="00D251B9">
        <w:rPr>
          <w:rFonts w:ascii="Times New Roman" w:hAnsi="Times New Roman" w:cs="Times New Roman"/>
          <w:sz w:val="24"/>
          <w:szCs w:val="24"/>
        </w:rPr>
        <w:t>630</w:t>
      </w:r>
      <w:r>
        <w:rPr>
          <w:rFonts w:ascii="Times New Roman" w:hAnsi="Times New Roman" w:cs="Times New Roman"/>
          <w:sz w:val="24"/>
          <w:szCs w:val="24"/>
        </w:rPr>
        <w:t>,</w:t>
      </w:r>
      <w:r w:rsidR="00D251B9">
        <w:rPr>
          <w:rFonts w:ascii="Times New Roman" w:hAnsi="Times New Roman" w:cs="Times New Roman"/>
          <w:sz w:val="24"/>
          <w:szCs w:val="24"/>
        </w:rPr>
        <w:t>3</w:t>
      </w:r>
      <w:r>
        <w:rPr>
          <w:rFonts w:ascii="Times New Roman" w:hAnsi="Times New Roman" w:cs="Times New Roman"/>
          <w:sz w:val="24"/>
          <w:szCs w:val="24"/>
        </w:rPr>
        <w:t xml:space="preserve"> тыс. руб. или </w:t>
      </w:r>
      <w:r w:rsidR="00F26E98">
        <w:rPr>
          <w:rFonts w:ascii="Times New Roman" w:hAnsi="Times New Roman" w:cs="Times New Roman"/>
          <w:sz w:val="24"/>
          <w:szCs w:val="24"/>
        </w:rPr>
        <w:t>10</w:t>
      </w:r>
      <w:r w:rsidR="00D251B9">
        <w:rPr>
          <w:rFonts w:ascii="Times New Roman" w:hAnsi="Times New Roman" w:cs="Times New Roman"/>
          <w:sz w:val="24"/>
          <w:szCs w:val="24"/>
        </w:rPr>
        <w:t>6</w:t>
      </w:r>
      <w:r w:rsidR="006C5CCE">
        <w:rPr>
          <w:rFonts w:ascii="Times New Roman" w:hAnsi="Times New Roman" w:cs="Times New Roman"/>
          <w:sz w:val="24"/>
          <w:szCs w:val="24"/>
        </w:rPr>
        <w:t>,</w:t>
      </w:r>
      <w:r w:rsidR="00D251B9">
        <w:rPr>
          <w:rFonts w:ascii="Times New Roman" w:hAnsi="Times New Roman" w:cs="Times New Roman"/>
          <w:sz w:val="24"/>
          <w:szCs w:val="24"/>
        </w:rPr>
        <w:t>0</w:t>
      </w:r>
      <w:r>
        <w:rPr>
          <w:rFonts w:ascii="Times New Roman" w:hAnsi="Times New Roman" w:cs="Times New Roman"/>
          <w:sz w:val="24"/>
          <w:szCs w:val="24"/>
        </w:rPr>
        <w:t xml:space="preserve"> % к плану, к 20</w:t>
      </w:r>
      <w:r w:rsidR="00D251B9">
        <w:rPr>
          <w:rFonts w:ascii="Times New Roman" w:hAnsi="Times New Roman" w:cs="Times New Roman"/>
          <w:sz w:val="24"/>
          <w:szCs w:val="24"/>
        </w:rPr>
        <w:t>20</w:t>
      </w:r>
      <w:r>
        <w:rPr>
          <w:rFonts w:ascii="Times New Roman" w:hAnsi="Times New Roman" w:cs="Times New Roman"/>
          <w:sz w:val="24"/>
          <w:szCs w:val="24"/>
        </w:rPr>
        <w:t xml:space="preserve"> году данные налоговые поступления у</w:t>
      </w:r>
      <w:r w:rsidR="00493FA7">
        <w:rPr>
          <w:rFonts w:ascii="Times New Roman" w:hAnsi="Times New Roman" w:cs="Times New Roman"/>
          <w:sz w:val="24"/>
          <w:szCs w:val="24"/>
        </w:rPr>
        <w:t>величилис</w:t>
      </w:r>
      <w:r w:rsidR="006C5CCE">
        <w:rPr>
          <w:rFonts w:ascii="Times New Roman" w:hAnsi="Times New Roman" w:cs="Times New Roman"/>
          <w:sz w:val="24"/>
          <w:szCs w:val="24"/>
        </w:rPr>
        <w:t>ь</w:t>
      </w:r>
      <w:r>
        <w:rPr>
          <w:rFonts w:ascii="Times New Roman" w:hAnsi="Times New Roman" w:cs="Times New Roman"/>
          <w:sz w:val="24"/>
          <w:szCs w:val="24"/>
        </w:rPr>
        <w:t xml:space="preserve"> на </w:t>
      </w:r>
      <w:r w:rsidR="00D251B9">
        <w:rPr>
          <w:rFonts w:ascii="Times New Roman" w:hAnsi="Times New Roman" w:cs="Times New Roman"/>
          <w:sz w:val="24"/>
          <w:szCs w:val="24"/>
        </w:rPr>
        <w:t>708</w:t>
      </w:r>
      <w:r>
        <w:rPr>
          <w:rFonts w:ascii="Times New Roman" w:hAnsi="Times New Roman" w:cs="Times New Roman"/>
          <w:sz w:val="24"/>
          <w:szCs w:val="24"/>
        </w:rPr>
        <w:t>,</w:t>
      </w:r>
      <w:r w:rsidR="00D251B9">
        <w:rPr>
          <w:rFonts w:ascii="Times New Roman" w:hAnsi="Times New Roman" w:cs="Times New Roman"/>
          <w:sz w:val="24"/>
          <w:szCs w:val="24"/>
        </w:rPr>
        <w:t>1</w:t>
      </w:r>
      <w:r>
        <w:rPr>
          <w:rFonts w:ascii="Times New Roman" w:hAnsi="Times New Roman" w:cs="Times New Roman"/>
          <w:sz w:val="24"/>
          <w:szCs w:val="24"/>
        </w:rPr>
        <w:t xml:space="preserve"> тыс. руб., или на </w:t>
      </w:r>
      <w:r w:rsidR="00D251B9">
        <w:rPr>
          <w:rFonts w:ascii="Times New Roman" w:hAnsi="Times New Roman" w:cs="Times New Roman"/>
          <w:sz w:val="24"/>
          <w:szCs w:val="24"/>
        </w:rPr>
        <w:t>24</w:t>
      </w:r>
      <w:r>
        <w:rPr>
          <w:rFonts w:ascii="Times New Roman" w:hAnsi="Times New Roman" w:cs="Times New Roman"/>
          <w:sz w:val="24"/>
          <w:szCs w:val="24"/>
        </w:rPr>
        <w:t>,</w:t>
      </w:r>
      <w:r w:rsidR="00D251B9">
        <w:rPr>
          <w:rFonts w:ascii="Times New Roman" w:hAnsi="Times New Roman" w:cs="Times New Roman"/>
          <w:sz w:val="24"/>
          <w:szCs w:val="24"/>
        </w:rPr>
        <w:t>2</w:t>
      </w:r>
      <w:r w:rsidR="006C5CCE">
        <w:rPr>
          <w:rFonts w:ascii="Times New Roman" w:hAnsi="Times New Roman" w:cs="Times New Roman"/>
          <w:sz w:val="24"/>
          <w:szCs w:val="24"/>
        </w:rPr>
        <w:t xml:space="preserve"> </w:t>
      </w:r>
      <w:r>
        <w:rPr>
          <w:rFonts w:ascii="Times New Roman" w:hAnsi="Times New Roman" w:cs="Times New Roman"/>
          <w:sz w:val="24"/>
          <w:szCs w:val="24"/>
        </w:rPr>
        <w:t>%.</w:t>
      </w:r>
    </w:p>
    <w:p w:rsidR="0082080D" w:rsidRPr="0082080D" w:rsidRDefault="0082080D" w:rsidP="00303B29">
      <w:pPr>
        <w:pStyle w:val="ConsNormal"/>
        <w:spacing w:line="276" w:lineRule="auto"/>
        <w:jc w:val="both"/>
        <w:rPr>
          <w:rFonts w:ascii="Times New Roman" w:hAnsi="Times New Roman" w:cs="Times New Roman"/>
          <w:sz w:val="24"/>
          <w:szCs w:val="24"/>
        </w:rPr>
      </w:pPr>
      <w:r w:rsidRPr="0082080D">
        <w:rPr>
          <w:rFonts w:ascii="Times New Roman" w:hAnsi="Times New Roman" w:cs="Times New Roman"/>
          <w:b/>
          <w:i/>
          <w:sz w:val="24"/>
          <w:szCs w:val="24"/>
        </w:rPr>
        <w:t>- земельный налог</w:t>
      </w:r>
      <w:r>
        <w:rPr>
          <w:rFonts w:ascii="Times New Roman" w:hAnsi="Times New Roman" w:cs="Times New Roman"/>
          <w:b/>
          <w:i/>
          <w:sz w:val="24"/>
          <w:szCs w:val="24"/>
        </w:rPr>
        <w:t xml:space="preserve"> </w:t>
      </w:r>
      <w:r>
        <w:rPr>
          <w:rFonts w:ascii="Times New Roman" w:hAnsi="Times New Roman" w:cs="Times New Roman"/>
          <w:sz w:val="24"/>
          <w:szCs w:val="24"/>
        </w:rPr>
        <w:t>исполнен на 1</w:t>
      </w:r>
      <w:r w:rsidR="00D251B9">
        <w:rPr>
          <w:rFonts w:ascii="Times New Roman" w:hAnsi="Times New Roman" w:cs="Times New Roman"/>
          <w:sz w:val="24"/>
          <w:szCs w:val="24"/>
        </w:rPr>
        <w:t>7</w:t>
      </w:r>
      <w:r>
        <w:rPr>
          <w:rFonts w:ascii="Times New Roman" w:hAnsi="Times New Roman" w:cs="Times New Roman"/>
          <w:sz w:val="24"/>
          <w:szCs w:val="24"/>
        </w:rPr>
        <w:t> </w:t>
      </w:r>
      <w:r w:rsidR="00D251B9">
        <w:rPr>
          <w:rFonts w:ascii="Times New Roman" w:hAnsi="Times New Roman" w:cs="Times New Roman"/>
          <w:sz w:val="24"/>
          <w:szCs w:val="24"/>
        </w:rPr>
        <w:t>191</w:t>
      </w:r>
      <w:r>
        <w:rPr>
          <w:rFonts w:ascii="Times New Roman" w:hAnsi="Times New Roman" w:cs="Times New Roman"/>
          <w:sz w:val="24"/>
          <w:szCs w:val="24"/>
        </w:rPr>
        <w:t>,</w:t>
      </w:r>
      <w:r w:rsidR="00D251B9">
        <w:rPr>
          <w:rFonts w:ascii="Times New Roman" w:hAnsi="Times New Roman" w:cs="Times New Roman"/>
          <w:sz w:val="24"/>
          <w:szCs w:val="24"/>
        </w:rPr>
        <w:t>5</w:t>
      </w:r>
      <w:r>
        <w:rPr>
          <w:rFonts w:ascii="Times New Roman" w:hAnsi="Times New Roman" w:cs="Times New Roman"/>
          <w:sz w:val="24"/>
          <w:szCs w:val="24"/>
        </w:rPr>
        <w:t xml:space="preserve"> тыс. руб., или </w:t>
      </w:r>
      <w:r w:rsidR="00D251B9">
        <w:rPr>
          <w:rFonts w:ascii="Times New Roman" w:hAnsi="Times New Roman" w:cs="Times New Roman"/>
          <w:sz w:val="24"/>
          <w:szCs w:val="24"/>
        </w:rPr>
        <w:t>108</w:t>
      </w:r>
      <w:r w:rsidR="00A41EAD">
        <w:rPr>
          <w:rFonts w:ascii="Times New Roman" w:hAnsi="Times New Roman" w:cs="Times New Roman"/>
          <w:sz w:val="24"/>
          <w:szCs w:val="24"/>
        </w:rPr>
        <w:t>,</w:t>
      </w:r>
      <w:r w:rsidR="00D251B9">
        <w:rPr>
          <w:rFonts w:ascii="Times New Roman" w:hAnsi="Times New Roman" w:cs="Times New Roman"/>
          <w:sz w:val="24"/>
          <w:szCs w:val="24"/>
        </w:rPr>
        <w:t>5</w:t>
      </w:r>
      <w:r w:rsidR="00AA371C">
        <w:rPr>
          <w:rFonts w:ascii="Times New Roman" w:hAnsi="Times New Roman" w:cs="Times New Roman"/>
          <w:sz w:val="24"/>
          <w:szCs w:val="24"/>
        </w:rPr>
        <w:t xml:space="preserve"> % к плану, к 20</w:t>
      </w:r>
      <w:r w:rsidR="00D251B9">
        <w:rPr>
          <w:rFonts w:ascii="Times New Roman" w:hAnsi="Times New Roman" w:cs="Times New Roman"/>
          <w:sz w:val="24"/>
          <w:szCs w:val="24"/>
        </w:rPr>
        <w:t>20</w:t>
      </w:r>
      <w:r w:rsidR="00AA371C">
        <w:rPr>
          <w:rFonts w:ascii="Times New Roman" w:hAnsi="Times New Roman" w:cs="Times New Roman"/>
          <w:sz w:val="24"/>
          <w:szCs w:val="24"/>
        </w:rPr>
        <w:t xml:space="preserve"> году данные налоговые поступления у</w:t>
      </w:r>
      <w:r w:rsidR="00D251B9">
        <w:rPr>
          <w:rFonts w:ascii="Times New Roman" w:hAnsi="Times New Roman" w:cs="Times New Roman"/>
          <w:sz w:val="24"/>
          <w:szCs w:val="24"/>
        </w:rPr>
        <w:t>величили</w:t>
      </w:r>
      <w:r w:rsidR="008710A4">
        <w:rPr>
          <w:rFonts w:ascii="Times New Roman" w:hAnsi="Times New Roman" w:cs="Times New Roman"/>
          <w:sz w:val="24"/>
          <w:szCs w:val="24"/>
        </w:rPr>
        <w:t>сь</w:t>
      </w:r>
      <w:r w:rsidR="00AA371C">
        <w:rPr>
          <w:rFonts w:ascii="Times New Roman" w:hAnsi="Times New Roman" w:cs="Times New Roman"/>
          <w:sz w:val="24"/>
          <w:szCs w:val="24"/>
        </w:rPr>
        <w:t xml:space="preserve"> на </w:t>
      </w:r>
      <w:r w:rsidR="00D251B9">
        <w:rPr>
          <w:rFonts w:ascii="Times New Roman" w:hAnsi="Times New Roman" w:cs="Times New Roman"/>
          <w:sz w:val="24"/>
          <w:szCs w:val="24"/>
        </w:rPr>
        <w:t>2462</w:t>
      </w:r>
      <w:r w:rsidR="00AA371C">
        <w:rPr>
          <w:rFonts w:ascii="Times New Roman" w:hAnsi="Times New Roman" w:cs="Times New Roman"/>
          <w:sz w:val="24"/>
          <w:szCs w:val="24"/>
        </w:rPr>
        <w:t>,</w:t>
      </w:r>
      <w:r w:rsidR="00D251B9">
        <w:rPr>
          <w:rFonts w:ascii="Times New Roman" w:hAnsi="Times New Roman" w:cs="Times New Roman"/>
          <w:sz w:val="24"/>
          <w:szCs w:val="24"/>
        </w:rPr>
        <w:t>9</w:t>
      </w:r>
      <w:r w:rsidR="00AA371C">
        <w:rPr>
          <w:rFonts w:ascii="Times New Roman" w:hAnsi="Times New Roman" w:cs="Times New Roman"/>
          <w:sz w:val="24"/>
          <w:szCs w:val="24"/>
        </w:rPr>
        <w:t xml:space="preserve"> тыс. руб., или на </w:t>
      </w:r>
      <w:r w:rsidR="00D251B9">
        <w:rPr>
          <w:rFonts w:ascii="Times New Roman" w:hAnsi="Times New Roman" w:cs="Times New Roman"/>
          <w:sz w:val="24"/>
          <w:szCs w:val="24"/>
        </w:rPr>
        <w:t>16</w:t>
      </w:r>
      <w:r w:rsidR="00AA371C">
        <w:rPr>
          <w:rFonts w:ascii="Times New Roman" w:hAnsi="Times New Roman" w:cs="Times New Roman"/>
          <w:sz w:val="24"/>
          <w:szCs w:val="24"/>
        </w:rPr>
        <w:t>,</w:t>
      </w:r>
      <w:r w:rsidR="00D251B9">
        <w:rPr>
          <w:rFonts w:ascii="Times New Roman" w:hAnsi="Times New Roman" w:cs="Times New Roman"/>
          <w:sz w:val="24"/>
          <w:szCs w:val="24"/>
        </w:rPr>
        <w:t>7</w:t>
      </w:r>
      <w:r w:rsidR="00AA371C">
        <w:rPr>
          <w:rFonts w:ascii="Times New Roman" w:hAnsi="Times New Roman" w:cs="Times New Roman"/>
          <w:sz w:val="24"/>
          <w:szCs w:val="24"/>
        </w:rPr>
        <w:t xml:space="preserve"> %.</w:t>
      </w:r>
    </w:p>
    <w:p w:rsidR="000B5FA9" w:rsidRDefault="000B5FA9" w:rsidP="00303B29">
      <w:pPr>
        <w:pStyle w:val="ConsNormal"/>
        <w:spacing w:line="276" w:lineRule="auto"/>
        <w:jc w:val="both"/>
        <w:rPr>
          <w:rFonts w:ascii="Times New Roman" w:hAnsi="Times New Roman" w:cs="Times New Roman"/>
          <w:sz w:val="24"/>
          <w:szCs w:val="24"/>
        </w:rPr>
      </w:pPr>
      <w:r w:rsidRPr="00185FCD">
        <w:rPr>
          <w:rFonts w:ascii="Times New Roman" w:hAnsi="Times New Roman" w:cs="Times New Roman"/>
          <w:i/>
          <w:sz w:val="24"/>
          <w:szCs w:val="24"/>
        </w:rPr>
        <w:t xml:space="preserve">- </w:t>
      </w:r>
      <w:r w:rsidRPr="00185FCD">
        <w:rPr>
          <w:rFonts w:ascii="Times New Roman" w:hAnsi="Times New Roman" w:cs="Times New Roman"/>
          <w:b/>
          <w:i/>
          <w:sz w:val="24"/>
          <w:szCs w:val="24"/>
        </w:rPr>
        <w:t>налоги на товары (работы, услуги), реализуемые на территории Российской Федерации</w:t>
      </w:r>
      <w:r w:rsidR="00185FCD" w:rsidRPr="00185FCD">
        <w:rPr>
          <w:rFonts w:ascii="Times New Roman" w:hAnsi="Times New Roman" w:cs="Times New Roman"/>
          <w:b/>
          <w:i/>
          <w:sz w:val="24"/>
          <w:szCs w:val="24"/>
        </w:rPr>
        <w:t xml:space="preserve"> (акцизы)</w:t>
      </w:r>
      <w:r>
        <w:rPr>
          <w:rFonts w:ascii="Times New Roman" w:hAnsi="Times New Roman" w:cs="Times New Roman"/>
          <w:sz w:val="24"/>
          <w:szCs w:val="24"/>
        </w:rPr>
        <w:t xml:space="preserve"> составили</w:t>
      </w:r>
      <w:r w:rsidR="00185FCD">
        <w:rPr>
          <w:rFonts w:ascii="Times New Roman" w:hAnsi="Times New Roman" w:cs="Times New Roman"/>
          <w:sz w:val="24"/>
          <w:szCs w:val="24"/>
        </w:rPr>
        <w:t xml:space="preserve"> </w:t>
      </w:r>
      <w:r w:rsidR="000E0525">
        <w:rPr>
          <w:rFonts w:ascii="Times New Roman" w:hAnsi="Times New Roman" w:cs="Times New Roman"/>
          <w:sz w:val="24"/>
          <w:szCs w:val="24"/>
        </w:rPr>
        <w:t>4</w:t>
      </w:r>
      <w:r>
        <w:rPr>
          <w:rFonts w:ascii="Times New Roman" w:hAnsi="Times New Roman" w:cs="Times New Roman"/>
          <w:sz w:val="24"/>
          <w:szCs w:val="24"/>
        </w:rPr>
        <w:t> </w:t>
      </w:r>
      <w:r w:rsidR="000E0525">
        <w:rPr>
          <w:rFonts w:ascii="Times New Roman" w:hAnsi="Times New Roman" w:cs="Times New Roman"/>
          <w:sz w:val="24"/>
          <w:szCs w:val="24"/>
        </w:rPr>
        <w:t>231</w:t>
      </w:r>
      <w:r>
        <w:rPr>
          <w:rFonts w:ascii="Times New Roman" w:hAnsi="Times New Roman" w:cs="Times New Roman"/>
          <w:sz w:val="24"/>
          <w:szCs w:val="24"/>
        </w:rPr>
        <w:t>,</w:t>
      </w:r>
      <w:r w:rsidR="000E0525">
        <w:rPr>
          <w:rFonts w:ascii="Times New Roman" w:hAnsi="Times New Roman" w:cs="Times New Roman"/>
          <w:sz w:val="24"/>
          <w:szCs w:val="24"/>
        </w:rPr>
        <w:t>6</w:t>
      </w:r>
      <w:r>
        <w:rPr>
          <w:rFonts w:ascii="Times New Roman" w:hAnsi="Times New Roman" w:cs="Times New Roman"/>
          <w:sz w:val="24"/>
          <w:szCs w:val="24"/>
        </w:rPr>
        <w:t xml:space="preserve"> тыс. руб., или </w:t>
      </w:r>
      <w:r w:rsidR="00470678">
        <w:rPr>
          <w:rFonts w:ascii="Times New Roman" w:hAnsi="Times New Roman" w:cs="Times New Roman"/>
          <w:sz w:val="24"/>
          <w:szCs w:val="24"/>
        </w:rPr>
        <w:t>9</w:t>
      </w:r>
      <w:r w:rsidR="000E0525">
        <w:rPr>
          <w:rFonts w:ascii="Times New Roman" w:hAnsi="Times New Roman" w:cs="Times New Roman"/>
          <w:sz w:val="24"/>
          <w:szCs w:val="24"/>
        </w:rPr>
        <w:t>9</w:t>
      </w:r>
      <w:r>
        <w:rPr>
          <w:rFonts w:ascii="Times New Roman" w:hAnsi="Times New Roman" w:cs="Times New Roman"/>
          <w:sz w:val="24"/>
          <w:szCs w:val="24"/>
        </w:rPr>
        <w:t>,</w:t>
      </w:r>
      <w:r w:rsidR="000E0525">
        <w:rPr>
          <w:rFonts w:ascii="Times New Roman" w:hAnsi="Times New Roman" w:cs="Times New Roman"/>
          <w:sz w:val="24"/>
          <w:szCs w:val="24"/>
        </w:rPr>
        <w:t>0</w:t>
      </w:r>
      <w:r>
        <w:rPr>
          <w:rFonts w:ascii="Times New Roman" w:hAnsi="Times New Roman" w:cs="Times New Roman"/>
          <w:sz w:val="24"/>
          <w:szCs w:val="24"/>
        </w:rPr>
        <w:t xml:space="preserve"> % к плану</w:t>
      </w:r>
      <w:r w:rsidR="0026785F">
        <w:rPr>
          <w:rFonts w:ascii="Times New Roman" w:hAnsi="Times New Roman" w:cs="Times New Roman"/>
          <w:sz w:val="24"/>
          <w:szCs w:val="24"/>
        </w:rPr>
        <w:t>. По отношению к 20</w:t>
      </w:r>
      <w:r w:rsidR="000E0525">
        <w:rPr>
          <w:rFonts w:ascii="Times New Roman" w:hAnsi="Times New Roman" w:cs="Times New Roman"/>
          <w:sz w:val="24"/>
          <w:szCs w:val="24"/>
        </w:rPr>
        <w:t>20</w:t>
      </w:r>
      <w:r w:rsidR="0026785F">
        <w:rPr>
          <w:rFonts w:ascii="Times New Roman" w:hAnsi="Times New Roman" w:cs="Times New Roman"/>
          <w:sz w:val="24"/>
          <w:szCs w:val="24"/>
        </w:rPr>
        <w:t xml:space="preserve"> году данные налоговые поступления у</w:t>
      </w:r>
      <w:r w:rsidR="000E0525">
        <w:rPr>
          <w:rFonts w:ascii="Times New Roman" w:hAnsi="Times New Roman" w:cs="Times New Roman"/>
          <w:sz w:val="24"/>
          <w:szCs w:val="24"/>
        </w:rPr>
        <w:t>величились</w:t>
      </w:r>
      <w:r w:rsidR="0026785F">
        <w:rPr>
          <w:rFonts w:ascii="Times New Roman" w:hAnsi="Times New Roman" w:cs="Times New Roman"/>
          <w:sz w:val="24"/>
          <w:szCs w:val="24"/>
        </w:rPr>
        <w:t xml:space="preserve"> на 5</w:t>
      </w:r>
      <w:r w:rsidR="000E0525">
        <w:rPr>
          <w:rFonts w:ascii="Times New Roman" w:hAnsi="Times New Roman" w:cs="Times New Roman"/>
          <w:sz w:val="24"/>
          <w:szCs w:val="24"/>
        </w:rPr>
        <w:t>60</w:t>
      </w:r>
      <w:r w:rsidR="0026785F">
        <w:rPr>
          <w:rFonts w:ascii="Times New Roman" w:hAnsi="Times New Roman" w:cs="Times New Roman"/>
          <w:sz w:val="24"/>
          <w:szCs w:val="24"/>
        </w:rPr>
        <w:t>,</w:t>
      </w:r>
      <w:r w:rsidR="000E0525">
        <w:rPr>
          <w:rFonts w:ascii="Times New Roman" w:hAnsi="Times New Roman" w:cs="Times New Roman"/>
          <w:sz w:val="24"/>
          <w:szCs w:val="24"/>
        </w:rPr>
        <w:t>1</w:t>
      </w:r>
      <w:r w:rsidR="0026785F">
        <w:rPr>
          <w:rFonts w:ascii="Times New Roman" w:hAnsi="Times New Roman" w:cs="Times New Roman"/>
          <w:sz w:val="24"/>
          <w:szCs w:val="24"/>
        </w:rPr>
        <w:t xml:space="preserve"> тыс. руб. или на</w:t>
      </w:r>
      <w:r w:rsidR="00185FCD">
        <w:rPr>
          <w:rFonts w:ascii="Times New Roman" w:hAnsi="Times New Roman" w:cs="Times New Roman"/>
          <w:sz w:val="24"/>
          <w:szCs w:val="24"/>
        </w:rPr>
        <w:t xml:space="preserve"> 1</w:t>
      </w:r>
      <w:r w:rsidR="000E0525">
        <w:rPr>
          <w:rFonts w:ascii="Times New Roman" w:hAnsi="Times New Roman" w:cs="Times New Roman"/>
          <w:sz w:val="24"/>
          <w:szCs w:val="24"/>
        </w:rPr>
        <w:t>5</w:t>
      </w:r>
      <w:r w:rsidR="00185FCD">
        <w:rPr>
          <w:rFonts w:ascii="Times New Roman" w:hAnsi="Times New Roman" w:cs="Times New Roman"/>
          <w:sz w:val="24"/>
          <w:szCs w:val="24"/>
        </w:rPr>
        <w:t>,</w:t>
      </w:r>
      <w:r w:rsidR="000E0525">
        <w:rPr>
          <w:rFonts w:ascii="Times New Roman" w:hAnsi="Times New Roman" w:cs="Times New Roman"/>
          <w:sz w:val="24"/>
          <w:szCs w:val="24"/>
        </w:rPr>
        <w:t>3</w:t>
      </w:r>
      <w:r w:rsidR="0026785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6785F" w:rsidRDefault="0026785F" w:rsidP="00303B29">
      <w:pPr>
        <w:pStyle w:val="ConsNormal"/>
        <w:spacing w:line="276" w:lineRule="auto"/>
        <w:jc w:val="both"/>
        <w:rPr>
          <w:rFonts w:ascii="Times New Roman" w:hAnsi="Times New Roman" w:cs="Times New Roman"/>
          <w:sz w:val="24"/>
          <w:szCs w:val="24"/>
        </w:rPr>
      </w:pPr>
      <w:r w:rsidRPr="00E8163E">
        <w:rPr>
          <w:rFonts w:ascii="Times New Roman" w:hAnsi="Times New Roman" w:cs="Times New Roman"/>
          <w:i/>
          <w:sz w:val="24"/>
          <w:szCs w:val="24"/>
        </w:rPr>
        <w:t xml:space="preserve">- </w:t>
      </w:r>
      <w:r w:rsidRPr="00E8163E">
        <w:rPr>
          <w:rFonts w:ascii="Times New Roman" w:hAnsi="Times New Roman" w:cs="Times New Roman"/>
          <w:b/>
          <w:i/>
          <w:sz w:val="24"/>
          <w:szCs w:val="24"/>
        </w:rPr>
        <w:t>прочие налоговые поступления</w:t>
      </w:r>
      <w:r>
        <w:rPr>
          <w:rFonts w:ascii="Times New Roman" w:hAnsi="Times New Roman" w:cs="Times New Roman"/>
          <w:b/>
          <w:sz w:val="24"/>
          <w:szCs w:val="24"/>
        </w:rPr>
        <w:t xml:space="preserve"> </w:t>
      </w:r>
      <w:r w:rsidR="00470678">
        <w:rPr>
          <w:rFonts w:ascii="Times New Roman" w:hAnsi="Times New Roman" w:cs="Times New Roman"/>
          <w:b/>
          <w:i/>
          <w:sz w:val="24"/>
          <w:szCs w:val="24"/>
        </w:rPr>
        <w:t>(единый с/х налог</w:t>
      </w:r>
      <w:r w:rsidR="009C764B">
        <w:rPr>
          <w:rFonts w:ascii="Times New Roman" w:hAnsi="Times New Roman" w:cs="Times New Roman"/>
          <w:b/>
          <w:i/>
          <w:sz w:val="24"/>
          <w:szCs w:val="24"/>
        </w:rPr>
        <w:t>)</w:t>
      </w:r>
      <w:r>
        <w:rPr>
          <w:rFonts w:ascii="Times New Roman" w:hAnsi="Times New Roman" w:cs="Times New Roman"/>
          <w:sz w:val="24"/>
          <w:szCs w:val="24"/>
        </w:rPr>
        <w:t xml:space="preserve"> составили </w:t>
      </w:r>
      <w:r w:rsidR="009448FD">
        <w:rPr>
          <w:rFonts w:ascii="Times New Roman" w:hAnsi="Times New Roman" w:cs="Times New Roman"/>
          <w:sz w:val="24"/>
          <w:szCs w:val="24"/>
        </w:rPr>
        <w:t>66</w:t>
      </w:r>
      <w:r>
        <w:rPr>
          <w:rFonts w:ascii="Times New Roman" w:hAnsi="Times New Roman" w:cs="Times New Roman"/>
          <w:sz w:val="24"/>
          <w:szCs w:val="24"/>
        </w:rPr>
        <w:t>,</w:t>
      </w:r>
      <w:r w:rsidR="009448FD">
        <w:rPr>
          <w:rFonts w:ascii="Times New Roman" w:hAnsi="Times New Roman" w:cs="Times New Roman"/>
          <w:sz w:val="24"/>
          <w:szCs w:val="24"/>
        </w:rPr>
        <w:t>4</w:t>
      </w:r>
      <w:r>
        <w:rPr>
          <w:rFonts w:ascii="Times New Roman" w:hAnsi="Times New Roman" w:cs="Times New Roman"/>
          <w:sz w:val="24"/>
          <w:szCs w:val="24"/>
        </w:rPr>
        <w:t xml:space="preserve"> тыс. руб.</w:t>
      </w:r>
      <w:r w:rsidR="00E8163E">
        <w:rPr>
          <w:rFonts w:ascii="Times New Roman" w:hAnsi="Times New Roman" w:cs="Times New Roman"/>
          <w:sz w:val="24"/>
          <w:szCs w:val="24"/>
        </w:rPr>
        <w:t xml:space="preserve">, или </w:t>
      </w:r>
      <w:r w:rsidR="009C764B">
        <w:rPr>
          <w:rFonts w:ascii="Times New Roman" w:hAnsi="Times New Roman" w:cs="Times New Roman"/>
          <w:sz w:val="24"/>
          <w:szCs w:val="24"/>
        </w:rPr>
        <w:t>1</w:t>
      </w:r>
      <w:r w:rsidR="009448FD">
        <w:rPr>
          <w:rFonts w:ascii="Times New Roman" w:hAnsi="Times New Roman" w:cs="Times New Roman"/>
          <w:sz w:val="24"/>
          <w:szCs w:val="24"/>
        </w:rPr>
        <w:t>00</w:t>
      </w:r>
      <w:r w:rsidR="00E8163E">
        <w:rPr>
          <w:rFonts w:ascii="Times New Roman" w:hAnsi="Times New Roman" w:cs="Times New Roman"/>
          <w:sz w:val="24"/>
          <w:szCs w:val="24"/>
        </w:rPr>
        <w:t>,</w:t>
      </w:r>
      <w:r w:rsidR="009448FD">
        <w:rPr>
          <w:rFonts w:ascii="Times New Roman" w:hAnsi="Times New Roman" w:cs="Times New Roman"/>
          <w:sz w:val="24"/>
          <w:szCs w:val="24"/>
        </w:rPr>
        <w:t>0</w:t>
      </w:r>
      <w:r w:rsidR="00E8163E">
        <w:rPr>
          <w:rFonts w:ascii="Times New Roman" w:hAnsi="Times New Roman" w:cs="Times New Roman"/>
          <w:sz w:val="24"/>
          <w:szCs w:val="24"/>
        </w:rPr>
        <w:t xml:space="preserve"> % к плану. В 20</w:t>
      </w:r>
      <w:r w:rsidR="009448FD">
        <w:rPr>
          <w:rFonts w:ascii="Times New Roman" w:hAnsi="Times New Roman" w:cs="Times New Roman"/>
          <w:sz w:val="24"/>
          <w:szCs w:val="24"/>
        </w:rPr>
        <w:t>20</w:t>
      </w:r>
      <w:r w:rsidR="00E8163E">
        <w:rPr>
          <w:rFonts w:ascii="Times New Roman" w:hAnsi="Times New Roman" w:cs="Times New Roman"/>
          <w:sz w:val="24"/>
          <w:szCs w:val="24"/>
        </w:rPr>
        <w:t xml:space="preserve"> году прочие налоговые поступления составляли </w:t>
      </w:r>
      <w:r w:rsidR="009448FD">
        <w:rPr>
          <w:rFonts w:ascii="Times New Roman" w:hAnsi="Times New Roman" w:cs="Times New Roman"/>
          <w:sz w:val="24"/>
          <w:szCs w:val="24"/>
        </w:rPr>
        <w:t>11</w:t>
      </w:r>
      <w:r w:rsidR="00E8163E">
        <w:rPr>
          <w:rFonts w:ascii="Times New Roman" w:hAnsi="Times New Roman" w:cs="Times New Roman"/>
          <w:sz w:val="24"/>
          <w:szCs w:val="24"/>
        </w:rPr>
        <w:t>,</w:t>
      </w:r>
      <w:r w:rsidR="009448FD">
        <w:rPr>
          <w:rFonts w:ascii="Times New Roman" w:hAnsi="Times New Roman" w:cs="Times New Roman"/>
          <w:sz w:val="24"/>
          <w:szCs w:val="24"/>
        </w:rPr>
        <w:t>3</w:t>
      </w:r>
      <w:r w:rsidR="00E8163E">
        <w:rPr>
          <w:rFonts w:ascii="Times New Roman" w:hAnsi="Times New Roman" w:cs="Times New Roman"/>
          <w:sz w:val="24"/>
          <w:szCs w:val="24"/>
        </w:rPr>
        <w:t xml:space="preserve"> тыс. руб.</w:t>
      </w:r>
    </w:p>
    <w:p w:rsidR="00E525EC" w:rsidRPr="00E525EC" w:rsidRDefault="00E525EC" w:rsidP="00303B29">
      <w:pPr>
        <w:pStyle w:val="ConsNormal"/>
        <w:spacing w:line="276" w:lineRule="auto"/>
        <w:jc w:val="both"/>
        <w:rPr>
          <w:rFonts w:ascii="Times New Roman" w:hAnsi="Times New Roman" w:cs="Times New Roman"/>
          <w:b/>
          <w:sz w:val="24"/>
          <w:szCs w:val="24"/>
        </w:rPr>
      </w:pPr>
      <w:r w:rsidRPr="00335EA2">
        <w:rPr>
          <w:rFonts w:ascii="Times New Roman" w:hAnsi="Times New Roman" w:cs="Times New Roman"/>
          <w:b/>
          <w:sz w:val="24"/>
          <w:szCs w:val="24"/>
          <w:u w:val="single"/>
        </w:rPr>
        <w:t>Неналоговые доходы</w:t>
      </w:r>
      <w:r>
        <w:rPr>
          <w:rFonts w:ascii="Times New Roman" w:hAnsi="Times New Roman" w:cs="Times New Roman"/>
          <w:b/>
          <w:sz w:val="24"/>
          <w:szCs w:val="24"/>
        </w:rPr>
        <w:t xml:space="preserve"> - </w:t>
      </w:r>
      <w:r w:rsidRPr="00E525EC">
        <w:rPr>
          <w:rFonts w:ascii="Times New Roman" w:hAnsi="Times New Roman" w:cs="Times New Roman"/>
          <w:sz w:val="24"/>
          <w:szCs w:val="24"/>
        </w:rPr>
        <w:t xml:space="preserve">составили </w:t>
      </w:r>
      <w:r>
        <w:rPr>
          <w:rFonts w:ascii="Times New Roman" w:hAnsi="Times New Roman" w:cs="Times New Roman"/>
          <w:sz w:val="24"/>
          <w:szCs w:val="24"/>
        </w:rPr>
        <w:t>в 20</w:t>
      </w:r>
      <w:r w:rsidR="003412DF">
        <w:rPr>
          <w:rFonts w:ascii="Times New Roman" w:hAnsi="Times New Roman" w:cs="Times New Roman"/>
          <w:sz w:val="24"/>
          <w:szCs w:val="24"/>
        </w:rPr>
        <w:t>2</w:t>
      </w:r>
      <w:r w:rsidR="00C51C80">
        <w:rPr>
          <w:rFonts w:ascii="Times New Roman" w:hAnsi="Times New Roman" w:cs="Times New Roman"/>
          <w:sz w:val="24"/>
          <w:szCs w:val="24"/>
        </w:rPr>
        <w:t>1</w:t>
      </w:r>
      <w:r>
        <w:rPr>
          <w:rFonts w:ascii="Times New Roman" w:hAnsi="Times New Roman" w:cs="Times New Roman"/>
          <w:sz w:val="24"/>
          <w:szCs w:val="24"/>
        </w:rPr>
        <w:t xml:space="preserve"> году </w:t>
      </w:r>
      <w:r w:rsidR="00C51C80">
        <w:rPr>
          <w:rFonts w:ascii="Times New Roman" w:hAnsi="Times New Roman" w:cs="Times New Roman"/>
          <w:sz w:val="24"/>
          <w:szCs w:val="24"/>
        </w:rPr>
        <w:t>12</w:t>
      </w:r>
      <w:r>
        <w:rPr>
          <w:rFonts w:ascii="Times New Roman" w:hAnsi="Times New Roman" w:cs="Times New Roman"/>
          <w:sz w:val="24"/>
          <w:szCs w:val="24"/>
        </w:rPr>
        <w:t> </w:t>
      </w:r>
      <w:r w:rsidR="00C51C80">
        <w:rPr>
          <w:rFonts w:ascii="Times New Roman" w:hAnsi="Times New Roman" w:cs="Times New Roman"/>
          <w:sz w:val="24"/>
          <w:szCs w:val="24"/>
        </w:rPr>
        <w:t>428</w:t>
      </w:r>
      <w:r>
        <w:rPr>
          <w:rFonts w:ascii="Times New Roman" w:hAnsi="Times New Roman" w:cs="Times New Roman"/>
          <w:sz w:val="24"/>
          <w:szCs w:val="24"/>
        </w:rPr>
        <w:t>,</w:t>
      </w:r>
      <w:r w:rsidR="00C51C80">
        <w:rPr>
          <w:rFonts w:ascii="Times New Roman" w:hAnsi="Times New Roman" w:cs="Times New Roman"/>
          <w:sz w:val="24"/>
          <w:szCs w:val="24"/>
        </w:rPr>
        <w:t>1</w:t>
      </w:r>
      <w:r>
        <w:rPr>
          <w:rFonts w:ascii="Times New Roman" w:hAnsi="Times New Roman" w:cs="Times New Roman"/>
          <w:sz w:val="24"/>
          <w:szCs w:val="24"/>
        </w:rPr>
        <w:t xml:space="preserve"> тыс. руб.</w:t>
      </w:r>
      <w:r w:rsidR="0017508C">
        <w:rPr>
          <w:rFonts w:ascii="Times New Roman" w:hAnsi="Times New Roman" w:cs="Times New Roman"/>
          <w:sz w:val="24"/>
          <w:szCs w:val="24"/>
        </w:rPr>
        <w:t>, или 1</w:t>
      </w:r>
      <w:r w:rsidR="00C51C80">
        <w:rPr>
          <w:rFonts w:ascii="Times New Roman" w:hAnsi="Times New Roman" w:cs="Times New Roman"/>
          <w:sz w:val="24"/>
          <w:szCs w:val="24"/>
        </w:rPr>
        <w:t>0</w:t>
      </w:r>
      <w:r w:rsidR="003412DF">
        <w:rPr>
          <w:rFonts w:ascii="Times New Roman" w:hAnsi="Times New Roman" w:cs="Times New Roman"/>
          <w:sz w:val="24"/>
          <w:szCs w:val="24"/>
        </w:rPr>
        <w:t>7</w:t>
      </w:r>
      <w:r w:rsidR="0017508C">
        <w:rPr>
          <w:rFonts w:ascii="Times New Roman" w:hAnsi="Times New Roman" w:cs="Times New Roman"/>
          <w:sz w:val="24"/>
          <w:szCs w:val="24"/>
        </w:rPr>
        <w:t>,</w:t>
      </w:r>
      <w:r w:rsidR="00C51C80">
        <w:rPr>
          <w:rFonts w:ascii="Times New Roman" w:hAnsi="Times New Roman" w:cs="Times New Roman"/>
          <w:sz w:val="24"/>
          <w:szCs w:val="24"/>
        </w:rPr>
        <w:t>0</w:t>
      </w:r>
      <w:r w:rsidR="0017508C">
        <w:rPr>
          <w:rFonts w:ascii="Times New Roman" w:hAnsi="Times New Roman" w:cs="Times New Roman"/>
          <w:sz w:val="24"/>
          <w:szCs w:val="24"/>
        </w:rPr>
        <w:t xml:space="preserve"> % к плану. По отношению к </w:t>
      </w:r>
      <w:r w:rsidR="003412DF">
        <w:rPr>
          <w:rFonts w:ascii="Times New Roman" w:hAnsi="Times New Roman" w:cs="Times New Roman"/>
          <w:sz w:val="24"/>
          <w:szCs w:val="24"/>
        </w:rPr>
        <w:t>20</w:t>
      </w:r>
      <w:r w:rsidR="00C51C80">
        <w:rPr>
          <w:rFonts w:ascii="Times New Roman" w:hAnsi="Times New Roman" w:cs="Times New Roman"/>
          <w:sz w:val="24"/>
          <w:szCs w:val="24"/>
        </w:rPr>
        <w:t>20</w:t>
      </w:r>
      <w:r w:rsidR="003412DF">
        <w:rPr>
          <w:rFonts w:ascii="Times New Roman" w:hAnsi="Times New Roman" w:cs="Times New Roman"/>
          <w:sz w:val="24"/>
          <w:szCs w:val="24"/>
        </w:rPr>
        <w:t xml:space="preserve"> году</w:t>
      </w:r>
      <w:r w:rsidR="00712778">
        <w:rPr>
          <w:rFonts w:ascii="Times New Roman" w:hAnsi="Times New Roman" w:cs="Times New Roman"/>
          <w:sz w:val="24"/>
          <w:szCs w:val="24"/>
        </w:rPr>
        <w:t xml:space="preserve"> произошло у</w:t>
      </w:r>
      <w:r w:rsidR="003412DF">
        <w:rPr>
          <w:rFonts w:ascii="Times New Roman" w:hAnsi="Times New Roman" w:cs="Times New Roman"/>
          <w:sz w:val="24"/>
          <w:szCs w:val="24"/>
        </w:rPr>
        <w:t>величение</w:t>
      </w:r>
      <w:r w:rsidR="00712778">
        <w:rPr>
          <w:rFonts w:ascii="Times New Roman" w:hAnsi="Times New Roman" w:cs="Times New Roman"/>
          <w:sz w:val="24"/>
          <w:szCs w:val="24"/>
        </w:rPr>
        <w:t xml:space="preserve"> неналоговых доходов на сумму </w:t>
      </w:r>
      <w:r w:rsidR="00C51C80">
        <w:rPr>
          <w:rFonts w:ascii="Times New Roman" w:hAnsi="Times New Roman" w:cs="Times New Roman"/>
          <w:sz w:val="24"/>
          <w:szCs w:val="24"/>
        </w:rPr>
        <w:t>7576</w:t>
      </w:r>
      <w:r w:rsidR="00712778">
        <w:rPr>
          <w:rFonts w:ascii="Times New Roman" w:hAnsi="Times New Roman" w:cs="Times New Roman"/>
          <w:sz w:val="24"/>
          <w:szCs w:val="24"/>
        </w:rPr>
        <w:t>,</w:t>
      </w:r>
      <w:r w:rsidR="00C51C80">
        <w:rPr>
          <w:rFonts w:ascii="Times New Roman" w:hAnsi="Times New Roman" w:cs="Times New Roman"/>
          <w:sz w:val="24"/>
          <w:szCs w:val="24"/>
        </w:rPr>
        <w:t>7</w:t>
      </w:r>
      <w:r w:rsidR="00712778">
        <w:rPr>
          <w:rFonts w:ascii="Times New Roman" w:hAnsi="Times New Roman" w:cs="Times New Roman"/>
          <w:sz w:val="24"/>
          <w:szCs w:val="24"/>
        </w:rPr>
        <w:t xml:space="preserve"> тыс. руб.</w:t>
      </w:r>
      <w:r w:rsidR="00FF0C73">
        <w:rPr>
          <w:rFonts w:ascii="Times New Roman" w:hAnsi="Times New Roman" w:cs="Times New Roman"/>
          <w:sz w:val="24"/>
          <w:szCs w:val="24"/>
        </w:rPr>
        <w:t xml:space="preserve">, или на </w:t>
      </w:r>
      <w:r w:rsidR="00C51C80">
        <w:rPr>
          <w:rFonts w:ascii="Times New Roman" w:hAnsi="Times New Roman" w:cs="Times New Roman"/>
          <w:sz w:val="24"/>
          <w:szCs w:val="24"/>
        </w:rPr>
        <w:t>156</w:t>
      </w:r>
      <w:r w:rsidR="00FF0C73">
        <w:rPr>
          <w:rFonts w:ascii="Times New Roman" w:hAnsi="Times New Roman" w:cs="Times New Roman"/>
          <w:sz w:val="24"/>
          <w:szCs w:val="24"/>
        </w:rPr>
        <w:t>,</w:t>
      </w:r>
      <w:r w:rsidR="00C51C80">
        <w:rPr>
          <w:rFonts w:ascii="Times New Roman" w:hAnsi="Times New Roman" w:cs="Times New Roman"/>
          <w:sz w:val="24"/>
          <w:szCs w:val="24"/>
        </w:rPr>
        <w:t>2</w:t>
      </w:r>
      <w:r w:rsidR="00FF0C73">
        <w:rPr>
          <w:rFonts w:ascii="Times New Roman" w:hAnsi="Times New Roman" w:cs="Times New Roman"/>
          <w:sz w:val="24"/>
          <w:szCs w:val="24"/>
        </w:rPr>
        <w:t xml:space="preserve"> %.</w:t>
      </w:r>
    </w:p>
    <w:p w:rsidR="00303B29" w:rsidRDefault="00303B29" w:rsidP="00303B29">
      <w:pPr>
        <w:pStyle w:val="ConsNormal"/>
        <w:spacing w:line="276" w:lineRule="auto"/>
        <w:jc w:val="both"/>
        <w:rPr>
          <w:rFonts w:ascii="Times New Roman" w:hAnsi="Times New Roman" w:cs="Times New Roman"/>
          <w:sz w:val="24"/>
          <w:szCs w:val="24"/>
        </w:rPr>
      </w:pPr>
      <w:r w:rsidRPr="00046918">
        <w:rPr>
          <w:rFonts w:ascii="Times New Roman" w:hAnsi="Times New Roman" w:cs="Times New Roman"/>
          <w:b/>
          <w:i/>
          <w:sz w:val="24"/>
          <w:szCs w:val="24"/>
        </w:rPr>
        <w:t xml:space="preserve">- доходы </w:t>
      </w:r>
      <w:r w:rsidR="002F1EDE">
        <w:rPr>
          <w:rFonts w:ascii="Times New Roman" w:hAnsi="Times New Roman" w:cs="Times New Roman"/>
          <w:b/>
          <w:i/>
          <w:sz w:val="24"/>
          <w:szCs w:val="24"/>
        </w:rPr>
        <w:t>от использования имущества</w:t>
      </w:r>
      <w:r>
        <w:rPr>
          <w:rFonts w:ascii="Times New Roman" w:hAnsi="Times New Roman" w:cs="Times New Roman"/>
          <w:sz w:val="24"/>
          <w:szCs w:val="24"/>
        </w:rPr>
        <w:t>,</w:t>
      </w:r>
      <w:r w:rsidR="002F1EDE">
        <w:rPr>
          <w:rFonts w:ascii="Times New Roman" w:hAnsi="Times New Roman" w:cs="Times New Roman"/>
          <w:sz w:val="24"/>
          <w:szCs w:val="24"/>
        </w:rPr>
        <w:t xml:space="preserve"> </w:t>
      </w:r>
      <w:r w:rsidR="002F1EDE">
        <w:rPr>
          <w:rFonts w:ascii="Times New Roman" w:hAnsi="Times New Roman" w:cs="Times New Roman"/>
          <w:b/>
          <w:i/>
          <w:sz w:val="24"/>
          <w:szCs w:val="24"/>
        </w:rPr>
        <w:t>находящегося в государственной и муниципальной собственности</w:t>
      </w:r>
      <w:r>
        <w:rPr>
          <w:rFonts w:ascii="Times New Roman" w:hAnsi="Times New Roman" w:cs="Times New Roman"/>
          <w:sz w:val="24"/>
          <w:szCs w:val="24"/>
        </w:rPr>
        <w:t xml:space="preserve"> выполнены в объеме </w:t>
      </w:r>
      <w:r w:rsidR="002F1EDE">
        <w:rPr>
          <w:rFonts w:ascii="Times New Roman" w:hAnsi="Times New Roman" w:cs="Times New Roman"/>
          <w:sz w:val="24"/>
          <w:szCs w:val="24"/>
        </w:rPr>
        <w:t>2</w:t>
      </w:r>
      <w:r>
        <w:rPr>
          <w:rFonts w:ascii="Times New Roman" w:hAnsi="Times New Roman" w:cs="Times New Roman"/>
          <w:sz w:val="24"/>
          <w:szCs w:val="24"/>
        </w:rPr>
        <w:t> </w:t>
      </w:r>
      <w:r w:rsidR="002F1EDE">
        <w:rPr>
          <w:rFonts w:ascii="Times New Roman" w:hAnsi="Times New Roman" w:cs="Times New Roman"/>
          <w:sz w:val="24"/>
          <w:szCs w:val="24"/>
        </w:rPr>
        <w:t>702</w:t>
      </w:r>
      <w:r>
        <w:rPr>
          <w:rFonts w:ascii="Times New Roman" w:hAnsi="Times New Roman" w:cs="Times New Roman"/>
          <w:sz w:val="24"/>
          <w:szCs w:val="24"/>
        </w:rPr>
        <w:t>,</w:t>
      </w:r>
      <w:r w:rsidR="002F1EDE">
        <w:rPr>
          <w:rFonts w:ascii="Times New Roman" w:hAnsi="Times New Roman" w:cs="Times New Roman"/>
          <w:sz w:val="24"/>
          <w:szCs w:val="24"/>
        </w:rPr>
        <w:t>8</w:t>
      </w:r>
      <w:r>
        <w:rPr>
          <w:rFonts w:ascii="Times New Roman" w:hAnsi="Times New Roman" w:cs="Times New Roman"/>
          <w:sz w:val="24"/>
          <w:szCs w:val="24"/>
        </w:rPr>
        <w:t xml:space="preserve"> тыс. руб., что составляет </w:t>
      </w:r>
      <w:r w:rsidR="00307917">
        <w:rPr>
          <w:rFonts w:ascii="Times New Roman" w:hAnsi="Times New Roman" w:cs="Times New Roman"/>
          <w:sz w:val="24"/>
          <w:szCs w:val="24"/>
        </w:rPr>
        <w:t>9</w:t>
      </w:r>
      <w:r w:rsidR="002F1EDE">
        <w:rPr>
          <w:rFonts w:ascii="Times New Roman" w:hAnsi="Times New Roman" w:cs="Times New Roman"/>
          <w:sz w:val="24"/>
          <w:szCs w:val="24"/>
        </w:rPr>
        <w:t>8</w:t>
      </w:r>
      <w:r>
        <w:rPr>
          <w:rFonts w:ascii="Times New Roman" w:hAnsi="Times New Roman" w:cs="Times New Roman"/>
          <w:sz w:val="24"/>
          <w:szCs w:val="24"/>
        </w:rPr>
        <w:t>,</w:t>
      </w:r>
      <w:r w:rsidR="002F1EDE">
        <w:rPr>
          <w:rFonts w:ascii="Times New Roman" w:hAnsi="Times New Roman" w:cs="Times New Roman"/>
          <w:sz w:val="24"/>
          <w:szCs w:val="24"/>
        </w:rPr>
        <w:t>7</w:t>
      </w:r>
      <w:r>
        <w:rPr>
          <w:rFonts w:ascii="Times New Roman" w:hAnsi="Times New Roman" w:cs="Times New Roman"/>
          <w:sz w:val="24"/>
          <w:szCs w:val="24"/>
        </w:rPr>
        <w:t xml:space="preserve"> % к плану, в 20</w:t>
      </w:r>
      <w:r w:rsidR="002F1EDE">
        <w:rPr>
          <w:rFonts w:ascii="Times New Roman" w:hAnsi="Times New Roman" w:cs="Times New Roman"/>
          <w:sz w:val="24"/>
          <w:szCs w:val="24"/>
        </w:rPr>
        <w:t>20</w:t>
      </w:r>
      <w:r>
        <w:rPr>
          <w:rFonts w:ascii="Times New Roman" w:hAnsi="Times New Roman" w:cs="Times New Roman"/>
          <w:sz w:val="24"/>
          <w:szCs w:val="24"/>
        </w:rPr>
        <w:t xml:space="preserve"> году было </w:t>
      </w:r>
      <w:r w:rsidR="001F5ACF">
        <w:rPr>
          <w:rFonts w:ascii="Times New Roman" w:hAnsi="Times New Roman" w:cs="Times New Roman"/>
          <w:sz w:val="24"/>
          <w:szCs w:val="24"/>
        </w:rPr>
        <w:t>1</w:t>
      </w:r>
      <w:r w:rsidR="000E50E7">
        <w:rPr>
          <w:rFonts w:ascii="Times New Roman" w:hAnsi="Times New Roman" w:cs="Times New Roman"/>
          <w:sz w:val="24"/>
          <w:szCs w:val="24"/>
        </w:rPr>
        <w:t> </w:t>
      </w:r>
      <w:r w:rsidR="002F1EDE">
        <w:rPr>
          <w:rFonts w:ascii="Times New Roman" w:hAnsi="Times New Roman" w:cs="Times New Roman"/>
          <w:sz w:val="24"/>
          <w:szCs w:val="24"/>
        </w:rPr>
        <w:t>964</w:t>
      </w:r>
      <w:r w:rsidR="000E50E7">
        <w:rPr>
          <w:rFonts w:ascii="Times New Roman" w:hAnsi="Times New Roman" w:cs="Times New Roman"/>
          <w:sz w:val="24"/>
          <w:szCs w:val="24"/>
        </w:rPr>
        <w:t>,</w:t>
      </w:r>
      <w:r w:rsidR="002F1EDE">
        <w:rPr>
          <w:rFonts w:ascii="Times New Roman" w:hAnsi="Times New Roman" w:cs="Times New Roman"/>
          <w:sz w:val="24"/>
          <w:szCs w:val="24"/>
        </w:rPr>
        <w:t>6</w:t>
      </w:r>
      <w:r>
        <w:rPr>
          <w:rFonts w:ascii="Times New Roman" w:hAnsi="Times New Roman" w:cs="Times New Roman"/>
          <w:sz w:val="24"/>
          <w:szCs w:val="24"/>
        </w:rPr>
        <w:t xml:space="preserve"> тыс. руб., </w:t>
      </w:r>
      <w:r w:rsidR="002F1EDE">
        <w:rPr>
          <w:rFonts w:ascii="Times New Roman" w:hAnsi="Times New Roman" w:cs="Times New Roman"/>
          <w:sz w:val="24"/>
          <w:szCs w:val="24"/>
        </w:rPr>
        <w:t>увеличение</w:t>
      </w:r>
      <w:r>
        <w:rPr>
          <w:rFonts w:ascii="Times New Roman" w:hAnsi="Times New Roman" w:cs="Times New Roman"/>
          <w:sz w:val="24"/>
          <w:szCs w:val="24"/>
        </w:rPr>
        <w:t xml:space="preserve"> к уровню 20</w:t>
      </w:r>
      <w:r w:rsidR="002F1EDE">
        <w:rPr>
          <w:rFonts w:ascii="Times New Roman" w:hAnsi="Times New Roman" w:cs="Times New Roman"/>
          <w:sz w:val="24"/>
          <w:szCs w:val="24"/>
        </w:rPr>
        <w:t>20</w:t>
      </w:r>
      <w:r>
        <w:rPr>
          <w:rFonts w:ascii="Times New Roman" w:hAnsi="Times New Roman" w:cs="Times New Roman"/>
          <w:sz w:val="24"/>
          <w:szCs w:val="24"/>
        </w:rPr>
        <w:t xml:space="preserve"> года составил</w:t>
      </w:r>
      <w:r w:rsidR="00307917">
        <w:rPr>
          <w:rFonts w:ascii="Times New Roman" w:hAnsi="Times New Roman" w:cs="Times New Roman"/>
          <w:sz w:val="24"/>
          <w:szCs w:val="24"/>
        </w:rPr>
        <w:t>о</w:t>
      </w:r>
      <w:r>
        <w:rPr>
          <w:rFonts w:ascii="Times New Roman" w:hAnsi="Times New Roman" w:cs="Times New Roman"/>
          <w:sz w:val="24"/>
          <w:szCs w:val="24"/>
        </w:rPr>
        <w:t xml:space="preserve">  </w:t>
      </w:r>
      <w:r w:rsidR="00307917">
        <w:rPr>
          <w:rFonts w:ascii="Times New Roman" w:hAnsi="Times New Roman" w:cs="Times New Roman"/>
          <w:sz w:val="24"/>
          <w:szCs w:val="24"/>
        </w:rPr>
        <w:t>7</w:t>
      </w:r>
      <w:r w:rsidR="0099783C">
        <w:rPr>
          <w:rFonts w:ascii="Times New Roman" w:hAnsi="Times New Roman" w:cs="Times New Roman"/>
          <w:sz w:val="24"/>
          <w:szCs w:val="24"/>
        </w:rPr>
        <w:t>38</w:t>
      </w:r>
      <w:r>
        <w:rPr>
          <w:rFonts w:ascii="Times New Roman" w:hAnsi="Times New Roman" w:cs="Times New Roman"/>
          <w:sz w:val="24"/>
          <w:szCs w:val="24"/>
        </w:rPr>
        <w:t>,</w:t>
      </w:r>
      <w:r w:rsidR="0099783C">
        <w:rPr>
          <w:rFonts w:ascii="Times New Roman" w:hAnsi="Times New Roman" w:cs="Times New Roman"/>
          <w:sz w:val="24"/>
          <w:szCs w:val="24"/>
        </w:rPr>
        <w:t>2</w:t>
      </w:r>
      <w:r>
        <w:rPr>
          <w:rFonts w:ascii="Times New Roman" w:hAnsi="Times New Roman" w:cs="Times New Roman"/>
          <w:sz w:val="24"/>
          <w:szCs w:val="24"/>
        </w:rPr>
        <w:t xml:space="preserve"> тыс. руб., или </w:t>
      </w:r>
      <w:r w:rsidR="0099783C">
        <w:rPr>
          <w:rFonts w:ascii="Times New Roman" w:hAnsi="Times New Roman" w:cs="Times New Roman"/>
          <w:sz w:val="24"/>
          <w:szCs w:val="24"/>
        </w:rPr>
        <w:t>37</w:t>
      </w:r>
      <w:r>
        <w:rPr>
          <w:rFonts w:ascii="Times New Roman" w:hAnsi="Times New Roman" w:cs="Times New Roman"/>
          <w:sz w:val="24"/>
          <w:szCs w:val="24"/>
        </w:rPr>
        <w:t>,</w:t>
      </w:r>
      <w:r w:rsidR="0099783C">
        <w:rPr>
          <w:rFonts w:ascii="Times New Roman" w:hAnsi="Times New Roman" w:cs="Times New Roman"/>
          <w:sz w:val="24"/>
          <w:szCs w:val="24"/>
        </w:rPr>
        <w:t>6</w:t>
      </w:r>
      <w:r w:rsidR="00974E3D">
        <w:rPr>
          <w:rFonts w:ascii="Times New Roman" w:hAnsi="Times New Roman" w:cs="Times New Roman"/>
          <w:sz w:val="24"/>
          <w:szCs w:val="24"/>
        </w:rPr>
        <w:t xml:space="preserve"> </w:t>
      </w:r>
      <w:r>
        <w:rPr>
          <w:rFonts w:ascii="Times New Roman" w:hAnsi="Times New Roman" w:cs="Times New Roman"/>
          <w:sz w:val="24"/>
          <w:szCs w:val="24"/>
        </w:rPr>
        <w:t>%.</w:t>
      </w:r>
    </w:p>
    <w:p w:rsidR="00303B29" w:rsidRDefault="00303B29" w:rsidP="00303B29">
      <w:pPr>
        <w:pStyle w:val="ConsNormal"/>
        <w:spacing w:line="276" w:lineRule="auto"/>
        <w:jc w:val="both"/>
        <w:rPr>
          <w:rFonts w:ascii="Times New Roman" w:hAnsi="Times New Roman" w:cs="Times New Roman"/>
          <w:sz w:val="24"/>
          <w:szCs w:val="24"/>
        </w:rPr>
      </w:pPr>
      <w:r w:rsidRPr="002B35F9">
        <w:rPr>
          <w:rFonts w:ascii="Times New Roman" w:hAnsi="Times New Roman" w:cs="Times New Roman"/>
          <w:b/>
          <w:i/>
          <w:sz w:val="24"/>
          <w:szCs w:val="24"/>
        </w:rPr>
        <w:lastRenderedPageBreak/>
        <w:t>- доходы от оказания платных услуг</w:t>
      </w:r>
      <w:r w:rsidR="00FF5D77">
        <w:rPr>
          <w:rFonts w:ascii="Times New Roman" w:hAnsi="Times New Roman" w:cs="Times New Roman"/>
          <w:b/>
          <w:i/>
          <w:sz w:val="24"/>
          <w:szCs w:val="24"/>
        </w:rPr>
        <w:t xml:space="preserve"> и компенсации затрат государства</w:t>
      </w:r>
      <w:r>
        <w:rPr>
          <w:rFonts w:ascii="Times New Roman" w:hAnsi="Times New Roman" w:cs="Times New Roman"/>
          <w:sz w:val="24"/>
          <w:szCs w:val="24"/>
        </w:rPr>
        <w:t xml:space="preserve"> выполнены на сумму </w:t>
      </w:r>
      <w:r w:rsidR="0099783C">
        <w:rPr>
          <w:rFonts w:ascii="Times New Roman" w:hAnsi="Times New Roman" w:cs="Times New Roman"/>
          <w:sz w:val="24"/>
          <w:szCs w:val="24"/>
        </w:rPr>
        <w:t>4633</w:t>
      </w:r>
      <w:r>
        <w:rPr>
          <w:rFonts w:ascii="Times New Roman" w:hAnsi="Times New Roman" w:cs="Times New Roman"/>
          <w:sz w:val="24"/>
          <w:szCs w:val="24"/>
        </w:rPr>
        <w:t>,</w:t>
      </w:r>
      <w:r w:rsidR="0099783C">
        <w:rPr>
          <w:rFonts w:ascii="Times New Roman" w:hAnsi="Times New Roman" w:cs="Times New Roman"/>
          <w:sz w:val="24"/>
          <w:szCs w:val="24"/>
        </w:rPr>
        <w:t>8</w:t>
      </w:r>
      <w:r>
        <w:rPr>
          <w:rFonts w:ascii="Times New Roman" w:hAnsi="Times New Roman" w:cs="Times New Roman"/>
          <w:sz w:val="24"/>
          <w:szCs w:val="24"/>
        </w:rPr>
        <w:t xml:space="preserve"> тыс. руб., или </w:t>
      </w:r>
      <w:r w:rsidR="00112EF0">
        <w:rPr>
          <w:rFonts w:ascii="Times New Roman" w:hAnsi="Times New Roman" w:cs="Times New Roman"/>
          <w:sz w:val="24"/>
          <w:szCs w:val="24"/>
        </w:rPr>
        <w:t>1</w:t>
      </w:r>
      <w:r w:rsidR="0099783C">
        <w:rPr>
          <w:rFonts w:ascii="Times New Roman" w:hAnsi="Times New Roman" w:cs="Times New Roman"/>
          <w:sz w:val="24"/>
          <w:szCs w:val="24"/>
        </w:rPr>
        <w:t>13</w:t>
      </w:r>
      <w:r w:rsidR="007A7C22">
        <w:rPr>
          <w:rFonts w:ascii="Times New Roman" w:hAnsi="Times New Roman" w:cs="Times New Roman"/>
          <w:sz w:val="24"/>
          <w:szCs w:val="24"/>
        </w:rPr>
        <w:t>,</w:t>
      </w:r>
      <w:r w:rsidR="0099783C">
        <w:rPr>
          <w:rFonts w:ascii="Times New Roman" w:hAnsi="Times New Roman" w:cs="Times New Roman"/>
          <w:sz w:val="24"/>
          <w:szCs w:val="24"/>
        </w:rPr>
        <w:t>9</w:t>
      </w:r>
      <w:r>
        <w:rPr>
          <w:rFonts w:ascii="Times New Roman" w:hAnsi="Times New Roman" w:cs="Times New Roman"/>
          <w:sz w:val="24"/>
          <w:szCs w:val="24"/>
        </w:rPr>
        <w:t xml:space="preserve"> %</w:t>
      </w:r>
      <w:r w:rsidR="00AE01CA">
        <w:rPr>
          <w:rFonts w:ascii="Times New Roman" w:hAnsi="Times New Roman" w:cs="Times New Roman"/>
          <w:sz w:val="24"/>
          <w:szCs w:val="24"/>
        </w:rPr>
        <w:t xml:space="preserve"> к плану</w:t>
      </w:r>
      <w:r>
        <w:rPr>
          <w:rFonts w:ascii="Times New Roman" w:hAnsi="Times New Roman" w:cs="Times New Roman"/>
          <w:sz w:val="24"/>
          <w:szCs w:val="24"/>
        </w:rPr>
        <w:t>, в 20</w:t>
      </w:r>
      <w:r w:rsidR="0099783C">
        <w:rPr>
          <w:rFonts w:ascii="Times New Roman" w:hAnsi="Times New Roman" w:cs="Times New Roman"/>
          <w:sz w:val="24"/>
          <w:szCs w:val="24"/>
        </w:rPr>
        <w:t>20</w:t>
      </w:r>
      <w:r w:rsidR="00FF5D77">
        <w:rPr>
          <w:rFonts w:ascii="Times New Roman" w:hAnsi="Times New Roman" w:cs="Times New Roman"/>
          <w:sz w:val="24"/>
          <w:szCs w:val="24"/>
        </w:rPr>
        <w:t xml:space="preserve"> </w:t>
      </w:r>
      <w:r>
        <w:rPr>
          <w:rFonts w:ascii="Times New Roman" w:hAnsi="Times New Roman" w:cs="Times New Roman"/>
          <w:sz w:val="24"/>
          <w:szCs w:val="24"/>
        </w:rPr>
        <w:t xml:space="preserve">году было </w:t>
      </w:r>
      <w:r w:rsidR="0099783C">
        <w:rPr>
          <w:rFonts w:ascii="Times New Roman" w:hAnsi="Times New Roman" w:cs="Times New Roman"/>
          <w:sz w:val="24"/>
          <w:szCs w:val="24"/>
        </w:rPr>
        <w:t>1021</w:t>
      </w:r>
      <w:r>
        <w:rPr>
          <w:rFonts w:ascii="Times New Roman" w:hAnsi="Times New Roman" w:cs="Times New Roman"/>
          <w:sz w:val="24"/>
          <w:szCs w:val="24"/>
        </w:rPr>
        <w:t>,</w:t>
      </w:r>
      <w:r w:rsidR="0099783C">
        <w:rPr>
          <w:rFonts w:ascii="Times New Roman" w:hAnsi="Times New Roman" w:cs="Times New Roman"/>
          <w:sz w:val="24"/>
          <w:szCs w:val="24"/>
        </w:rPr>
        <w:t>6</w:t>
      </w:r>
      <w:r>
        <w:rPr>
          <w:rFonts w:ascii="Times New Roman" w:hAnsi="Times New Roman" w:cs="Times New Roman"/>
          <w:sz w:val="24"/>
          <w:szCs w:val="24"/>
        </w:rPr>
        <w:t xml:space="preserve"> тыс. руб.</w:t>
      </w:r>
      <w:r w:rsidR="00112EF0">
        <w:rPr>
          <w:rFonts w:ascii="Times New Roman" w:hAnsi="Times New Roman" w:cs="Times New Roman"/>
          <w:sz w:val="24"/>
          <w:szCs w:val="24"/>
        </w:rPr>
        <w:t>, рост к 20</w:t>
      </w:r>
      <w:r w:rsidR="0099783C">
        <w:rPr>
          <w:rFonts w:ascii="Times New Roman" w:hAnsi="Times New Roman" w:cs="Times New Roman"/>
          <w:sz w:val="24"/>
          <w:szCs w:val="24"/>
        </w:rPr>
        <w:t>20</w:t>
      </w:r>
      <w:r w:rsidR="00112EF0">
        <w:rPr>
          <w:rFonts w:ascii="Times New Roman" w:hAnsi="Times New Roman" w:cs="Times New Roman"/>
          <w:sz w:val="24"/>
          <w:szCs w:val="24"/>
        </w:rPr>
        <w:t xml:space="preserve"> году составил </w:t>
      </w:r>
      <w:r w:rsidR="007622B6">
        <w:rPr>
          <w:rFonts w:ascii="Times New Roman" w:hAnsi="Times New Roman" w:cs="Times New Roman"/>
          <w:sz w:val="24"/>
          <w:szCs w:val="24"/>
        </w:rPr>
        <w:t>3612</w:t>
      </w:r>
      <w:r w:rsidR="00112EF0">
        <w:rPr>
          <w:rFonts w:ascii="Times New Roman" w:hAnsi="Times New Roman" w:cs="Times New Roman"/>
          <w:sz w:val="24"/>
          <w:szCs w:val="24"/>
        </w:rPr>
        <w:t>,</w:t>
      </w:r>
      <w:r w:rsidR="007622B6">
        <w:rPr>
          <w:rFonts w:ascii="Times New Roman" w:hAnsi="Times New Roman" w:cs="Times New Roman"/>
          <w:sz w:val="24"/>
          <w:szCs w:val="24"/>
        </w:rPr>
        <w:t>2</w:t>
      </w:r>
      <w:r w:rsidR="00112EF0">
        <w:rPr>
          <w:rFonts w:ascii="Times New Roman" w:hAnsi="Times New Roman" w:cs="Times New Roman"/>
          <w:sz w:val="24"/>
          <w:szCs w:val="24"/>
        </w:rPr>
        <w:t xml:space="preserve"> тыс. руб.</w:t>
      </w:r>
    </w:p>
    <w:p w:rsidR="00303B29" w:rsidRDefault="00303B29" w:rsidP="00303B29">
      <w:pPr>
        <w:pStyle w:val="ConsNormal"/>
        <w:spacing w:line="276" w:lineRule="auto"/>
        <w:jc w:val="both"/>
        <w:rPr>
          <w:rFonts w:ascii="Times New Roman" w:hAnsi="Times New Roman" w:cs="Times New Roman"/>
          <w:sz w:val="24"/>
          <w:szCs w:val="24"/>
        </w:rPr>
      </w:pPr>
      <w:r w:rsidRPr="00112EF0">
        <w:rPr>
          <w:rFonts w:ascii="Times New Roman" w:hAnsi="Times New Roman" w:cs="Times New Roman"/>
          <w:b/>
          <w:i/>
          <w:sz w:val="24"/>
          <w:szCs w:val="24"/>
        </w:rPr>
        <w:t>- доходы от продажи</w:t>
      </w:r>
      <w:r w:rsidR="00784D7A">
        <w:rPr>
          <w:rFonts w:ascii="Times New Roman" w:hAnsi="Times New Roman" w:cs="Times New Roman"/>
          <w:b/>
          <w:i/>
          <w:sz w:val="24"/>
          <w:szCs w:val="24"/>
        </w:rPr>
        <w:t xml:space="preserve"> материальных и нематериальных активов (земельные участки)</w:t>
      </w:r>
      <w:r w:rsidRPr="00112EF0">
        <w:rPr>
          <w:rFonts w:ascii="Times New Roman" w:hAnsi="Times New Roman" w:cs="Times New Roman"/>
          <w:b/>
          <w:i/>
          <w:sz w:val="24"/>
          <w:szCs w:val="24"/>
        </w:rPr>
        <w:t xml:space="preserve"> </w:t>
      </w:r>
      <w:r>
        <w:rPr>
          <w:rFonts w:ascii="Times New Roman" w:hAnsi="Times New Roman" w:cs="Times New Roman"/>
          <w:sz w:val="24"/>
          <w:szCs w:val="24"/>
        </w:rPr>
        <w:t xml:space="preserve"> исполнены на сумму</w:t>
      </w:r>
      <w:r w:rsidR="007A7C22">
        <w:rPr>
          <w:rFonts w:ascii="Times New Roman" w:hAnsi="Times New Roman" w:cs="Times New Roman"/>
          <w:sz w:val="24"/>
          <w:szCs w:val="24"/>
        </w:rPr>
        <w:t xml:space="preserve"> </w:t>
      </w:r>
      <w:r w:rsidR="007622B6">
        <w:rPr>
          <w:rFonts w:ascii="Times New Roman" w:hAnsi="Times New Roman" w:cs="Times New Roman"/>
          <w:sz w:val="24"/>
          <w:szCs w:val="24"/>
        </w:rPr>
        <w:t>4930</w:t>
      </w:r>
      <w:r w:rsidR="00AE01CA">
        <w:rPr>
          <w:rFonts w:ascii="Times New Roman" w:hAnsi="Times New Roman" w:cs="Times New Roman"/>
          <w:sz w:val="24"/>
          <w:szCs w:val="24"/>
        </w:rPr>
        <w:t>,</w:t>
      </w:r>
      <w:r w:rsidR="00904D66">
        <w:rPr>
          <w:rFonts w:ascii="Times New Roman" w:hAnsi="Times New Roman" w:cs="Times New Roman"/>
          <w:sz w:val="24"/>
          <w:szCs w:val="24"/>
        </w:rPr>
        <w:t>1</w:t>
      </w:r>
      <w:r>
        <w:rPr>
          <w:rFonts w:ascii="Times New Roman" w:hAnsi="Times New Roman" w:cs="Times New Roman"/>
          <w:sz w:val="24"/>
          <w:szCs w:val="24"/>
        </w:rPr>
        <w:t xml:space="preserve"> тыс. руб., процент выполнения плана</w:t>
      </w:r>
      <w:r w:rsidR="00784D7A">
        <w:rPr>
          <w:rFonts w:ascii="Times New Roman" w:hAnsi="Times New Roman" w:cs="Times New Roman"/>
          <w:sz w:val="24"/>
          <w:szCs w:val="24"/>
        </w:rPr>
        <w:t xml:space="preserve"> составил</w:t>
      </w:r>
      <w:r>
        <w:rPr>
          <w:rFonts w:ascii="Times New Roman" w:hAnsi="Times New Roman" w:cs="Times New Roman"/>
          <w:sz w:val="24"/>
          <w:szCs w:val="24"/>
        </w:rPr>
        <w:t xml:space="preserve"> 1</w:t>
      </w:r>
      <w:r w:rsidR="007622B6">
        <w:rPr>
          <w:rFonts w:ascii="Times New Roman" w:hAnsi="Times New Roman" w:cs="Times New Roman"/>
          <w:sz w:val="24"/>
          <w:szCs w:val="24"/>
        </w:rPr>
        <w:t>05</w:t>
      </w:r>
      <w:r>
        <w:rPr>
          <w:rFonts w:ascii="Times New Roman" w:hAnsi="Times New Roman" w:cs="Times New Roman"/>
          <w:sz w:val="24"/>
          <w:szCs w:val="24"/>
        </w:rPr>
        <w:t>,</w:t>
      </w:r>
      <w:r w:rsidR="00904D66">
        <w:rPr>
          <w:rFonts w:ascii="Times New Roman" w:hAnsi="Times New Roman" w:cs="Times New Roman"/>
          <w:sz w:val="24"/>
          <w:szCs w:val="24"/>
        </w:rPr>
        <w:t>3</w:t>
      </w:r>
      <w:r>
        <w:rPr>
          <w:rFonts w:ascii="Times New Roman" w:hAnsi="Times New Roman" w:cs="Times New Roman"/>
          <w:sz w:val="24"/>
          <w:szCs w:val="24"/>
        </w:rPr>
        <w:t xml:space="preserve"> %.</w:t>
      </w:r>
      <w:r w:rsidR="0053458E">
        <w:rPr>
          <w:rFonts w:ascii="Times New Roman" w:hAnsi="Times New Roman" w:cs="Times New Roman"/>
          <w:sz w:val="24"/>
          <w:szCs w:val="24"/>
        </w:rPr>
        <w:t>, в 20</w:t>
      </w:r>
      <w:r w:rsidR="007622B6">
        <w:rPr>
          <w:rFonts w:ascii="Times New Roman" w:hAnsi="Times New Roman" w:cs="Times New Roman"/>
          <w:sz w:val="24"/>
          <w:szCs w:val="24"/>
        </w:rPr>
        <w:t>20</w:t>
      </w:r>
      <w:r w:rsidR="0053458E">
        <w:rPr>
          <w:rFonts w:ascii="Times New Roman" w:hAnsi="Times New Roman" w:cs="Times New Roman"/>
          <w:sz w:val="24"/>
          <w:szCs w:val="24"/>
        </w:rPr>
        <w:t xml:space="preserve"> году </w:t>
      </w:r>
      <w:r w:rsidR="007A7C22">
        <w:rPr>
          <w:rFonts w:ascii="Times New Roman" w:hAnsi="Times New Roman" w:cs="Times New Roman"/>
          <w:sz w:val="24"/>
          <w:szCs w:val="24"/>
        </w:rPr>
        <w:t xml:space="preserve">исполнение по этой статье составило </w:t>
      </w:r>
      <w:r w:rsidR="0053458E">
        <w:rPr>
          <w:rFonts w:ascii="Times New Roman" w:hAnsi="Times New Roman" w:cs="Times New Roman"/>
          <w:sz w:val="24"/>
          <w:szCs w:val="24"/>
        </w:rPr>
        <w:t xml:space="preserve"> </w:t>
      </w:r>
      <w:r w:rsidR="00377545">
        <w:rPr>
          <w:rFonts w:ascii="Times New Roman" w:hAnsi="Times New Roman" w:cs="Times New Roman"/>
          <w:sz w:val="24"/>
          <w:szCs w:val="24"/>
        </w:rPr>
        <w:t>1</w:t>
      </w:r>
      <w:r w:rsidR="007622B6">
        <w:rPr>
          <w:rFonts w:ascii="Times New Roman" w:hAnsi="Times New Roman" w:cs="Times New Roman"/>
          <w:sz w:val="24"/>
          <w:szCs w:val="24"/>
        </w:rPr>
        <w:t>73</w:t>
      </w:r>
      <w:r w:rsidR="00784D7A">
        <w:rPr>
          <w:rFonts w:ascii="Times New Roman" w:hAnsi="Times New Roman" w:cs="Times New Roman"/>
          <w:sz w:val="24"/>
          <w:szCs w:val="24"/>
        </w:rPr>
        <w:t>6</w:t>
      </w:r>
      <w:r w:rsidR="0053458E">
        <w:rPr>
          <w:rFonts w:ascii="Times New Roman" w:hAnsi="Times New Roman" w:cs="Times New Roman"/>
          <w:sz w:val="24"/>
          <w:szCs w:val="24"/>
        </w:rPr>
        <w:t>,</w:t>
      </w:r>
      <w:r w:rsidR="007622B6">
        <w:rPr>
          <w:rFonts w:ascii="Times New Roman" w:hAnsi="Times New Roman" w:cs="Times New Roman"/>
          <w:sz w:val="24"/>
          <w:szCs w:val="24"/>
        </w:rPr>
        <w:t>1</w:t>
      </w:r>
      <w:r w:rsidR="0053458E">
        <w:rPr>
          <w:rFonts w:ascii="Times New Roman" w:hAnsi="Times New Roman" w:cs="Times New Roman"/>
          <w:sz w:val="24"/>
          <w:szCs w:val="24"/>
        </w:rPr>
        <w:t xml:space="preserve"> тыс. руб.</w:t>
      </w:r>
    </w:p>
    <w:p w:rsidR="007634C7" w:rsidRDefault="00F37F21" w:rsidP="00303B29">
      <w:pPr>
        <w:pStyle w:val="ConsNormal"/>
        <w:spacing w:line="276" w:lineRule="auto"/>
        <w:jc w:val="both"/>
        <w:rPr>
          <w:rFonts w:ascii="Times New Roman" w:hAnsi="Times New Roman" w:cs="Times New Roman"/>
          <w:sz w:val="24"/>
          <w:szCs w:val="24"/>
        </w:rPr>
      </w:pPr>
      <w:r w:rsidRPr="00784D7A">
        <w:rPr>
          <w:rFonts w:ascii="Times New Roman" w:hAnsi="Times New Roman" w:cs="Times New Roman"/>
          <w:i/>
          <w:sz w:val="24"/>
          <w:szCs w:val="24"/>
        </w:rPr>
        <w:t xml:space="preserve">- </w:t>
      </w:r>
      <w:r w:rsidRPr="00784D7A">
        <w:rPr>
          <w:rFonts w:ascii="Times New Roman" w:hAnsi="Times New Roman" w:cs="Times New Roman"/>
          <w:b/>
          <w:i/>
          <w:sz w:val="24"/>
          <w:szCs w:val="24"/>
        </w:rPr>
        <w:t>штрафы, санкции, возмещение ущерба</w:t>
      </w:r>
      <w:r>
        <w:rPr>
          <w:rFonts w:ascii="Times New Roman" w:hAnsi="Times New Roman" w:cs="Times New Roman"/>
          <w:sz w:val="24"/>
          <w:szCs w:val="24"/>
        </w:rPr>
        <w:t xml:space="preserve"> в 20</w:t>
      </w:r>
      <w:r w:rsidR="00377545">
        <w:rPr>
          <w:rFonts w:ascii="Times New Roman" w:hAnsi="Times New Roman" w:cs="Times New Roman"/>
          <w:sz w:val="24"/>
          <w:szCs w:val="24"/>
        </w:rPr>
        <w:t>2</w:t>
      </w:r>
      <w:r w:rsidR="000B6336">
        <w:rPr>
          <w:rFonts w:ascii="Times New Roman" w:hAnsi="Times New Roman" w:cs="Times New Roman"/>
          <w:sz w:val="24"/>
          <w:szCs w:val="24"/>
        </w:rPr>
        <w:t>1</w:t>
      </w:r>
      <w:r>
        <w:rPr>
          <w:rFonts w:ascii="Times New Roman" w:hAnsi="Times New Roman" w:cs="Times New Roman"/>
          <w:sz w:val="24"/>
          <w:szCs w:val="24"/>
        </w:rPr>
        <w:t xml:space="preserve"> году составили </w:t>
      </w:r>
      <w:r w:rsidR="00AE73DE">
        <w:rPr>
          <w:rFonts w:ascii="Times New Roman" w:hAnsi="Times New Roman" w:cs="Times New Roman"/>
          <w:sz w:val="24"/>
          <w:szCs w:val="24"/>
        </w:rPr>
        <w:t>106</w:t>
      </w:r>
      <w:r>
        <w:rPr>
          <w:rFonts w:ascii="Times New Roman" w:hAnsi="Times New Roman" w:cs="Times New Roman"/>
          <w:sz w:val="24"/>
          <w:szCs w:val="24"/>
        </w:rPr>
        <w:t>,</w:t>
      </w:r>
      <w:r w:rsidR="00AE73DE">
        <w:rPr>
          <w:rFonts w:ascii="Times New Roman" w:hAnsi="Times New Roman" w:cs="Times New Roman"/>
          <w:sz w:val="24"/>
          <w:szCs w:val="24"/>
        </w:rPr>
        <w:t>0</w:t>
      </w:r>
      <w:r>
        <w:rPr>
          <w:rFonts w:ascii="Times New Roman" w:hAnsi="Times New Roman" w:cs="Times New Roman"/>
          <w:sz w:val="24"/>
          <w:szCs w:val="24"/>
        </w:rPr>
        <w:t xml:space="preserve"> тыс. руб. или </w:t>
      </w:r>
      <w:r w:rsidR="00AE73DE">
        <w:rPr>
          <w:rFonts w:ascii="Times New Roman" w:hAnsi="Times New Roman" w:cs="Times New Roman"/>
          <w:sz w:val="24"/>
          <w:szCs w:val="24"/>
        </w:rPr>
        <w:t>157</w:t>
      </w:r>
      <w:r>
        <w:rPr>
          <w:rFonts w:ascii="Times New Roman" w:hAnsi="Times New Roman" w:cs="Times New Roman"/>
          <w:sz w:val="24"/>
          <w:szCs w:val="24"/>
        </w:rPr>
        <w:t>,</w:t>
      </w:r>
      <w:r w:rsidR="00AE73DE">
        <w:rPr>
          <w:rFonts w:ascii="Times New Roman" w:hAnsi="Times New Roman" w:cs="Times New Roman"/>
          <w:sz w:val="24"/>
          <w:szCs w:val="24"/>
        </w:rPr>
        <w:t>5</w:t>
      </w:r>
      <w:r>
        <w:rPr>
          <w:rFonts w:ascii="Times New Roman" w:hAnsi="Times New Roman" w:cs="Times New Roman"/>
          <w:sz w:val="24"/>
          <w:szCs w:val="24"/>
        </w:rPr>
        <w:t xml:space="preserve"> % к плану, в 20</w:t>
      </w:r>
      <w:r w:rsidR="00AE73DE">
        <w:rPr>
          <w:rFonts w:ascii="Times New Roman" w:hAnsi="Times New Roman" w:cs="Times New Roman"/>
          <w:sz w:val="24"/>
          <w:szCs w:val="24"/>
        </w:rPr>
        <w:t>20</w:t>
      </w:r>
      <w:r>
        <w:rPr>
          <w:rFonts w:ascii="Times New Roman" w:hAnsi="Times New Roman" w:cs="Times New Roman"/>
          <w:sz w:val="24"/>
          <w:szCs w:val="24"/>
        </w:rPr>
        <w:t xml:space="preserve"> году было </w:t>
      </w:r>
      <w:r w:rsidR="00AE73DE">
        <w:rPr>
          <w:rFonts w:ascii="Times New Roman" w:hAnsi="Times New Roman" w:cs="Times New Roman"/>
          <w:sz w:val="24"/>
          <w:szCs w:val="24"/>
        </w:rPr>
        <w:t>35,4</w:t>
      </w:r>
      <w:r w:rsidR="003B082C">
        <w:rPr>
          <w:rFonts w:ascii="Times New Roman" w:hAnsi="Times New Roman" w:cs="Times New Roman"/>
          <w:sz w:val="24"/>
          <w:szCs w:val="24"/>
        </w:rPr>
        <w:t xml:space="preserve"> тыс. руб.</w:t>
      </w:r>
      <w:r w:rsidR="00AE73DE">
        <w:rPr>
          <w:rFonts w:ascii="Times New Roman" w:hAnsi="Times New Roman" w:cs="Times New Roman"/>
          <w:sz w:val="24"/>
          <w:szCs w:val="24"/>
        </w:rPr>
        <w:t>, рост к 2020 году составил 73,6 тыс. руб.</w:t>
      </w:r>
    </w:p>
    <w:p w:rsidR="00163F3E" w:rsidRDefault="007634C7" w:rsidP="00303B29">
      <w:pPr>
        <w:pStyle w:val="ConsNormal"/>
        <w:spacing w:line="276" w:lineRule="auto"/>
        <w:jc w:val="both"/>
        <w:rPr>
          <w:rFonts w:ascii="Times New Roman" w:hAnsi="Times New Roman" w:cs="Times New Roman"/>
          <w:sz w:val="24"/>
          <w:szCs w:val="24"/>
        </w:rPr>
      </w:pPr>
      <w:r w:rsidRPr="007634C7">
        <w:rPr>
          <w:rFonts w:ascii="Times New Roman" w:hAnsi="Times New Roman" w:cs="Times New Roman"/>
          <w:b/>
          <w:i/>
          <w:sz w:val="24"/>
          <w:szCs w:val="24"/>
        </w:rPr>
        <w:t>- прочие неналоговые доходы</w:t>
      </w:r>
      <w:r>
        <w:rPr>
          <w:rFonts w:ascii="Times New Roman" w:hAnsi="Times New Roman" w:cs="Times New Roman"/>
          <w:sz w:val="24"/>
          <w:szCs w:val="24"/>
        </w:rPr>
        <w:t xml:space="preserve"> в 20</w:t>
      </w:r>
      <w:r w:rsidR="00377545">
        <w:rPr>
          <w:rFonts w:ascii="Times New Roman" w:hAnsi="Times New Roman" w:cs="Times New Roman"/>
          <w:sz w:val="24"/>
          <w:szCs w:val="24"/>
        </w:rPr>
        <w:t>2</w:t>
      </w:r>
      <w:r w:rsidR="00AE73DE">
        <w:rPr>
          <w:rFonts w:ascii="Times New Roman" w:hAnsi="Times New Roman" w:cs="Times New Roman"/>
          <w:sz w:val="24"/>
          <w:szCs w:val="24"/>
        </w:rPr>
        <w:t>1</w:t>
      </w:r>
      <w:r>
        <w:rPr>
          <w:rFonts w:ascii="Times New Roman" w:hAnsi="Times New Roman" w:cs="Times New Roman"/>
          <w:sz w:val="24"/>
          <w:szCs w:val="24"/>
        </w:rPr>
        <w:t xml:space="preserve"> году составили </w:t>
      </w:r>
      <w:r w:rsidR="00AE73DE">
        <w:rPr>
          <w:rFonts w:ascii="Times New Roman" w:hAnsi="Times New Roman" w:cs="Times New Roman"/>
          <w:sz w:val="24"/>
          <w:szCs w:val="24"/>
        </w:rPr>
        <w:t>55</w:t>
      </w:r>
      <w:r>
        <w:rPr>
          <w:rFonts w:ascii="Times New Roman" w:hAnsi="Times New Roman" w:cs="Times New Roman"/>
          <w:sz w:val="24"/>
          <w:szCs w:val="24"/>
        </w:rPr>
        <w:t>,</w:t>
      </w:r>
      <w:r w:rsidR="00AE73DE">
        <w:rPr>
          <w:rFonts w:ascii="Times New Roman" w:hAnsi="Times New Roman" w:cs="Times New Roman"/>
          <w:sz w:val="24"/>
          <w:szCs w:val="24"/>
        </w:rPr>
        <w:t>4</w:t>
      </w:r>
      <w:r>
        <w:rPr>
          <w:rFonts w:ascii="Times New Roman" w:hAnsi="Times New Roman" w:cs="Times New Roman"/>
          <w:sz w:val="24"/>
          <w:szCs w:val="24"/>
        </w:rPr>
        <w:t xml:space="preserve"> тыс. руб.</w:t>
      </w:r>
      <w:r w:rsidR="00377545">
        <w:rPr>
          <w:rFonts w:ascii="Times New Roman" w:hAnsi="Times New Roman" w:cs="Times New Roman"/>
          <w:sz w:val="24"/>
          <w:szCs w:val="24"/>
        </w:rPr>
        <w:t xml:space="preserve"> или </w:t>
      </w:r>
      <w:r w:rsidR="00AE73DE">
        <w:rPr>
          <w:rFonts w:ascii="Times New Roman" w:hAnsi="Times New Roman" w:cs="Times New Roman"/>
          <w:sz w:val="24"/>
          <w:szCs w:val="24"/>
        </w:rPr>
        <w:t>98</w:t>
      </w:r>
      <w:r w:rsidR="00377545">
        <w:rPr>
          <w:rFonts w:ascii="Times New Roman" w:hAnsi="Times New Roman" w:cs="Times New Roman"/>
          <w:sz w:val="24"/>
          <w:szCs w:val="24"/>
        </w:rPr>
        <w:t>,</w:t>
      </w:r>
      <w:r w:rsidR="00AE73DE">
        <w:rPr>
          <w:rFonts w:ascii="Times New Roman" w:hAnsi="Times New Roman" w:cs="Times New Roman"/>
          <w:sz w:val="24"/>
          <w:szCs w:val="24"/>
        </w:rPr>
        <w:t>6</w:t>
      </w:r>
      <w:r w:rsidR="00377545">
        <w:rPr>
          <w:rFonts w:ascii="Times New Roman" w:hAnsi="Times New Roman" w:cs="Times New Roman"/>
          <w:sz w:val="24"/>
          <w:szCs w:val="24"/>
        </w:rPr>
        <w:t xml:space="preserve"> % к плану, в 20</w:t>
      </w:r>
      <w:r w:rsidR="00AE73DE">
        <w:rPr>
          <w:rFonts w:ascii="Times New Roman" w:hAnsi="Times New Roman" w:cs="Times New Roman"/>
          <w:sz w:val="24"/>
          <w:szCs w:val="24"/>
        </w:rPr>
        <w:t>20</w:t>
      </w:r>
      <w:r w:rsidR="00377545">
        <w:rPr>
          <w:rFonts w:ascii="Times New Roman" w:hAnsi="Times New Roman" w:cs="Times New Roman"/>
          <w:sz w:val="24"/>
          <w:szCs w:val="24"/>
        </w:rPr>
        <w:t xml:space="preserve"> году прочие неналоговые доходы составляли </w:t>
      </w:r>
      <w:r w:rsidR="00AE73DE">
        <w:rPr>
          <w:rFonts w:ascii="Times New Roman" w:hAnsi="Times New Roman" w:cs="Times New Roman"/>
          <w:sz w:val="24"/>
          <w:szCs w:val="24"/>
        </w:rPr>
        <w:t>93,7</w:t>
      </w:r>
      <w:r w:rsidR="00377545">
        <w:rPr>
          <w:rFonts w:ascii="Times New Roman" w:hAnsi="Times New Roman" w:cs="Times New Roman"/>
          <w:sz w:val="24"/>
          <w:szCs w:val="24"/>
        </w:rPr>
        <w:t xml:space="preserve"> тыс. руб.</w:t>
      </w:r>
      <w:r w:rsidR="00AE73DE">
        <w:rPr>
          <w:rFonts w:ascii="Times New Roman" w:hAnsi="Times New Roman" w:cs="Times New Roman"/>
          <w:sz w:val="24"/>
          <w:szCs w:val="24"/>
        </w:rPr>
        <w:t xml:space="preserve">, снижение к 2020 году составило </w:t>
      </w:r>
      <w:r w:rsidR="00433BD2">
        <w:rPr>
          <w:rFonts w:ascii="Times New Roman" w:hAnsi="Times New Roman" w:cs="Times New Roman"/>
          <w:sz w:val="24"/>
          <w:szCs w:val="24"/>
        </w:rPr>
        <w:t>38,3тыс</w:t>
      </w:r>
      <w:proofErr w:type="gramStart"/>
      <w:r w:rsidR="00433BD2">
        <w:rPr>
          <w:rFonts w:ascii="Times New Roman" w:hAnsi="Times New Roman" w:cs="Times New Roman"/>
          <w:sz w:val="24"/>
          <w:szCs w:val="24"/>
        </w:rPr>
        <w:t>.р</w:t>
      </w:r>
      <w:proofErr w:type="gramEnd"/>
      <w:r w:rsidR="00433BD2">
        <w:rPr>
          <w:rFonts w:ascii="Times New Roman" w:hAnsi="Times New Roman" w:cs="Times New Roman"/>
          <w:sz w:val="24"/>
          <w:szCs w:val="24"/>
        </w:rPr>
        <w:t>уб.</w:t>
      </w:r>
    </w:p>
    <w:p w:rsidR="00303B29" w:rsidRPr="00335EA2" w:rsidRDefault="00303B29" w:rsidP="00303B29">
      <w:pPr>
        <w:pStyle w:val="ConsNormal"/>
        <w:spacing w:line="276" w:lineRule="auto"/>
        <w:jc w:val="both"/>
        <w:rPr>
          <w:rFonts w:ascii="Times New Roman" w:hAnsi="Times New Roman" w:cs="Times New Roman"/>
          <w:b/>
          <w:sz w:val="24"/>
          <w:szCs w:val="24"/>
          <w:u w:val="single"/>
        </w:rPr>
      </w:pPr>
      <w:r w:rsidRPr="00335EA2">
        <w:rPr>
          <w:rFonts w:ascii="Times New Roman" w:hAnsi="Times New Roman" w:cs="Times New Roman"/>
          <w:b/>
          <w:sz w:val="24"/>
          <w:szCs w:val="24"/>
          <w:u w:val="single"/>
        </w:rPr>
        <w:t>Безвозмездные поступления</w:t>
      </w:r>
    </w:p>
    <w:p w:rsidR="007634C7" w:rsidRPr="007634C7" w:rsidRDefault="007634C7" w:rsidP="00303B29">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Безвозмездные поступления в 20</w:t>
      </w:r>
      <w:r w:rsidR="00F00614">
        <w:rPr>
          <w:rFonts w:ascii="Times New Roman" w:hAnsi="Times New Roman" w:cs="Times New Roman"/>
          <w:sz w:val="24"/>
          <w:szCs w:val="24"/>
        </w:rPr>
        <w:t>2</w:t>
      </w:r>
      <w:r w:rsidR="005F2487">
        <w:rPr>
          <w:rFonts w:ascii="Times New Roman" w:hAnsi="Times New Roman" w:cs="Times New Roman"/>
          <w:sz w:val="24"/>
          <w:szCs w:val="24"/>
        </w:rPr>
        <w:t>1</w:t>
      </w:r>
      <w:r>
        <w:rPr>
          <w:rFonts w:ascii="Times New Roman" w:hAnsi="Times New Roman" w:cs="Times New Roman"/>
          <w:sz w:val="24"/>
          <w:szCs w:val="24"/>
        </w:rPr>
        <w:t xml:space="preserve"> году составили </w:t>
      </w:r>
      <w:r w:rsidR="005F2487">
        <w:rPr>
          <w:rFonts w:ascii="Times New Roman" w:hAnsi="Times New Roman" w:cs="Times New Roman"/>
          <w:sz w:val="24"/>
          <w:szCs w:val="24"/>
        </w:rPr>
        <w:t>128</w:t>
      </w:r>
      <w:r>
        <w:rPr>
          <w:rFonts w:ascii="Times New Roman" w:hAnsi="Times New Roman" w:cs="Times New Roman"/>
          <w:sz w:val="24"/>
          <w:szCs w:val="24"/>
        </w:rPr>
        <w:t> </w:t>
      </w:r>
      <w:r w:rsidR="005F2487">
        <w:rPr>
          <w:rFonts w:ascii="Times New Roman" w:hAnsi="Times New Roman" w:cs="Times New Roman"/>
          <w:sz w:val="24"/>
          <w:szCs w:val="24"/>
        </w:rPr>
        <w:t>814</w:t>
      </w:r>
      <w:r>
        <w:rPr>
          <w:rFonts w:ascii="Times New Roman" w:hAnsi="Times New Roman" w:cs="Times New Roman"/>
          <w:sz w:val="24"/>
          <w:szCs w:val="24"/>
        </w:rPr>
        <w:t>,</w:t>
      </w:r>
      <w:r w:rsidR="005F2487">
        <w:rPr>
          <w:rFonts w:ascii="Times New Roman" w:hAnsi="Times New Roman" w:cs="Times New Roman"/>
          <w:sz w:val="24"/>
          <w:szCs w:val="24"/>
        </w:rPr>
        <w:t>0</w:t>
      </w:r>
      <w:r w:rsidR="00EC0338">
        <w:rPr>
          <w:rFonts w:ascii="Times New Roman" w:hAnsi="Times New Roman" w:cs="Times New Roman"/>
          <w:sz w:val="24"/>
          <w:szCs w:val="24"/>
        </w:rPr>
        <w:t xml:space="preserve"> тыс. руб., или </w:t>
      </w:r>
      <w:r w:rsidR="005F2487">
        <w:rPr>
          <w:rFonts w:ascii="Times New Roman" w:hAnsi="Times New Roman" w:cs="Times New Roman"/>
          <w:sz w:val="24"/>
          <w:szCs w:val="24"/>
        </w:rPr>
        <w:t>82</w:t>
      </w:r>
      <w:r w:rsidR="00EC0338">
        <w:rPr>
          <w:rFonts w:ascii="Times New Roman" w:hAnsi="Times New Roman" w:cs="Times New Roman"/>
          <w:sz w:val="24"/>
          <w:szCs w:val="24"/>
        </w:rPr>
        <w:t>,</w:t>
      </w:r>
      <w:r w:rsidR="005F2487">
        <w:rPr>
          <w:rFonts w:ascii="Times New Roman" w:hAnsi="Times New Roman" w:cs="Times New Roman"/>
          <w:sz w:val="24"/>
          <w:szCs w:val="24"/>
        </w:rPr>
        <w:t>0</w:t>
      </w:r>
      <w:r w:rsidR="00EC0338">
        <w:rPr>
          <w:rFonts w:ascii="Times New Roman" w:hAnsi="Times New Roman" w:cs="Times New Roman"/>
          <w:sz w:val="24"/>
          <w:szCs w:val="24"/>
        </w:rPr>
        <w:t>% к уточненному плановому показателю. По отношению к предыдущему отчетному периоду безвозмездные поступления у</w:t>
      </w:r>
      <w:r w:rsidR="005F2487">
        <w:rPr>
          <w:rFonts w:ascii="Times New Roman" w:hAnsi="Times New Roman" w:cs="Times New Roman"/>
          <w:sz w:val="24"/>
          <w:szCs w:val="24"/>
        </w:rPr>
        <w:t>величились</w:t>
      </w:r>
      <w:r w:rsidR="00561F40">
        <w:rPr>
          <w:rFonts w:ascii="Times New Roman" w:hAnsi="Times New Roman" w:cs="Times New Roman"/>
          <w:sz w:val="24"/>
          <w:szCs w:val="24"/>
        </w:rPr>
        <w:t xml:space="preserve"> </w:t>
      </w:r>
      <w:r w:rsidR="00EC0338">
        <w:rPr>
          <w:rFonts w:ascii="Times New Roman" w:hAnsi="Times New Roman" w:cs="Times New Roman"/>
          <w:sz w:val="24"/>
          <w:szCs w:val="24"/>
        </w:rPr>
        <w:t xml:space="preserve">на </w:t>
      </w:r>
      <w:r w:rsidR="005F2487">
        <w:rPr>
          <w:rFonts w:ascii="Times New Roman" w:hAnsi="Times New Roman" w:cs="Times New Roman"/>
          <w:sz w:val="24"/>
          <w:szCs w:val="24"/>
        </w:rPr>
        <w:t>46</w:t>
      </w:r>
      <w:r w:rsidR="00EC0338">
        <w:rPr>
          <w:rFonts w:ascii="Times New Roman" w:hAnsi="Times New Roman" w:cs="Times New Roman"/>
          <w:sz w:val="24"/>
          <w:szCs w:val="24"/>
        </w:rPr>
        <w:t> </w:t>
      </w:r>
      <w:r w:rsidR="00561F40">
        <w:rPr>
          <w:rFonts w:ascii="Times New Roman" w:hAnsi="Times New Roman" w:cs="Times New Roman"/>
          <w:sz w:val="24"/>
          <w:szCs w:val="24"/>
        </w:rPr>
        <w:t>696</w:t>
      </w:r>
      <w:r w:rsidR="00EC0338">
        <w:rPr>
          <w:rFonts w:ascii="Times New Roman" w:hAnsi="Times New Roman" w:cs="Times New Roman"/>
          <w:sz w:val="24"/>
          <w:szCs w:val="24"/>
        </w:rPr>
        <w:t>,</w:t>
      </w:r>
      <w:r w:rsidR="00C35728">
        <w:rPr>
          <w:rFonts w:ascii="Times New Roman" w:hAnsi="Times New Roman" w:cs="Times New Roman"/>
          <w:sz w:val="24"/>
          <w:szCs w:val="24"/>
        </w:rPr>
        <w:t>8</w:t>
      </w:r>
      <w:r w:rsidR="00EC0338">
        <w:rPr>
          <w:rFonts w:ascii="Times New Roman" w:hAnsi="Times New Roman" w:cs="Times New Roman"/>
          <w:sz w:val="24"/>
          <w:szCs w:val="24"/>
        </w:rPr>
        <w:t xml:space="preserve"> тыс. руб., или на </w:t>
      </w:r>
      <w:r w:rsidR="00561F40">
        <w:rPr>
          <w:rFonts w:ascii="Times New Roman" w:hAnsi="Times New Roman" w:cs="Times New Roman"/>
          <w:sz w:val="24"/>
          <w:szCs w:val="24"/>
        </w:rPr>
        <w:t>5</w:t>
      </w:r>
      <w:r w:rsidR="00A5657D">
        <w:rPr>
          <w:rFonts w:ascii="Times New Roman" w:hAnsi="Times New Roman" w:cs="Times New Roman"/>
          <w:sz w:val="24"/>
          <w:szCs w:val="24"/>
        </w:rPr>
        <w:t>6</w:t>
      </w:r>
      <w:r w:rsidR="00EC0338">
        <w:rPr>
          <w:rFonts w:ascii="Times New Roman" w:hAnsi="Times New Roman" w:cs="Times New Roman"/>
          <w:sz w:val="24"/>
          <w:szCs w:val="24"/>
        </w:rPr>
        <w:t>,</w:t>
      </w:r>
      <w:r w:rsidR="00561F40">
        <w:rPr>
          <w:rFonts w:ascii="Times New Roman" w:hAnsi="Times New Roman" w:cs="Times New Roman"/>
          <w:sz w:val="24"/>
          <w:szCs w:val="24"/>
        </w:rPr>
        <w:t>9</w:t>
      </w:r>
      <w:r w:rsidR="00EC0338">
        <w:rPr>
          <w:rFonts w:ascii="Times New Roman" w:hAnsi="Times New Roman" w:cs="Times New Roman"/>
          <w:sz w:val="24"/>
          <w:szCs w:val="24"/>
        </w:rPr>
        <w:t xml:space="preserve"> %.</w:t>
      </w:r>
    </w:p>
    <w:p w:rsidR="00303B29" w:rsidRDefault="00303B29" w:rsidP="00303B29">
      <w:pPr>
        <w:pStyle w:val="ConsNormal"/>
        <w:spacing w:line="276" w:lineRule="auto"/>
        <w:jc w:val="both"/>
        <w:rPr>
          <w:rFonts w:ascii="Times New Roman" w:hAnsi="Times New Roman" w:cs="Times New Roman"/>
          <w:sz w:val="24"/>
          <w:szCs w:val="24"/>
        </w:rPr>
      </w:pPr>
      <w:r w:rsidRPr="00B55C7F">
        <w:rPr>
          <w:rFonts w:ascii="Times New Roman" w:hAnsi="Times New Roman" w:cs="Times New Roman"/>
          <w:b/>
          <w:i/>
          <w:sz w:val="24"/>
          <w:szCs w:val="24"/>
        </w:rPr>
        <w:t>- дотации</w:t>
      </w:r>
      <w:r>
        <w:rPr>
          <w:rFonts w:ascii="Times New Roman" w:hAnsi="Times New Roman" w:cs="Times New Roman"/>
          <w:sz w:val="24"/>
          <w:szCs w:val="24"/>
        </w:rPr>
        <w:t xml:space="preserve"> исполнены на сумму 1</w:t>
      </w:r>
      <w:r w:rsidR="00561F40">
        <w:rPr>
          <w:rFonts w:ascii="Times New Roman" w:hAnsi="Times New Roman" w:cs="Times New Roman"/>
          <w:sz w:val="24"/>
          <w:szCs w:val="24"/>
        </w:rPr>
        <w:t>3</w:t>
      </w:r>
      <w:r>
        <w:rPr>
          <w:rFonts w:ascii="Times New Roman" w:hAnsi="Times New Roman" w:cs="Times New Roman"/>
          <w:sz w:val="24"/>
          <w:szCs w:val="24"/>
        </w:rPr>
        <w:t> </w:t>
      </w:r>
      <w:r w:rsidR="00561F40">
        <w:rPr>
          <w:rFonts w:ascii="Times New Roman" w:hAnsi="Times New Roman" w:cs="Times New Roman"/>
          <w:sz w:val="24"/>
          <w:szCs w:val="24"/>
        </w:rPr>
        <w:t>692</w:t>
      </w:r>
      <w:r>
        <w:rPr>
          <w:rFonts w:ascii="Times New Roman" w:hAnsi="Times New Roman" w:cs="Times New Roman"/>
          <w:sz w:val="24"/>
          <w:szCs w:val="24"/>
        </w:rPr>
        <w:t>,</w:t>
      </w:r>
      <w:r w:rsidR="00F8573E">
        <w:rPr>
          <w:rFonts w:ascii="Times New Roman" w:hAnsi="Times New Roman" w:cs="Times New Roman"/>
          <w:sz w:val="24"/>
          <w:szCs w:val="24"/>
        </w:rPr>
        <w:t>8</w:t>
      </w:r>
      <w:r>
        <w:rPr>
          <w:rFonts w:ascii="Times New Roman" w:hAnsi="Times New Roman" w:cs="Times New Roman"/>
          <w:sz w:val="24"/>
          <w:szCs w:val="24"/>
        </w:rPr>
        <w:t xml:space="preserve"> тыс. руб., или 100% к плану. По отношению к 20</w:t>
      </w:r>
      <w:r w:rsidR="00561F40">
        <w:rPr>
          <w:rFonts w:ascii="Times New Roman" w:hAnsi="Times New Roman" w:cs="Times New Roman"/>
          <w:sz w:val="24"/>
          <w:szCs w:val="24"/>
        </w:rPr>
        <w:t>20</w:t>
      </w:r>
      <w:r>
        <w:rPr>
          <w:rFonts w:ascii="Times New Roman" w:hAnsi="Times New Roman" w:cs="Times New Roman"/>
          <w:sz w:val="24"/>
          <w:szCs w:val="24"/>
        </w:rPr>
        <w:t xml:space="preserve"> году д</w:t>
      </w:r>
      <w:r w:rsidR="00F8573E">
        <w:rPr>
          <w:rFonts w:ascii="Times New Roman" w:hAnsi="Times New Roman" w:cs="Times New Roman"/>
          <w:sz w:val="24"/>
          <w:szCs w:val="24"/>
        </w:rPr>
        <w:t>отации</w:t>
      </w:r>
      <w:r>
        <w:rPr>
          <w:rFonts w:ascii="Times New Roman" w:hAnsi="Times New Roman" w:cs="Times New Roman"/>
          <w:sz w:val="24"/>
          <w:szCs w:val="24"/>
        </w:rPr>
        <w:t xml:space="preserve"> </w:t>
      </w:r>
      <w:r w:rsidR="00F8573E">
        <w:rPr>
          <w:rFonts w:ascii="Times New Roman" w:hAnsi="Times New Roman" w:cs="Times New Roman"/>
          <w:sz w:val="24"/>
          <w:szCs w:val="24"/>
        </w:rPr>
        <w:t>у</w:t>
      </w:r>
      <w:r w:rsidR="00A5657D">
        <w:rPr>
          <w:rFonts w:ascii="Times New Roman" w:hAnsi="Times New Roman" w:cs="Times New Roman"/>
          <w:sz w:val="24"/>
          <w:szCs w:val="24"/>
        </w:rPr>
        <w:t>меньшили</w:t>
      </w:r>
      <w:r w:rsidR="00F8573E">
        <w:rPr>
          <w:rFonts w:ascii="Times New Roman" w:hAnsi="Times New Roman" w:cs="Times New Roman"/>
          <w:sz w:val="24"/>
          <w:szCs w:val="24"/>
        </w:rPr>
        <w:t>сь</w:t>
      </w:r>
      <w:r>
        <w:rPr>
          <w:rFonts w:ascii="Times New Roman" w:hAnsi="Times New Roman" w:cs="Times New Roman"/>
          <w:sz w:val="24"/>
          <w:szCs w:val="24"/>
        </w:rPr>
        <w:t xml:space="preserve"> на </w:t>
      </w:r>
      <w:r w:rsidR="00A5657D">
        <w:rPr>
          <w:rFonts w:ascii="Times New Roman" w:hAnsi="Times New Roman" w:cs="Times New Roman"/>
          <w:sz w:val="24"/>
          <w:szCs w:val="24"/>
        </w:rPr>
        <w:t>2</w:t>
      </w:r>
      <w:r w:rsidR="00561F40">
        <w:rPr>
          <w:rFonts w:ascii="Times New Roman" w:hAnsi="Times New Roman" w:cs="Times New Roman"/>
          <w:sz w:val="24"/>
          <w:szCs w:val="24"/>
        </w:rPr>
        <w:t xml:space="preserve"> 387</w:t>
      </w:r>
      <w:r>
        <w:rPr>
          <w:rFonts w:ascii="Times New Roman" w:hAnsi="Times New Roman" w:cs="Times New Roman"/>
          <w:sz w:val="24"/>
          <w:szCs w:val="24"/>
        </w:rPr>
        <w:t>,</w:t>
      </w:r>
      <w:r w:rsidR="00A5657D">
        <w:rPr>
          <w:rFonts w:ascii="Times New Roman" w:hAnsi="Times New Roman" w:cs="Times New Roman"/>
          <w:sz w:val="24"/>
          <w:szCs w:val="24"/>
        </w:rPr>
        <w:t>0</w:t>
      </w:r>
      <w:r>
        <w:rPr>
          <w:rFonts w:ascii="Times New Roman" w:hAnsi="Times New Roman" w:cs="Times New Roman"/>
          <w:sz w:val="24"/>
          <w:szCs w:val="24"/>
        </w:rPr>
        <w:t xml:space="preserve"> тыс. руб., или на </w:t>
      </w:r>
      <w:r w:rsidR="009F5AD3">
        <w:rPr>
          <w:rFonts w:ascii="Times New Roman" w:hAnsi="Times New Roman" w:cs="Times New Roman"/>
          <w:sz w:val="24"/>
          <w:szCs w:val="24"/>
        </w:rPr>
        <w:t>14</w:t>
      </w:r>
      <w:r>
        <w:rPr>
          <w:rFonts w:ascii="Times New Roman" w:hAnsi="Times New Roman" w:cs="Times New Roman"/>
          <w:sz w:val="24"/>
          <w:szCs w:val="24"/>
        </w:rPr>
        <w:t>,</w:t>
      </w:r>
      <w:r w:rsidR="009F5AD3">
        <w:rPr>
          <w:rFonts w:ascii="Times New Roman" w:hAnsi="Times New Roman" w:cs="Times New Roman"/>
          <w:sz w:val="24"/>
          <w:szCs w:val="24"/>
        </w:rPr>
        <w:t>8</w:t>
      </w:r>
      <w:r>
        <w:rPr>
          <w:rFonts w:ascii="Times New Roman" w:hAnsi="Times New Roman" w:cs="Times New Roman"/>
          <w:sz w:val="24"/>
          <w:szCs w:val="24"/>
        </w:rPr>
        <w:t xml:space="preserve"> %. В общей структуре </w:t>
      </w:r>
      <w:r w:rsidR="00F8573E">
        <w:rPr>
          <w:rFonts w:ascii="Times New Roman" w:hAnsi="Times New Roman" w:cs="Times New Roman"/>
          <w:sz w:val="24"/>
          <w:szCs w:val="24"/>
        </w:rPr>
        <w:t>доходов</w:t>
      </w:r>
      <w:r>
        <w:rPr>
          <w:rFonts w:ascii="Times New Roman" w:hAnsi="Times New Roman" w:cs="Times New Roman"/>
          <w:sz w:val="24"/>
          <w:szCs w:val="24"/>
        </w:rPr>
        <w:t xml:space="preserve"> дотации составили </w:t>
      </w:r>
      <w:r w:rsidR="002E34DA">
        <w:rPr>
          <w:rFonts w:ascii="Times New Roman" w:hAnsi="Times New Roman" w:cs="Times New Roman"/>
          <w:sz w:val="24"/>
          <w:szCs w:val="24"/>
        </w:rPr>
        <w:t>7</w:t>
      </w:r>
      <w:r>
        <w:rPr>
          <w:rFonts w:ascii="Times New Roman" w:hAnsi="Times New Roman" w:cs="Times New Roman"/>
          <w:sz w:val="24"/>
          <w:szCs w:val="24"/>
        </w:rPr>
        <w:t>,</w:t>
      </w:r>
      <w:r w:rsidR="002E34DA">
        <w:rPr>
          <w:rFonts w:ascii="Times New Roman" w:hAnsi="Times New Roman" w:cs="Times New Roman"/>
          <w:sz w:val="24"/>
          <w:szCs w:val="24"/>
        </w:rPr>
        <w:t>3</w:t>
      </w:r>
      <w:r>
        <w:rPr>
          <w:rFonts w:ascii="Times New Roman" w:hAnsi="Times New Roman" w:cs="Times New Roman"/>
          <w:sz w:val="24"/>
          <w:szCs w:val="24"/>
        </w:rPr>
        <w:t xml:space="preserve"> %. </w:t>
      </w:r>
    </w:p>
    <w:p w:rsidR="00675C41" w:rsidRDefault="00303B29" w:rsidP="00675C41">
      <w:pPr>
        <w:pStyle w:val="ConsNormal"/>
        <w:spacing w:line="276" w:lineRule="auto"/>
        <w:jc w:val="both"/>
        <w:rPr>
          <w:rFonts w:ascii="Times New Roman" w:hAnsi="Times New Roman" w:cs="Times New Roman"/>
          <w:sz w:val="24"/>
          <w:szCs w:val="24"/>
        </w:rPr>
      </w:pPr>
      <w:r w:rsidRPr="00B55C7F">
        <w:rPr>
          <w:rFonts w:ascii="Times New Roman" w:hAnsi="Times New Roman" w:cs="Times New Roman"/>
          <w:b/>
          <w:i/>
          <w:sz w:val="24"/>
          <w:szCs w:val="24"/>
        </w:rPr>
        <w:t>- субсидии</w:t>
      </w:r>
      <w:r>
        <w:rPr>
          <w:rFonts w:ascii="Times New Roman" w:hAnsi="Times New Roman" w:cs="Times New Roman"/>
          <w:sz w:val="24"/>
          <w:szCs w:val="24"/>
        </w:rPr>
        <w:t xml:space="preserve"> </w:t>
      </w:r>
      <w:r w:rsidR="00675C41">
        <w:rPr>
          <w:rFonts w:ascii="Times New Roman" w:hAnsi="Times New Roman" w:cs="Times New Roman"/>
          <w:sz w:val="24"/>
          <w:szCs w:val="24"/>
        </w:rPr>
        <w:t xml:space="preserve"> исполнены на сумму </w:t>
      </w:r>
      <w:r w:rsidR="002E34DA">
        <w:rPr>
          <w:rFonts w:ascii="Times New Roman" w:hAnsi="Times New Roman" w:cs="Times New Roman"/>
          <w:sz w:val="24"/>
          <w:szCs w:val="24"/>
        </w:rPr>
        <w:t>81</w:t>
      </w:r>
      <w:r w:rsidR="00A5657D">
        <w:rPr>
          <w:rFonts w:ascii="Times New Roman" w:hAnsi="Times New Roman" w:cs="Times New Roman"/>
          <w:sz w:val="24"/>
          <w:szCs w:val="24"/>
        </w:rPr>
        <w:t xml:space="preserve"> </w:t>
      </w:r>
      <w:r w:rsidR="002E34DA">
        <w:rPr>
          <w:rFonts w:ascii="Times New Roman" w:hAnsi="Times New Roman" w:cs="Times New Roman"/>
          <w:sz w:val="24"/>
          <w:szCs w:val="24"/>
        </w:rPr>
        <w:t>373</w:t>
      </w:r>
      <w:r w:rsidR="00675C41">
        <w:rPr>
          <w:rFonts w:ascii="Times New Roman" w:hAnsi="Times New Roman" w:cs="Times New Roman"/>
          <w:sz w:val="24"/>
          <w:szCs w:val="24"/>
        </w:rPr>
        <w:t>,</w:t>
      </w:r>
      <w:r w:rsidR="002E34DA">
        <w:rPr>
          <w:rFonts w:ascii="Times New Roman" w:hAnsi="Times New Roman" w:cs="Times New Roman"/>
          <w:sz w:val="24"/>
          <w:szCs w:val="24"/>
        </w:rPr>
        <w:t>5</w:t>
      </w:r>
      <w:r w:rsidR="00675C41">
        <w:rPr>
          <w:rFonts w:ascii="Times New Roman" w:hAnsi="Times New Roman" w:cs="Times New Roman"/>
          <w:sz w:val="24"/>
          <w:szCs w:val="24"/>
        </w:rPr>
        <w:t xml:space="preserve"> тыс. руб., или 9</w:t>
      </w:r>
      <w:r w:rsidR="002E34DA">
        <w:rPr>
          <w:rFonts w:ascii="Times New Roman" w:hAnsi="Times New Roman" w:cs="Times New Roman"/>
          <w:sz w:val="24"/>
          <w:szCs w:val="24"/>
        </w:rPr>
        <w:t>9</w:t>
      </w:r>
      <w:r w:rsidR="00675C41">
        <w:rPr>
          <w:rFonts w:ascii="Times New Roman" w:hAnsi="Times New Roman" w:cs="Times New Roman"/>
          <w:sz w:val="24"/>
          <w:szCs w:val="24"/>
        </w:rPr>
        <w:t>,</w:t>
      </w:r>
      <w:r w:rsidR="00A5657D">
        <w:rPr>
          <w:rFonts w:ascii="Times New Roman" w:hAnsi="Times New Roman" w:cs="Times New Roman"/>
          <w:sz w:val="24"/>
          <w:szCs w:val="24"/>
        </w:rPr>
        <w:t>9</w:t>
      </w:r>
      <w:r w:rsidR="00B55C7F">
        <w:rPr>
          <w:rFonts w:ascii="Times New Roman" w:hAnsi="Times New Roman" w:cs="Times New Roman"/>
          <w:sz w:val="24"/>
          <w:szCs w:val="24"/>
        </w:rPr>
        <w:t xml:space="preserve"> </w:t>
      </w:r>
      <w:r w:rsidR="00675C41">
        <w:rPr>
          <w:rFonts w:ascii="Times New Roman" w:hAnsi="Times New Roman" w:cs="Times New Roman"/>
          <w:sz w:val="24"/>
          <w:szCs w:val="24"/>
        </w:rPr>
        <w:t xml:space="preserve">% к плану. </w:t>
      </w:r>
      <w:r w:rsidR="00B55C7F">
        <w:rPr>
          <w:rFonts w:ascii="Times New Roman" w:hAnsi="Times New Roman" w:cs="Times New Roman"/>
          <w:sz w:val="24"/>
          <w:szCs w:val="24"/>
        </w:rPr>
        <w:t>По отношению к</w:t>
      </w:r>
      <w:r w:rsidR="00675C41">
        <w:rPr>
          <w:rFonts w:ascii="Times New Roman" w:hAnsi="Times New Roman" w:cs="Times New Roman"/>
          <w:sz w:val="24"/>
          <w:szCs w:val="24"/>
        </w:rPr>
        <w:t xml:space="preserve"> </w:t>
      </w:r>
      <w:r w:rsidR="00675C41" w:rsidRPr="00675C41">
        <w:rPr>
          <w:rFonts w:ascii="Times New Roman" w:hAnsi="Times New Roman" w:cs="Times New Roman"/>
          <w:sz w:val="24"/>
          <w:szCs w:val="24"/>
        </w:rPr>
        <w:t>20</w:t>
      </w:r>
      <w:r w:rsidR="002E34DA">
        <w:rPr>
          <w:rFonts w:ascii="Times New Roman" w:hAnsi="Times New Roman" w:cs="Times New Roman"/>
          <w:sz w:val="24"/>
          <w:szCs w:val="24"/>
        </w:rPr>
        <w:t>20</w:t>
      </w:r>
      <w:r w:rsidR="00675C41" w:rsidRPr="00675C41">
        <w:rPr>
          <w:rFonts w:ascii="Times New Roman" w:hAnsi="Times New Roman" w:cs="Times New Roman"/>
          <w:sz w:val="24"/>
          <w:szCs w:val="24"/>
        </w:rPr>
        <w:t xml:space="preserve"> </w:t>
      </w:r>
      <w:r w:rsidR="00675C41">
        <w:rPr>
          <w:rFonts w:ascii="Times New Roman" w:hAnsi="Times New Roman" w:cs="Times New Roman"/>
          <w:sz w:val="24"/>
          <w:szCs w:val="24"/>
        </w:rPr>
        <w:t>году субсидии</w:t>
      </w:r>
      <w:r w:rsidR="00675C41" w:rsidRPr="00675C41">
        <w:rPr>
          <w:rFonts w:ascii="Times New Roman" w:hAnsi="Times New Roman" w:cs="Times New Roman"/>
          <w:sz w:val="24"/>
          <w:szCs w:val="24"/>
        </w:rPr>
        <w:t xml:space="preserve"> </w:t>
      </w:r>
      <w:r w:rsidR="00675C41">
        <w:rPr>
          <w:rFonts w:ascii="Times New Roman" w:hAnsi="Times New Roman" w:cs="Times New Roman"/>
          <w:sz w:val="24"/>
          <w:szCs w:val="24"/>
        </w:rPr>
        <w:t xml:space="preserve"> </w:t>
      </w:r>
      <w:r w:rsidR="00B55C7F">
        <w:rPr>
          <w:rFonts w:ascii="Times New Roman" w:hAnsi="Times New Roman" w:cs="Times New Roman"/>
          <w:sz w:val="24"/>
          <w:szCs w:val="24"/>
        </w:rPr>
        <w:t>у</w:t>
      </w:r>
      <w:r w:rsidR="00A5657D">
        <w:rPr>
          <w:rFonts w:ascii="Times New Roman" w:hAnsi="Times New Roman" w:cs="Times New Roman"/>
          <w:sz w:val="24"/>
          <w:szCs w:val="24"/>
        </w:rPr>
        <w:t>величили</w:t>
      </w:r>
      <w:r w:rsidR="00B55C7F">
        <w:rPr>
          <w:rFonts w:ascii="Times New Roman" w:hAnsi="Times New Roman" w:cs="Times New Roman"/>
          <w:sz w:val="24"/>
          <w:szCs w:val="24"/>
        </w:rPr>
        <w:t xml:space="preserve">сь на </w:t>
      </w:r>
      <w:r w:rsidR="002E34DA">
        <w:rPr>
          <w:rFonts w:ascii="Times New Roman" w:hAnsi="Times New Roman" w:cs="Times New Roman"/>
          <w:sz w:val="24"/>
          <w:szCs w:val="24"/>
        </w:rPr>
        <w:t>26</w:t>
      </w:r>
      <w:r w:rsidR="006527CE">
        <w:rPr>
          <w:rFonts w:ascii="Times New Roman" w:hAnsi="Times New Roman" w:cs="Times New Roman"/>
          <w:sz w:val="24"/>
          <w:szCs w:val="24"/>
        </w:rPr>
        <w:t xml:space="preserve"> </w:t>
      </w:r>
      <w:r w:rsidR="002E34DA">
        <w:rPr>
          <w:rFonts w:ascii="Times New Roman" w:hAnsi="Times New Roman" w:cs="Times New Roman"/>
          <w:sz w:val="24"/>
          <w:szCs w:val="24"/>
        </w:rPr>
        <w:t>366</w:t>
      </w:r>
      <w:r w:rsidR="00B55C7F">
        <w:rPr>
          <w:rFonts w:ascii="Times New Roman" w:hAnsi="Times New Roman" w:cs="Times New Roman"/>
          <w:sz w:val="24"/>
          <w:szCs w:val="24"/>
        </w:rPr>
        <w:t>,</w:t>
      </w:r>
      <w:r w:rsidR="002E34DA">
        <w:rPr>
          <w:rFonts w:ascii="Times New Roman" w:hAnsi="Times New Roman" w:cs="Times New Roman"/>
          <w:sz w:val="24"/>
          <w:szCs w:val="24"/>
        </w:rPr>
        <w:t xml:space="preserve">5 </w:t>
      </w:r>
      <w:r w:rsidR="00B55C7F">
        <w:rPr>
          <w:rFonts w:ascii="Times New Roman" w:hAnsi="Times New Roman" w:cs="Times New Roman"/>
          <w:sz w:val="24"/>
          <w:szCs w:val="24"/>
        </w:rPr>
        <w:t>тыс. руб.</w:t>
      </w:r>
      <w:r w:rsidR="005459D8">
        <w:rPr>
          <w:rFonts w:ascii="Times New Roman" w:hAnsi="Times New Roman" w:cs="Times New Roman"/>
          <w:sz w:val="24"/>
          <w:szCs w:val="24"/>
        </w:rPr>
        <w:t xml:space="preserve"> или на 47,9%. </w:t>
      </w:r>
      <w:r>
        <w:rPr>
          <w:rFonts w:ascii="Times New Roman" w:hAnsi="Times New Roman" w:cs="Times New Roman"/>
          <w:sz w:val="24"/>
          <w:szCs w:val="24"/>
        </w:rPr>
        <w:t xml:space="preserve"> </w:t>
      </w:r>
      <w:r w:rsidR="00675C41">
        <w:rPr>
          <w:rFonts w:ascii="Times New Roman" w:hAnsi="Times New Roman" w:cs="Times New Roman"/>
          <w:sz w:val="24"/>
          <w:szCs w:val="24"/>
        </w:rPr>
        <w:t xml:space="preserve">В общей структуре </w:t>
      </w:r>
      <w:r w:rsidR="00A5117F">
        <w:rPr>
          <w:rFonts w:ascii="Times New Roman" w:hAnsi="Times New Roman" w:cs="Times New Roman"/>
          <w:sz w:val="24"/>
          <w:szCs w:val="24"/>
        </w:rPr>
        <w:t>доходов</w:t>
      </w:r>
      <w:r w:rsidR="00675C41">
        <w:rPr>
          <w:rFonts w:ascii="Times New Roman" w:hAnsi="Times New Roman" w:cs="Times New Roman"/>
          <w:sz w:val="24"/>
          <w:szCs w:val="24"/>
        </w:rPr>
        <w:t xml:space="preserve">, субсидии составили </w:t>
      </w:r>
      <w:r w:rsidR="006527CE">
        <w:rPr>
          <w:rFonts w:ascii="Times New Roman" w:hAnsi="Times New Roman" w:cs="Times New Roman"/>
          <w:sz w:val="24"/>
          <w:szCs w:val="24"/>
        </w:rPr>
        <w:t>4</w:t>
      </w:r>
      <w:r w:rsidR="00B55C7F">
        <w:rPr>
          <w:rFonts w:ascii="Times New Roman" w:hAnsi="Times New Roman" w:cs="Times New Roman"/>
          <w:sz w:val="24"/>
          <w:szCs w:val="24"/>
        </w:rPr>
        <w:t>3</w:t>
      </w:r>
      <w:r w:rsidR="00675C41">
        <w:rPr>
          <w:rFonts w:ascii="Times New Roman" w:hAnsi="Times New Roman" w:cs="Times New Roman"/>
          <w:sz w:val="24"/>
          <w:szCs w:val="24"/>
        </w:rPr>
        <w:t>,</w:t>
      </w:r>
      <w:r w:rsidR="002E34DA">
        <w:rPr>
          <w:rFonts w:ascii="Times New Roman" w:hAnsi="Times New Roman" w:cs="Times New Roman"/>
          <w:sz w:val="24"/>
          <w:szCs w:val="24"/>
        </w:rPr>
        <w:t>7</w:t>
      </w:r>
      <w:r w:rsidR="00675C41">
        <w:rPr>
          <w:rFonts w:ascii="Times New Roman" w:hAnsi="Times New Roman" w:cs="Times New Roman"/>
          <w:sz w:val="24"/>
          <w:szCs w:val="24"/>
        </w:rPr>
        <w:t xml:space="preserve"> %. </w:t>
      </w:r>
    </w:p>
    <w:p w:rsidR="00303B29" w:rsidRDefault="00303B29" w:rsidP="00303B29">
      <w:pPr>
        <w:pStyle w:val="ConsNormal"/>
        <w:spacing w:line="276" w:lineRule="auto"/>
        <w:jc w:val="both"/>
        <w:rPr>
          <w:rFonts w:ascii="Times New Roman" w:hAnsi="Times New Roman" w:cs="Times New Roman"/>
          <w:sz w:val="24"/>
          <w:szCs w:val="24"/>
        </w:rPr>
      </w:pPr>
      <w:r w:rsidRPr="004A555D">
        <w:rPr>
          <w:rFonts w:ascii="Times New Roman" w:hAnsi="Times New Roman" w:cs="Times New Roman"/>
          <w:b/>
          <w:i/>
          <w:sz w:val="24"/>
          <w:szCs w:val="24"/>
        </w:rPr>
        <w:t>- субвенции</w:t>
      </w:r>
      <w:r>
        <w:rPr>
          <w:rFonts w:ascii="Times New Roman" w:hAnsi="Times New Roman" w:cs="Times New Roman"/>
          <w:sz w:val="24"/>
          <w:szCs w:val="24"/>
        </w:rPr>
        <w:t xml:space="preserve"> в отчетном году составили </w:t>
      </w:r>
      <w:r w:rsidR="002E34DA">
        <w:rPr>
          <w:rFonts w:ascii="Times New Roman" w:hAnsi="Times New Roman" w:cs="Times New Roman"/>
          <w:sz w:val="24"/>
          <w:szCs w:val="24"/>
        </w:rPr>
        <w:t>903</w:t>
      </w:r>
      <w:r>
        <w:rPr>
          <w:rFonts w:ascii="Times New Roman" w:hAnsi="Times New Roman" w:cs="Times New Roman"/>
          <w:sz w:val="24"/>
          <w:szCs w:val="24"/>
        </w:rPr>
        <w:t>,</w:t>
      </w:r>
      <w:r w:rsidR="006527CE">
        <w:rPr>
          <w:rFonts w:ascii="Times New Roman" w:hAnsi="Times New Roman" w:cs="Times New Roman"/>
          <w:sz w:val="24"/>
          <w:szCs w:val="24"/>
        </w:rPr>
        <w:t>0</w:t>
      </w:r>
      <w:r>
        <w:rPr>
          <w:rFonts w:ascii="Times New Roman" w:hAnsi="Times New Roman" w:cs="Times New Roman"/>
          <w:sz w:val="24"/>
          <w:szCs w:val="24"/>
        </w:rPr>
        <w:t xml:space="preserve"> тыс. руб., или 100</w:t>
      </w:r>
      <w:r w:rsidR="0043580E">
        <w:rPr>
          <w:rFonts w:ascii="Times New Roman" w:hAnsi="Times New Roman" w:cs="Times New Roman"/>
          <w:sz w:val="24"/>
          <w:szCs w:val="24"/>
        </w:rPr>
        <w:t xml:space="preserve"> %</w:t>
      </w:r>
      <w:r>
        <w:rPr>
          <w:rFonts w:ascii="Times New Roman" w:hAnsi="Times New Roman" w:cs="Times New Roman"/>
          <w:sz w:val="24"/>
          <w:szCs w:val="24"/>
        </w:rPr>
        <w:t xml:space="preserve"> к плану.</w:t>
      </w:r>
      <w:r w:rsidR="006527CE">
        <w:rPr>
          <w:rFonts w:ascii="Times New Roman" w:hAnsi="Times New Roman" w:cs="Times New Roman"/>
          <w:sz w:val="24"/>
          <w:szCs w:val="24"/>
        </w:rPr>
        <w:t xml:space="preserve"> По отношению к </w:t>
      </w:r>
      <w:r w:rsidR="006527CE" w:rsidRPr="00675C41">
        <w:rPr>
          <w:rFonts w:ascii="Times New Roman" w:hAnsi="Times New Roman" w:cs="Times New Roman"/>
          <w:sz w:val="24"/>
          <w:szCs w:val="24"/>
        </w:rPr>
        <w:t>20</w:t>
      </w:r>
      <w:r w:rsidR="002E34DA">
        <w:rPr>
          <w:rFonts w:ascii="Times New Roman" w:hAnsi="Times New Roman" w:cs="Times New Roman"/>
          <w:sz w:val="24"/>
          <w:szCs w:val="24"/>
        </w:rPr>
        <w:t>20</w:t>
      </w:r>
      <w:r w:rsidR="006527CE" w:rsidRPr="00675C41">
        <w:rPr>
          <w:rFonts w:ascii="Times New Roman" w:hAnsi="Times New Roman" w:cs="Times New Roman"/>
          <w:sz w:val="24"/>
          <w:szCs w:val="24"/>
        </w:rPr>
        <w:t xml:space="preserve"> </w:t>
      </w:r>
      <w:r w:rsidR="006527CE">
        <w:rPr>
          <w:rFonts w:ascii="Times New Roman" w:hAnsi="Times New Roman" w:cs="Times New Roman"/>
          <w:sz w:val="24"/>
          <w:szCs w:val="24"/>
        </w:rPr>
        <w:t>году субвенции</w:t>
      </w:r>
      <w:r w:rsidR="006527CE" w:rsidRPr="00675C41">
        <w:rPr>
          <w:rFonts w:ascii="Times New Roman" w:hAnsi="Times New Roman" w:cs="Times New Roman"/>
          <w:sz w:val="24"/>
          <w:szCs w:val="24"/>
        </w:rPr>
        <w:t xml:space="preserve"> </w:t>
      </w:r>
      <w:r w:rsidR="006527CE">
        <w:rPr>
          <w:rFonts w:ascii="Times New Roman" w:hAnsi="Times New Roman" w:cs="Times New Roman"/>
          <w:sz w:val="24"/>
          <w:szCs w:val="24"/>
        </w:rPr>
        <w:t xml:space="preserve"> увеличились на 10</w:t>
      </w:r>
      <w:r w:rsidR="002E34DA">
        <w:rPr>
          <w:rFonts w:ascii="Times New Roman" w:hAnsi="Times New Roman" w:cs="Times New Roman"/>
          <w:sz w:val="24"/>
          <w:szCs w:val="24"/>
        </w:rPr>
        <w:t>1</w:t>
      </w:r>
      <w:r w:rsidR="006527CE">
        <w:rPr>
          <w:rFonts w:ascii="Times New Roman" w:hAnsi="Times New Roman" w:cs="Times New Roman"/>
          <w:sz w:val="24"/>
          <w:szCs w:val="24"/>
        </w:rPr>
        <w:t>,</w:t>
      </w:r>
      <w:r w:rsidR="002E34DA">
        <w:rPr>
          <w:rFonts w:ascii="Times New Roman" w:hAnsi="Times New Roman" w:cs="Times New Roman"/>
          <w:sz w:val="24"/>
          <w:szCs w:val="24"/>
        </w:rPr>
        <w:t>0</w:t>
      </w:r>
      <w:r w:rsidR="006527CE">
        <w:rPr>
          <w:rFonts w:ascii="Times New Roman" w:hAnsi="Times New Roman" w:cs="Times New Roman"/>
          <w:sz w:val="24"/>
          <w:szCs w:val="24"/>
        </w:rPr>
        <w:t xml:space="preserve"> тыс.</w:t>
      </w:r>
      <w:r w:rsidR="002E34DA">
        <w:rPr>
          <w:rFonts w:ascii="Times New Roman" w:hAnsi="Times New Roman" w:cs="Times New Roman"/>
          <w:sz w:val="24"/>
          <w:szCs w:val="24"/>
        </w:rPr>
        <w:t xml:space="preserve"> </w:t>
      </w:r>
      <w:r w:rsidR="006527CE">
        <w:rPr>
          <w:rFonts w:ascii="Times New Roman" w:hAnsi="Times New Roman" w:cs="Times New Roman"/>
          <w:sz w:val="24"/>
          <w:szCs w:val="24"/>
        </w:rPr>
        <w:t>руб. или на 1</w:t>
      </w:r>
      <w:r w:rsidR="002E34DA">
        <w:rPr>
          <w:rFonts w:ascii="Times New Roman" w:hAnsi="Times New Roman" w:cs="Times New Roman"/>
          <w:sz w:val="24"/>
          <w:szCs w:val="24"/>
        </w:rPr>
        <w:t>2</w:t>
      </w:r>
      <w:r w:rsidR="006527CE">
        <w:rPr>
          <w:rFonts w:ascii="Times New Roman" w:hAnsi="Times New Roman" w:cs="Times New Roman"/>
          <w:sz w:val="24"/>
          <w:szCs w:val="24"/>
        </w:rPr>
        <w:t>,</w:t>
      </w:r>
      <w:r w:rsidR="002E34DA">
        <w:rPr>
          <w:rFonts w:ascii="Times New Roman" w:hAnsi="Times New Roman" w:cs="Times New Roman"/>
          <w:sz w:val="24"/>
          <w:szCs w:val="24"/>
        </w:rPr>
        <w:t>6</w:t>
      </w:r>
      <w:r w:rsidR="006527CE">
        <w:rPr>
          <w:rFonts w:ascii="Times New Roman" w:hAnsi="Times New Roman" w:cs="Times New Roman"/>
          <w:sz w:val="24"/>
          <w:szCs w:val="24"/>
        </w:rPr>
        <w:t xml:space="preserve"> %. </w:t>
      </w:r>
      <w:r>
        <w:rPr>
          <w:rFonts w:ascii="Times New Roman" w:hAnsi="Times New Roman" w:cs="Times New Roman"/>
          <w:sz w:val="24"/>
          <w:szCs w:val="24"/>
        </w:rPr>
        <w:t xml:space="preserve"> В общей структуре </w:t>
      </w:r>
      <w:r w:rsidR="002A7EC9">
        <w:rPr>
          <w:rFonts w:ascii="Times New Roman" w:hAnsi="Times New Roman" w:cs="Times New Roman"/>
          <w:sz w:val="24"/>
          <w:szCs w:val="24"/>
        </w:rPr>
        <w:t>доходов</w:t>
      </w:r>
      <w:r>
        <w:rPr>
          <w:rFonts w:ascii="Times New Roman" w:hAnsi="Times New Roman" w:cs="Times New Roman"/>
          <w:sz w:val="24"/>
          <w:szCs w:val="24"/>
        </w:rPr>
        <w:t xml:space="preserve"> субвенции составили 0,</w:t>
      </w:r>
      <w:r w:rsidR="002E34DA">
        <w:rPr>
          <w:rFonts w:ascii="Times New Roman" w:hAnsi="Times New Roman" w:cs="Times New Roman"/>
          <w:sz w:val="24"/>
          <w:szCs w:val="24"/>
        </w:rPr>
        <w:t>5</w:t>
      </w:r>
      <w:r>
        <w:rPr>
          <w:rFonts w:ascii="Times New Roman" w:hAnsi="Times New Roman" w:cs="Times New Roman"/>
          <w:sz w:val="24"/>
          <w:szCs w:val="24"/>
        </w:rPr>
        <w:t xml:space="preserve"> %.</w:t>
      </w:r>
    </w:p>
    <w:p w:rsidR="00A76B57" w:rsidRDefault="00303B29" w:rsidP="00303B29">
      <w:pPr>
        <w:pStyle w:val="ConsNormal"/>
        <w:spacing w:line="276" w:lineRule="auto"/>
        <w:jc w:val="both"/>
        <w:rPr>
          <w:rFonts w:ascii="Times New Roman" w:hAnsi="Times New Roman" w:cs="Times New Roman"/>
          <w:sz w:val="24"/>
          <w:szCs w:val="24"/>
        </w:rPr>
      </w:pPr>
      <w:r w:rsidRPr="004A555D">
        <w:rPr>
          <w:rFonts w:ascii="Times New Roman" w:hAnsi="Times New Roman" w:cs="Times New Roman"/>
          <w:b/>
          <w:i/>
          <w:sz w:val="24"/>
          <w:szCs w:val="24"/>
        </w:rPr>
        <w:t>-  иные межбюджетные трансферты</w:t>
      </w:r>
      <w:r w:rsidR="002A7EC9">
        <w:rPr>
          <w:rFonts w:ascii="Times New Roman" w:hAnsi="Times New Roman" w:cs="Times New Roman"/>
          <w:b/>
          <w:sz w:val="24"/>
          <w:szCs w:val="24"/>
        </w:rPr>
        <w:t xml:space="preserve"> </w:t>
      </w:r>
      <w:r w:rsidR="002A7EC9">
        <w:rPr>
          <w:rFonts w:ascii="Times New Roman" w:hAnsi="Times New Roman" w:cs="Times New Roman"/>
          <w:sz w:val="24"/>
          <w:szCs w:val="24"/>
        </w:rPr>
        <w:t>в 20</w:t>
      </w:r>
      <w:r w:rsidR="005F45C7">
        <w:rPr>
          <w:rFonts w:ascii="Times New Roman" w:hAnsi="Times New Roman" w:cs="Times New Roman"/>
          <w:sz w:val="24"/>
          <w:szCs w:val="24"/>
        </w:rPr>
        <w:t>2</w:t>
      </w:r>
      <w:r w:rsidR="005459D8">
        <w:rPr>
          <w:rFonts w:ascii="Times New Roman" w:hAnsi="Times New Roman" w:cs="Times New Roman"/>
          <w:sz w:val="24"/>
          <w:szCs w:val="24"/>
        </w:rPr>
        <w:t>1</w:t>
      </w:r>
      <w:r w:rsidR="002A7EC9">
        <w:rPr>
          <w:rFonts w:ascii="Times New Roman" w:hAnsi="Times New Roman" w:cs="Times New Roman"/>
          <w:sz w:val="24"/>
          <w:szCs w:val="24"/>
        </w:rPr>
        <w:t xml:space="preserve"> </w:t>
      </w:r>
      <w:r w:rsidR="002A7EC9" w:rsidRPr="004A555D">
        <w:rPr>
          <w:rFonts w:ascii="Times New Roman" w:hAnsi="Times New Roman" w:cs="Times New Roman"/>
          <w:sz w:val="24"/>
          <w:szCs w:val="24"/>
        </w:rPr>
        <w:t xml:space="preserve">году </w:t>
      </w:r>
      <w:r w:rsidRPr="004A555D">
        <w:rPr>
          <w:rFonts w:ascii="Times New Roman" w:hAnsi="Times New Roman" w:cs="Times New Roman"/>
          <w:sz w:val="24"/>
          <w:szCs w:val="24"/>
        </w:rPr>
        <w:t xml:space="preserve"> </w:t>
      </w:r>
      <w:r w:rsidR="004A555D" w:rsidRPr="004A555D">
        <w:rPr>
          <w:rFonts w:ascii="Times New Roman" w:hAnsi="Times New Roman" w:cs="Times New Roman"/>
          <w:sz w:val="24"/>
          <w:szCs w:val="24"/>
        </w:rPr>
        <w:t>исполнены на</w:t>
      </w:r>
      <w:r>
        <w:rPr>
          <w:rFonts w:ascii="Times New Roman" w:hAnsi="Times New Roman" w:cs="Times New Roman"/>
          <w:sz w:val="24"/>
          <w:szCs w:val="24"/>
        </w:rPr>
        <w:t xml:space="preserve"> сумму </w:t>
      </w:r>
      <w:r w:rsidR="005459D8">
        <w:rPr>
          <w:rFonts w:ascii="Times New Roman" w:hAnsi="Times New Roman" w:cs="Times New Roman"/>
          <w:sz w:val="24"/>
          <w:szCs w:val="24"/>
        </w:rPr>
        <w:t>3</w:t>
      </w:r>
      <w:r w:rsidR="005F45C7">
        <w:rPr>
          <w:rFonts w:ascii="Times New Roman" w:hAnsi="Times New Roman" w:cs="Times New Roman"/>
          <w:sz w:val="24"/>
          <w:szCs w:val="24"/>
        </w:rPr>
        <w:t>2</w:t>
      </w:r>
      <w:r w:rsidR="000D2DBD">
        <w:rPr>
          <w:rFonts w:ascii="Times New Roman" w:hAnsi="Times New Roman" w:cs="Times New Roman"/>
          <w:sz w:val="24"/>
          <w:szCs w:val="24"/>
        </w:rPr>
        <w:t> </w:t>
      </w:r>
      <w:r w:rsidR="005459D8">
        <w:rPr>
          <w:rFonts w:ascii="Times New Roman" w:hAnsi="Times New Roman" w:cs="Times New Roman"/>
          <w:sz w:val="24"/>
          <w:szCs w:val="24"/>
        </w:rPr>
        <w:t>749</w:t>
      </w:r>
      <w:r w:rsidR="000D2DBD">
        <w:rPr>
          <w:rFonts w:ascii="Times New Roman" w:hAnsi="Times New Roman" w:cs="Times New Roman"/>
          <w:sz w:val="24"/>
          <w:szCs w:val="24"/>
        </w:rPr>
        <w:t>,</w:t>
      </w:r>
      <w:r w:rsidR="005459D8">
        <w:rPr>
          <w:rFonts w:ascii="Times New Roman" w:hAnsi="Times New Roman" w:cs="Times New Roman"/>
          <w:sz w:val="24"/>
          <w:szCs w:val="24"/>
        </w:rPr>
        <w:t>3</w:t>
      </w:r>
      <w:r>
        <w:rPr>
          <w:rFonts w:ascii="Times New Roman" w:hAnsi="Times New Roman" w:cs="Times New Roman"/>
          <w:sz w:val="24"/>
          <w:szCs w:val="24"/>
        </w:rPr>
        <w:t xml:space="preserve"> тыс. руб., или </w:t>
      </w:r>
      <w:r w:rsidR="005459D8">
        <w:rPr>
          <w:rFonts w:ascii="Times New Roman" w:hAnsi="Times New Roman" w:cs="Times New Roman"/>
          <w:sz w:val="24"/>
          <w:szCs w:val="24"/>
        </w:rPr>
        <w:t>53</w:t>
      </w:r>
      <w:r w:rsidR="000D2DBD">
        <w:rPr>
          <w:rFonts w:ascii="Times New Roman" w:hAnsi="Times New Roman" w:cs="Times New Roman"/>
          <w:sz w:val="24"/>
          <w:szCs w:val="24"/>
        </w:rPr>
        <w:t>,</w:t>
      </w:r>
      <w:r w:rsidR="005459D8">
        <w:rPr>
          <w:rFonts w:ascii="Times New Roman" w:hAnsi="Times New Roman" w:cs="Times New Roman"/>
          <w:sz w:val="24"/>
          <w:szCs w:val="24"/>
        </w:rPr>
        <w:t>8</w:t>
      </w:r>
      <w:r>
        <w:rPr>
          <w:rFonts w:ascii="Times New Roman" w:hAnsi="Times New Roman" w:cs="Times New Roman"/>
          <w:sz w:val="24"/>
          <w:szCs w:val="24"/>
        </w:rPr>
        <w:t xml:space="preserve"> % к плану</w:t>
      </w:r>
      <w:r w:rsidR="00A76B57">
        <w:rPr>
          <w:rFonts w:ascii="Times New Roman" w:hAnsi="Times New Roman" w:cs="Times New Roman"/>
          <w:sz w:val="24"/>
          <w:szCs w:val="24"/>
        </w:rPr>
        <w:t>. По отношению к 20</w:t>
      </w:r>
      <w:r w:rsidR="005459D8">
        <w:rPr>
          <w:rFonts w:ascii="Times New Roman" w:hAnsi="Times New Roman" w:cs="Times New Roman"/>
          <w:sz w:val="24"/>
          <w:szCs w:val="24"/>
        </w:rPr>
        <w:t>20</w:t>
      </w:r>
      <w:r w:rsidR="00A76B57">
        <w:rPr>
          <w:rFonts w:ascii="Times New Roman" w:hAnsi="Times New Roman" w:cs="Times New Roman"/>
          <w:sz w:val="24"/>
          <w:szCs w:val="24"/>
        </w:rPr>
        <w:t xml:space="preserve"> году данные безвозмездные поступления у</w:t>
      </w:r>
      <w:r w:rsidR="00527B3C">
        <w:rPr>
          <w:rFonts w:ascii="Times New Roman" w:hAnsi="Times New Roman" w:cs="Times New Roman"/>
          <w:sz w:val="24"/>
          <w:szCs w:val="24"/>
        </w:rPr>
        <w:t>величили</w:t>
      </w:r>
      <w:r w:rsidR="00A76B57">
        <w:rPr>
          <w:rFonts w:ascii="Times New Roman" w:hAnsi="Times New Roman" w:cs="Times New Roman"/>
          <w:sz w:val="24"/>
          <w:szCs w:val="24"/>
        </w:rPr>
        <w:t xml:space="preserve">сь на </w:t>
      </w:r>
      <w:r w:rsidR="00527B3C">
        <w:rPr>
          <w:rFonts w:ascii="Times New Roman" w:hAnsi="Times New Roman" w:cs="Times New Roman"/>
          <w:sz w:val="24"/>
          <w:szCs w:val="24"/>
        </w:rPr>
        <w:t>30689</w:t>
      </w:r>
      <w:r w:rsidR="004A555D">
        <w:rPr>
          <w:rFonts w:ascii="Times New Roman" w:hAnsi="Times New Roman" w:cs="Times New Roman"/>
          <w:sz w:val="24"/>
          <w:szCs w:val="24"/>
        </w:rPr>
        <w:t>,</w:t>
      </w:r>
      <w:r w:rsidR="00527B3C">
        <w:rPr>
          <w:rFonts w:ascii="Times New Roman" w:hAnsi="Times New Roman" w:cs="Times New Roman"/>
          <w:sz w:val="24"/>
          <w:szCs w:val="24"/>
        </w:rPr>
        <w:t>3</w:t>
      </w:r>
      <w:r w:rsidR="00A76B57">
        <w:rPr>
          <w:rFonts w:ascii="Times New Roman" w:hAnsi="Times New Roman" w:cs="Times New Roman"/>
          <w:sz w:val="24"/>
          <w:szCs w:val="24"/>
        </w:rPr>
        <w:t xml:space="preserve"> тыс.</w:t>
      </w:r>
      <w:r w:rsidR="00527B3C">
        <w:rPr>
          <w:rFonts w:ascii="Times New Roman" w:hAnsi="Times New Roman" w:cs="Times New Roman"/>
          <w:sz w:val="24"/>
          <w:szCs w:val="24"/>
        </w:rPr>
        <w:t xml:space="preserve"> </w:t>
      </w:r>
      <w:r w:rsidR="00A76B57">
        <w:rPr>
          <w:rFonts w:ascii="Times New Roman" w:hAnsi="Times New Roman" w:cs="Times New Roman"/>
          <w:sz w:val="24"/>
          <w:szCs w:val="24"/>
        </w:rPr>
        <w:t>руб</w:t>
      </w:r>
      <w:r w:rsidR="005F45C7">
        <w:rPr>
          <w:rFonts w:ascii="Times New Roman" w:hAnsi="Times New Roman" w:cs="Times New Roman"/>
          <w:sz w:val="24"/>
          <w:szCs w:val="24"/>
        </w:rPr>
        <w:t>.</w:t>
      </w:r>
      <w:r w:rsidR="005A107A">
        <w:rPr>
          <w:rFonts w:ascii="Times New Roman" w:hAnsi="Times New Roman" w:cs="Times New Roman"/>
          <w:sz w:val="24"/>
          <w:szCs w:val="24"/>
        </w:rPr>
        <w:t xml:space="preserve"> или в 15 раз. </w:t>
      </w:r>
      <w:r>
        <w:rPr>
          <w:rFonts w:ascii="Times New Roman" w:hAnsi="Times New Roman" w:cs="Times New Roman"/>
          <w:sz w:val="24"/>
          <w:szCs w:val="24"/>
        </w:rPr>
        <w:t xml:space="preserve">В общей структуре </w:t>
      </w:r>
      <w:r w:rsidR="004A555D">
        <w:rPr>
          <w:rFonts w:ascii="Times New Roman" w:hAnsi="Times New Roman" w:cs="Times New Roman"/>
          <w:sz w:val="24"/>
          <w:szCs w:val="24"/>
        </w:rPr>
        <w:t>доходов</w:t>
      </w:r>
      <w:r w:rsidR="00A0564F">
        <w:rPr>
          <w:rFonts w:ascii="Times New Roman" w:hAnsi="Times New Roman" w:cs="Times New Roman"/>
          <w:sz w:val="24"/>
          <w:szCs w:val="24"/>
        </w:rPr>
        <w:t>,</w:t>
      </w:r>
      <w:r>
        <w:rPr>
          <w:rFonts w:ascii="Times New Roman" w:hAnsi="Times New Roman" w:cs="Times New Roman"/>
          <w:sz w:val="24"/>
          <w:szCs w:val="24"/>
        </w:rPr>
        <w:t xml:space="preserve"> данный вид </w:t>
      </w:r>
      <w:r w:rsidR="004A555D">
        <w:rPr>
          <w:rFonts w:ascii="Times New Roman" w:hAnsi="Times New Roman" w:cs="Times New Roman"/>
          <w:sz w:val="24"/>
          <w:szCs w:val="24"/>
        </w:rPr>
        <w:t>поступлений</w:t>
      </w:r>
      <w:r>
        <w:rPr>
          <w:rFonts w:ascii="Times New Roman" w:hAnsi="Times New Roman" w:cs="Times New Roman"/>
          <w:sz w:val="24"/>
          <w:szCs w:val="24"/>
        </w:rPr>
        <w:t xml:space="preserve"> составил </w:t>
      </w:r>
      <w:r w:rsidR="005F45C7">
        <w:rPr>
          <w:rFonts w:ascii="Times New Roman" w:hAnsi="Times New Roman" w:cs="Times New Roman"/>
          <w:sz w:val="24"/>
          <w:szCs w:val="24"/>
        </w:rPr>
        <w:t>1</w:t>
      </w:r>
      <w:r w:rsidR="00527B3C">
        <w:rPr>
          <w:rFonts w:ascii="Times New Roman" w:hAnsi="Times New Roman" w:cs="Times New Roman"/>
          <w:sz w:val="24"/>
          <w:szCs w:val="24"/>
        </w:rPr>
        <w:t>7</w:t>
      </w:r>
      <w:r>
        <w:rPr>
          <w:rFonts w:ascii="Times New Roman" w:hAnsi="Times New Roman" w:cs="Times New Roman"/>
          <w:sz w:val="24"/>
          <w:szCs w:val="24"/>
        </w:rPr>
        <w:t>,</w:t>
      </w:r>
      <w:r w:rsidR="005F45C7">
        <w:rPr>
          <w:rFonts w:ascii="Times New Roman" w:hAnsi="Times New Roman" w:cs="Times New Roman"/>
          <w:sz w:val="24"/>
          <w:szCs w:val="24"/>
        </w:rPr>
        <w:t>6</w:t>
      </w:r>
      <w:r>
        <w:rPr>
          <w:rFonts w:ascii="Times New Roman" w:hAnsi="Times New Roman" w:cs="Times New Roman"/>
          <w:sz w:val="24"/>
          <w:szCs w:val="24"/>
        </w:rPr>
        <w:t xml:space="preserve">%. </w:t>
      </w:r>
    </w:p>
    <w:p w:rsidR="00816575" w:rsidRDefault="003E2B07" w:rsidP="00816575">
      <w:pPr>
        <w:pStyle w:val="ConsNormal"/>
        <w:spacing w:line="276" w:lineRule="auto"/>
        <w:jc w:val="both"/>
        <w:rPr>
          <w:rFonts w:ascii="Times New Roman" w:hAnsi="Times New Roman" w:cs="Times New Roman"/>
          <w:sz w:val="24"/>
          <w:szCs w:val="24"/>
        </w:rPr>
      </w:pPr>
      <w:r w:rsidRPr="00462586">
        <w:rPr>
          <w:rFonts w:ascii="Times New Roman" w:hAnsi="Times New Roman" w:cs="Times New Roman"/>
          <w:b/>
          <w:i/>
          <w:sz w:val="24"/>
          <w:szCs w:val="24"/>
        </w:rPr>
        <w:t>- безвозмездные поступления от негосударственных организаций</w:t>
      </w:r>
      <w:r>
        <w:rPr>
          <w:rFonts w:ascii="Times New Roman" w:hAnsi="Times New Roman" w:cs="Times New Roman"/>
          <w:sz w:val="24"/>
          <w:szCs w:val="24"/>
        </w:rPr>
        <w:t xml:space="preserve"> составили </w:t>
      </w:r>
      <w:r w:rsidR="00527B3C">
        <w:rPr>
          <w:rFonts w:ascii="Times New Roman" w:hAnsi="Times New Roman" w:cs="Times New Roman"/>
          <w:sz w:val="24"/>
          <w:szCs w:val="24"/>
        </w:rPr>
        <w:t>133</w:t>
      </w:r>
      <w:r>
        <w:rPr>
          <w:rFonts w:ascii="Times New Roman" w:hAnsi="Times New Roman" w:cs="Times New Roman"/>
          <w:sz w:val="24"/>
          <w:szCs w:val="24"/>
        </w:rPr>
        <w:t>,</w:t>
      </w:r>
      <w:r w:rsidR="00527B3C">
        <w:rPr>
          <w:rFonts w:ascii="Times New Roman" w:hAnsi="Times New Roman" w:cs="Times New Roman"/>
          <w:sz w:val="24"/>
          <w:szCs w:val="24"/>
        </w:rPr>
        <w:t>8</w:t>
      </w:r>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уб., или </w:t>
      </w:r>
      <w:r w:rsidR="005A107A">
        <w:rPr>
          <w:rFonts w:ascii="Times New Roman" w:hAnsi="Times New Roman" w:cs="Times New Roman"/>
          <w:sz w:val="24"/>
          <w:szCs w:val="24"/>
        </w:rPr>
        <w:t>100</w:t>
      </w:r>
      <w:r w:rsidR="00447DA7">
        <w:rPr>
          <w:rFonts w:ascii="Times New Roman" w:hAnsi="Times New Roman" w:cs="Times New Roman"/>
          <w:sz w:val="24"/>
          <w:szCs w:val="24"/>
        </w:rPr>
        <w:t>,</w:t>
      </w:r>
      <w:r w:rsidR="005A107A">
        <w:rPr>
          <w:rFonts w:ascii="Times New Roman" w:hAnsi="Times New Roman" w:cs="Times New Roman"/>
          <w:sz w:val="24"/>
          <w:szCs w:val="24"/>
        </w:rPr>
        <w:t>0</w:t>
      </w:r>
      <w:r>
        <w:rPr>
          <w:rFonts w:ascii="Times New Roman" w:hAnsi="Times New Roman" w:cs="Times New Roman"/>
          <w:sz w:val="24"/>
          <w:szCs w:val="24"/>
        </w:rPr>
        <w:t xml:space="preserve"> % к плану. </w:t>
      </w:r>
      <w:r w:rsidR="00816575">
        <w:rPr>
          <w:rFonts w:ascii="Times New Roman" w:hAnsi="Times New Roman" w:cs="Times New Roman"/>
          <w:sz w:val="24"/>
          <w:szCs w:val="24"/>
        </w:rPr>
        <w:t>По отношению к 20</w:t>
      </w:r>
      <w:r w:rsidR="005A107A">
        <w:rPr>
          <w:rFonts w:ascii="Times New Roman" w:hAnsi="Times New Roman" w:cs="Times New Roman"/>
          <w:sz w:val="24"/>
          <w:szCs w:val="24"/>
        </w:rPr>
        <w:t>20</w:t>
      </w:r>
      <w:r w:rsidR="00816575">
        <w:rPr>
          <w:rFonts w:ascii="Times New Roman" w:hAnsi="Times New Roman" w:cs="Times New Roman"/>
          <w:sz w:val="24"/>
          <w:szCs w:val="24"/>
        </w:rPr>
        <w:t xml:space="preserve"> году данные безвозмездные поступления у</w:t>
      </w:r>
      <w:r w:rsidR="00462586">
        <w:rPr>
          <w:rFonts w:ascii="Times New Roman" w:hAnsi="Times New Roman" w:cs="Times New Roman"/>
          <w:sz w:val="24"/>
          <w:szCs w:val="24"/>
        </w:rPr>
        <w:t>меньшили</w:t>
      </w:r>
      <w:r w:rsidR="00816575">
        <w:rPr>
          <w:rFonts w:ascii="Times New Roman" w:hAnsi="Times New Roman" w:cs="Times New Roman"/>
          <w:sz w:val="24"/>
          <w:szCs w:val="24"/>
        </w:rPr>
        <w:t xml:space="preserve">сь на  </w:t>
      </w:r>
      <w:r w:rsidR="005A107A">
        <w:rPr>
          <w:rFonts w:ascii="Times New Roman" w:hAnsi="Times New Roman" w:cs="Times New Roman"/>
          <w:sz w:val="24"/>
          <w:szCs w:val="24"/>
        </w:rPr>
        <w:t>238</w:t>
      </w:r>
      <w:r w:rsidR="00816575">
        <w:rPr>
          <w:rFonts w:ascii="Times New Roman" w:hAnsi="Times New Roman" w:cs="Times New Roman"/>
          <w:sz w:val="24"/>
          <w:szCs w:val="24"/>
        </w:rPr>
        <w:t>,</w:t>
      </w:r>
      <w:r w:rsidR="005A107A">
        <w:rPr>
          <w:rFonts w:ascii="Times New Roman" w:hAnsi="Times New Roman" w:cs="Times New Roman"/>
          <w:sz w:val="24"/>
          <w:szCs w:val="24"/>
        </w:rPr>
        <w:t>3</w:t>
      </w:r>
      <w:r w:rsidR="00816575">
        <w:rPr>
          <w:rFonts w:ascii="Times New Roman" w:hAnsi="Times New Roman" w:cs="Times New Roman"/>
          <w:sz w:val="24"/>
          <w:szCs w:val="24"/>
        </w:rPr>
        <w:t xml:space="preserve"> </w:t>
      </w:r>
      <w:proofErr w:type="spellStart"/>
      <w:r w:rsidR="00816575">
        <w:rPr>
          <w:rFonts w:ascii="Times New Roman" w:hAnsi="Times New Roman" w:cs="Times New Roman"/>
          <w:sz w:val="24"/>
          <w:szCs w:val="24"/>
        </w:rPr>
        <w:t>тыс</w:t>
      </w:r>
      <w:proofErr w:type="gramStart"/>
      <w:r w:rsidR="00816575">
        <w:rPr>
          <w:rFonts w:ascii="Times New Roman" w:hAnsi="Times New Roman" w:cs="Times New Roman"/>
          <w:sz w:val="24"/>
          <w:szCs w:val="24"/>
        </w:rPr>
        <w:t>.р</w:t>
      </w:r>
      <w:proofErr w:type="gramEnd"/>
      <w:r w:rsidR="00816575">
        <w:rPr>
          <w:rFonts w:ascii="Times New Roman" w:hAnsi="Times New Roman" w:cs="Times New Roman"/>
          <w:sz w:val="24"/>
          <w:szCs w:val="24"/>
        </w:rPr>
        <w:t>уб</w:t>
      </w:r>
      <w:proofErr w:type="spellEnd"/>
      <w:r w:rsidR="00816575">
        <w:rPr>
          <w:rFonts w:ascii="Times New Roman" w:hAnsi="Times New Roman" w:cs="Times New Roman"/>
          <w:sz w:val="24"/>
          <w:szCs w:val="24"/>
        </w:rPr>
        <w:t xml:space="preserve">, или на </w:t>
      </w:r>
      <w:r w:rsidR="005A107A">
        <w:rPr>
          <w:rFonts w:ascii="Times New Roman" w:hAnsi="Times New Roman" w:cs="Times New Roman"/>
          <w:sz w:val="24"/>
          <w:szCs w:val="24"/>
        </w:rPr>
        <w:t>64</w:t>
      </w:r>
      <w:r w:rsidR="00816575">
        <w:rPr>
          <w:rFonts w:ascii="Times New Roman" w:hAnsi="Times New Roman" w:cs="Times New Roman"/>
          <w:sz w:val="24"/>
          <w:szCs w:val="24"/>
        </w:rPr>
        <w:t>,</w:t>
      </w:r>
      <w:r w:rsidR="005A107A">
        <w:rPr>
          <w:rFonts w:ascii="Times New Roman" w:hAnsi="Times New Roman" w:cs="Times New Roman"/>
          <w:sz w:val="24"/>
          <w:szCs w:val="24"/>
        </w:rPr>
        <w:t>0</w:t>
      </w:r>
      <w:r w:rsidR="00816575">
        <w:rPr>
          <w:rFonts w:ascii="Times New Roman" w:hAnsi="Times New Roman" w:cs="Times New Roman"/>
          <w:sz w:val="24"/>
          <w:szCs w:val="24"/>
        </w:rPr>
        <w:t xml:space="preserve"> %. В общей структуре </w:t>
      </w:r>
      <w:r w:rsidR="00BE121D">
        <w:rPr>
          <w:rFonts w:ascii="Times New Roman" w:hAnsi="Times New Roman" w:cs="Times New Roman"/>
          <w:sz w:val="24"/>
          <w:szCs w:val="24"/>
        </w:rPr>
        <w:t>доходов</w:t>
      </w:r>
      <w:r w:rsidR="00816575">
        <w:rPr>
          <w:rFonts w:ascii="Times New Roman" w:hAnsi="Times New Roman" w:cs="Times New Roman"/>
          <w:sz w:val="24"/>
          <w:szCs w:val="24"/>
        </w:rPr>
        <w:t>, данный вид доходов составил 0</w:t>
      </w:r>
      <w:r w:rsidR="00750B60">
        <w:rPr>
          <w:rFonts w:ascii="Times New Roman" w:hAnsi="Times New Roman" w:cs="Times New Roman"/>
          <w:sz w:val="24"/>
          <w:szCs w:val="24"/>
        </w:rPr>
        <w:t>,</w:t>
      </w:r>
      <w:r w:rsidR="005A107A">
        <w:rPr>
          <w:rFonts w:ascii="Times New Roman" w:hAnsi="Times New Roman" w:cs="Times New Roman"/>
          <w:sz w:val="24"/>
          <w:szCs w:val="24"/>
        </w:rPr>
        <w:t>1</w:t>
      </w:r>
      <w:r w:rsidR="00816575">
        <w:rPr>
          <w:rFonts w:ascii="Times New Roman" w:hAnsi="Times New Roman" w:cs="Times New Roman"/>
          <w:sz w:val="24"/>
          <w:szCs w:val="24"/>
        </w:rPr>
        <w:t xml:space="preserve"> %. </w:t>
      </w:r>
    </w:p>
    <w:p w:rsidR="00303B29" w:rsidRDefault="00CB1C0B" w:rsidP="00303B29">
      <w:pPr>
        <w:pStyle w:val="ConsNormal"/>
        <w:spacing w:line="276" w:lineRule="auto"/>
        <w:jc w:val="both"/>
        <w:rPr>
          <w:rFonts w:ascii="Times New Roman" w:hAnsi="Times New Roman" w:cs="Times New Roman"/>
          <w:b/>
          <w:sz w:val="28"/>
          <w:szCs w:val="28"/>
        </w:rPr>
      </w:pPr>
      <w:r w:rsidRPr="00462586">
        <w:rPr>
          <w:rFonts w:ascii="Times New Roman" w:hAnsi="Times New Roman" w:cs="Times New Roman"/>
          <w:b/>
          <w:i/>
          <w:sz w:val="24"/>
          <w:szCs w:val="24"/>
        </w:rPr>
        <w:t xml:space="preserve">- </w:t>
      </w:r>
      <w:r w:rsidR="005A107A">
        <w:rPr>
          <w:rFonts w:ascii="Times New Roman" w:hAnsi="Times New Roman" w:cs="Times New Roman"/>
          <w:b/>
          <w:i/>
          <w:sz w:val="24"/>
          <w:szCs w:val="24"/>
        </w:rPr>
        <w:t>возврат остатков</w:t>
      </w:r>
      <w:r w:rsidRPr="00462586">
        <w:rPr>
          <w:rFonts w:ascii="Times New Roman" w:hAnsi="Times New Roman" w:cs="Times New Roman"/>
          <w:b/>
          <w:i/>
          <w:sz w:val="24"/>
          <w:szCs w:val="24"/>
        </w:rPr>
        <w:t xml:space="preserve"> </w:t>
      </w:r>
      <w:r w:rsidR="005A107A">
        <w:rPr>
          <w:rFonts w:ascii="Times New Roman" w:hAnsi="Times New Roman" w:cs="Times New Roman"/>
          <w:b/>
          <w:i/>
          <w:sz w:val="24"/>
          <w:szCs w:val="24"/>
        </w:rPr>
        <w:t>субсидий, субвенций и иных межбюджетных тра</w:t>
      </w:r>
      <w:r w:rsidR="00FA56CA">
        <w:rPr>
          <w:rFonts w:ascii="Times New Roman" w:hAnsi="Times New Roman" w:cs="Times New Roman"/>
          <w:b/>
          <w:i/>
          <w:sz w:val="24"/>
          <w:szCs w:val="24"/>
        </w:rPr>
        <w:t>н</w:t>
      </w:r>
      <w:r w:rsidR="005A107A">
        <w:rPr>
          <w:rFonts w:ascii="Times New Roman" w:hAnsi="Times New Roman" w:cs="Times New Roman"/>
          <w:b/>
          <w:i/>
          <w:sz w:val="24"/>
          <w:szCs w:val="24"/>
        </w:rPr>
        <w:t>сфертов</w:t>
      </w:r>
      <w:r w:rsidR="00FA56CA">
        <w:rPr>
          <w:rFonts w:ascii="Times New Roman" w:hAnsi="Times New Roman" w:cs="Times New Roman"/>
          <w:b/>
          <w:i/>
          <w:sz w:val="24"/>
          <w:szCs w:val="24"/>
        </w:rPr>
        <w:t>, имеющих целевое назначение, прошлых лет</w:t>
      </w:r>
      <w:r w:rsidR="0027432B" w:rsidRPr="00462586">
        <w:rPr>
          <w:rFonts w:ascii="Times New Roman" w:hAnsi="Times New Roman" w:cs="Times New Roman"/>
          <w:b/>
          <w:i/>
          <w:sz w:val="24"/>
          <w:szCs w:val="24"/>
        </w:rPr>
        <w:t xml:space="preserve"> </w:t>
      </w:r>
      <w:r w:rsidR="0027432B">
        <w:rPr>
          <w:rFonts w:ascii="Times New Roman" w:hAnsi="Times New Roman" w:cs="Times New Roman"/>
          <w:b/>
          <w:sz w:val="24"/>
          <w:szCs w:val="24"/>
        </w:rPr>
        <w:t xml:space="preserve"> </w:t>
      </w:r>
      <w:r>
        <w:rPr>
          <w:rFonts w:ascii="Times New Roman" w:hAnsi="Times New Roman" w:cs="Times New Roman"/>
          <w:sz w:val="24"/>
          <w:szCs w:val="24"/>
        </w:rPr>
        <w:t xml:space="preserve">составили </w:t>
      </w:r>
      <w:r w:rsidR="00FA56CA">
        <w:rPr>
          <w:rFonts w:ascii="Times New Roman" w:hAnsi="Times New Roman" w:cs="Times New Roman"/>
          <w:sz w:val="24"/>
          <w:szCs w:val="24"/>
        </w:rPr>
        <w:t>3</w:t>
      </w:r>
      <w:r w:rsidR="00447DA7">
        <w:rPr>
          <w:rFonts w:ascii="Times New Roman" w:hAnsi="Times New Roman" w:cs="Times New Roman"/>
          <w:sz w:val="24"/>
          <w:szCs w:val="24"/>
        </w:rPr>
        <w:t>8</w:t>
      </w:r>
      <w:r>
        <w:rPr>
          <w:rFonts w:ascii="Times New Roman" w:hAnsi="Times New Roman" w:cs="Times New Roman"/>
          <w:sz w:val="24"/>
          <w:szCs w:val="24"/>
        </w:rPr>
        <w:t>,</w:t>
      </w:r>
      <w:r w:rsidR="00FA56CA">
        <w:rPr>
          <w:rFonts w:ascii="Times New Roman" w:hAnsi="Times New Roman" w:cs="Times New Roman"/>
          <w:sz w:val="24"/>
          <w:szCs w:val="24"/>
        </w:rPr>
        <w:t>4</w:t>
      </w:r>
      <w:r w:rsidR="00447DA7">
        <w:rPr>
          <w:rFonts w:ascii="Times New Roman" w:hAnsi="Times New Roman" w:cs="Times New Roman"/>
          <w:sz w:val="24"/>
          <w:szCs w:val="24"/>
        </w:rPr>
        <w:t xml:space="preserve"> </w:t>
      </w:r>
      <w:r>
        <w:rPr>
          <w:rFonts w:ascii="Times New Roman" w:hAnsi="Times New Roman" w:cs="Times New Roman"/>
          <w:sz w:val="24"/>
          <w:szCs w:val="24"/>
        </w:rPr>
        <w:t>тыс.</w:t>
      </w:r>
      <w:r w:rsidR="00FA56CA">
        <w:rPr>
          <w:rFonts w:ascii="Times New Roman" w:hAnsi="Times New Roman" w:cs="Times New Roman"/>
          <w:sz w:val="24"/>
          <w:szCs w:val="24"/>
        </w:rPr>
        <w:t xml:space="preserve"> </w:t>
      </w:r>
      <w:r>
        <w:rPr>
          <w:rFonts w:ascii="Times New Roman" w:hAnsi="Times New Roman" w:cs="Times New Roman"/>
          <w:sz w:val="24"/>
          <w:szCs w:val="24"/>
        </w:rPr>
        <w:t xml:space="preserve">руб. </w:t>
      </w:r>
    </w:p>
    <w:p w:rsidR="00C5509A" w:rsidRDefault="00C5509A" w:rsidP="00303B29">
      <w:pPr>
        <w:pStyle w:val="ConsNormal"/>
        <w:spacing w:line="276" w:lineRule="auto"/>
        <w:jc w:val="both"/>
        <w:rPr>
          <w:rFonts w:ascii="Times New Roman" w:hAnsi="Times New Roman" w:cs="Times New Roman"/>
          <w:b/>
          <w:sz w:val="28"/>
          <w:szCs w:val="28"/>
        </w:rPr>
      </w:pPr>
    </w:p>
    <w:p w:rsidR="00194E90" w:rsidRDefault="00303B29" w:rsidP="00303B29">
      <w:pPr>
        <w:pStyle w:val="ConsNormal"/>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4.  Анализ </w:t>
      </w:r>
      <w:proofErr w:type="gramStart"/>
      <w:r>
        <w:rPr>
          <w:rFonts w:ascii="Times New Roman" w:hAnsi="Times New Roman" w:cs="Times New Roman"/>
          <w:b/>
          <w:sz w:val="28"/>
          <w:szCs w:val="28"/>
        </w:rPr>
        <w:t>исполнения расходов бюджета муниципального образования рабочего поселка</w:t>
      </w:r>
      <w:proofErr w:type="gramEnd"/>
      <w:r>
        <w:rPr>
          <w:rFonts w:ascii="Times New Roman" w:hAnsi="Times New Roman" w:cs="Times New Roman"/>
          <w:b/>
          <w:sz w:val="28"/>
          <w:szCs w:val="28"/>
        </w:rPr>
        <w:t xml:space="preserve"> Колывань </w:t>
      </w:r>
      <w:proofErr w:type="spellStart"/>
      <w:r>
        <w:rPr>
          <w:rFonts w:ascii="Times New Roman" w:hAnsi="Times New Roman" w:cs="Times New Roman"/>
          <w:b/>
          <w:sz w:val="28"/>
          <w:szCs w:val="28"/>
        </w:rPr>
        <w:t>Колыванского</w:t>
      </w:r>
      <w:proofErr w:type="spellEnd"/>
      <w:r>
        <w:rPr>
          <w:rFonts w:ascii="Times New Roman" w:hAnsi="Times New Roman" w:cs="Times New Roman"/>
          <w:b/>
          <w:sz w:val="28"/>
          <w:szCs w:val="28"/>
        </w:rPr>
        <w:t xml:space="preserve"> района Новосибирской области в 20</w:t>
      </w:r>
      <w:r w:rsidR="00C5509A">
        <w:rPr>
          <w:rFonts w:ascii="Times New Roman" w:hAnsi="Times New Roman" w:cs="Times New Roman"/>
          <w:b/>
          <w:sz w:val="28"/>
          <w:szCs w:val="28"/>
        </w:rPr>
        <w:t>21</w:t>
      </w:r>
      <w:r>
        <w:rPr>
          <w:rFonts w:ascii="Times New Roman" w:hAnsi="Times New Roman" w:cs="Times New Roman"/>
          <w:b/>
          <w:sz w:val="28"/>
          <w:szCs w:val="28"/>
        </w:rPr>
        <w:t xml:space="preserve"> году.</w:t>
      </w:r>
    </w:p>
    <w:p w:rsidR="00303B29" w:rsidRDefault="00303B29" w:rsidP="00303B29">
      <w:pPr>
        <w:pStyle w:val="ConsNormal"/>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Решением </w:t>
      </w:r>
      <w:r w:rsidR="00F87FFA">
        <w:rPr>
          <w:rFonts w:ascii="Times New Roman" w:hAnsi="Times New Roman" w:cs="Times New Roman"/>
          <w:sz w:val="24"/>
          <w:szCs w:val="24"/>
        </w:rPr>
        <w:t>4</w:t>
      </w:r>
      <w:r>
        <w:rPr>
          <w:rFonts w:ascii="Times New Roman" w:hAnsi="Times New Roman" w:cs="Times New Roman"/>
          <w:sz w:val="24"/>
          <w:szCs w:val="24"/>
        </w:rPr>
        <w:t>-й сессии (</w:t>
      </w:r>
      <w:r w:rsidR="009B5EFD">
        <w:rPr>
          <w:rFonts w:ascii="Times New Roman" w:hAnsi="Times New Roman" w:cs="Times New Roman"/>
          <w:sz w:val="24"/>
          <w:szCs w:val="24"/>
        </w:rPr>
        <w:t>6</w:t>
      </w:r>
      <w:r>
        <w:rPr>
          <w:rFonts w:ascii="Times New Roman" w:hAnsi="Times New Roman" w:cs="Times New Roman"/>
          <w:sz w:val="24"/>
          <w:szCs w:val="24"/>
        </w:rPr>
        <w:t xml:space="preserve">-го созыва) Совета депутатов рабочего поселка Колывань </w:t>
      </w:r>
      <w:proofErr w:type="spellStart"/>
      <w:r>
        <w:rPr>
          <w:rFonts w:ascii="Times New Roman" w:hAnsi="Times New Roman" w:cs="Times New Roman"/>
          <w:sz w:val="24"/>
          <w:szCs w:val="24"/>
        </w:rPr>
        <w:t>Колыванского</w:t>
      </w:r>
      <w:proofErr w:type="spellEnd"/>
      <w:r>
        <w:rPr>
          <w:rFonts w:ascii="Times New Roman" w:hAnsi="Times New Roman" w:cs="Times New Roman"/>
          <w:sz w:val="24"/>
          <w:szCs w:val="24"/>
        </w:rPr>
        <w:t xml:space="preserve"> района Новосибирской области от 2</w:t>
      </w:r>
      <w:r w:rsidR="00F87FFA">
        <w:rPr>
          <w:rFonts w:ascii="Times New Roman" w:hAnsi="Times New Roman" w:cs="Times New Roman"/>
          <w:sz w:val="24"/>
          <w:szCs w:val="24"/>
        </w:rPr>
        <w:t>4</w:t>
      </w:r>
      <w:r>
        <w:rPr>
          <w:rFonts w:ascii="Times New Roman" w:hAnsi="Times New Roman" w:cs="Times New Roman"/>
          <w:sz w:val="24"/>
          <w:szCs w:val="24"/>
        </w:rPr>
        <w:t>.12.20</w:t>
      </w:r>
      <w:r w:rsidR="009B5EFD">
        <w:rPr>
          <w:rFonts w:ascii="Times New Roman" w:hAnsi="Times New Roman" w:cs="Times New Roman"/>
          <w:sz w:val="24"/>
          <w:szCs w:val="24"/>
        </w:rPr>
        <w:t>20</w:t>
      </w:r>
      <w:r>
        <w:rPr>
          <w:rFonts w:ascii="Times New Roman" w:hAnsi="Times New Roman" w:cs="Times New Roman"/>
          <w:sz w:val="24"/>
          <w:szCs w:val="24"/>
        </w:rPr>
        <w:t xml:space="preserve">г.  № 1 «О бюджете муниципального образования рабочий поселок Колывань  </w:t>
      </w:r>
      <w:proofErr w:type="spellStart"/>
      <w:r>
        <w:rPr>
          <w:rFonts w:ascii="Times New Roman" w:hAnsi="Times New Roman" w:cs="Times New Roman"/>
          <w:sz w:val="24"/>
          <w:szCs w:val="24"/>
        </w:rPr>
        <w:t>Колыванского</w:t>
      </w:r>
      <w:proofErr w:type="spellEnd"/>
      <w:r>
        <w:rPr>
          <w:rFonts w:ascii="Times New Roman" w:hAnsi="Times New Roman" w:cs="Times New Roman"/>
          <w:sz w:val="24"/>
          <w:szCs w:val="24"/>
        </w:rPr>
        <w:t xml:space="preserve"> района Новосибирской области на 20</w:t>
      </w:r>
      <w:r w:rsidR="00F87FFA">
        <w:rPr>
          <w:rFonts w:ascii="Times New Roman" w:hAnsi="Times New Roman" w:cs="Times New Roman"/>
          <w:sz w:val="24"/>
          <w:szCs w:val="24"/>
        </w:rPr>
        <w:t>2</w:t>
      </w:r>
      <w:r w:rsidR="009B5EFD">
        <w:rPr>
          <w:rFonts w:ascii="Times New Roman" w:hAnsi="Times New Roman" w:cs="Times New Roman"/>
          <w:sz w:val="24"/>
          <w:szCs w:val="24"/>
        </w:rPr>
        <w:t>1</w:t>
      </w:r>
      <w:r>
        <w:rPr>
          <w:rFonts w:ascii="Times New Roman" w:hAnsi="Times New Roman" w:cs="Times New Roman"/>
          <w:sz w:val="24"/>
          <w:szCs w:val="24"/>
        </w:rPr>
        <w:t xml:space="preserve"> год и на плановый период 20</w:t>
      </w:r>
      <w:r w:rsidR="00F677E6">
        <w:rPr>
          <w:rFonts w:ascii="Times New Roman" w:hAnsi="Times New Roman" w:cs="Times New Roman"/>
          <w:sz w:val="24"/>
          <w:szCs w:val="24"/>
        </w:rPr>
        <w:t>2</w:t>
      </w:r>
      <w:r w:rsidR="009B5EFD">
        <w:rPr>
          <w:rFonts w:ascii="Times New Roman" w:hAnsi="Times New Roman" w:cs="Times New Roman"/>
          <w:sz w:val="24"/>
          <w:szCs w:val="24"/>
        </w:rPr>
        <w:t>2</w:t>
      </w:r>
      <w:r w:rsidR="00F87FFA">
        <w:rPr>
          <w:rFonts w:ascii="Times New Roman" w:hAnsi="Times New Roman" w:cs="Times New Roman"/>
          <w:sz w:val="24"/>
          <w:szCs w:val="24"/>
        </w:rPr>
        <w:t xml:space="preserve"> </w:t>
      </w:r>
      <w:r>
        <w:rPr>
          <w:rFonts w:ascii="Times New Roman" w:hAnsi="Times New Roman" w:cs="Times New Roman"/>
          <w:sz w:val="24"/>
          <w:szCs w:val="24"/>
        </w:rPr>
        <w:t>и 20</w:t>
      </w:r>
      <w:r w:rsidR="002C1729">
        <w:rPr>
          <w:rFonts w:ascii="Times New Roman" w:hAnsi="Times New Roman" w:cs="Times New Roman"/>
          <w:sz w:val="24"/>
          <w:szCs w:val="24"/>
        </w:rPr>
        <w:t>2</w:t>
      </w:r>
      <w:r w:rsidR="009B5EFD">
        <w:rPr>
          <w:rFonts w:ascii="Times New Roman" w:hAnsi="Times New Roman" w:cs="Times New Roman"/>
          <w:sz w:val="24"/>
          <w:szCs w:val="24"/>
        </w:rPr>
        <w:t>3</w:t>
      </w:r>
      <w:r>
        <w:rPr>
          <w:rFonts w:ascii="Times New Roman" w:hAnsi="Times New Roman" w:cs="Times New Roman"/>
          <w:sz w:val="24"/>
          <w:szCs w:val="24"/>
        </w:rPr>
        <w:t xml:space="preserve"> годов»  расходы бюджета рабочего поселка  Колывань</w:t>
      </w:r>
      <w:r w:rsidR="007B2410">
        <w:rPr>
          <w:rFonts w:ascii="Times New Roman" w:hAnsi="Times New Roman" w:cs="Times New Roman"/>
          <w:sz w:val="24"/>
          <w:szCs w:val="24"/>
        </w:rPr>
        <w:t xml:space="preserve"> на 20</w:t>
      </w:r>
      <w:r w:rsidR="00F87FFA">
        <w:rPr>
          <w:rFonts w:ascii="Times New Roman" w:hAnsi="Times New Roman" w:cs="Times New Roman"/>
          <w:sz w:val="24"/>
          <w:szCs w:val="24"/>
        </w:rPr>
        <w:t>2</w:t>
      </w:r>
      <w:r w:rsidR="009B5EFD">
        <w:rPr>
          <w:rFonts w:ascii="Times New Roman" w:hAnsi="Times New Roman" w:cs="Times New Roman"/>
          <w:sz w:val="24"/>
          <w:szCs w:val="24"/>
        </w:rPr>
        <w:t>1</w:t>
      </w:r>
      <w:r w:rsidR="007B2410">
        <w:rPr>
          <w:rFonts w:ascii="Times New Roman" w:hAnsi="Times New Roman" w:cs="Times New Roman"/>
          <w:sz w:val="24"/>
          <w:szCs w:val="24"/>
        </w:rPr>
        <w:t xml:space="preserve"> год</w:t>
      </w:r>
      <w:r>
        <w:rPr>
          <w:rFonts w:ascii="Times New Roman" w:hAnsi="Times New Roman" w:cs="Times New Roman"/>
          <w:sz w:val="24"/>
          <w:szCs w:val="24"/>
        </w:rPr>
        <w:t xml:space="preserve"> были утверждены  в сумме </w:t>
      </w:r>
      <w:r w:rsidR="008518CC">
        <w:rPr>
          <w:rFonts w:ascii="Times New Roman" w:hAnsi="Times New Roman" w:cs="Times New Roman"/>
          <w:sz w:val="24"/>
          <w:szCs w:val="24"/>
        </w:rPr>
        <w:t>53</w:t>
      </w:r>
      <w:r w:rsidR="00F677E6">
        <w:rPr>
          <w:rFonts w:ascii="Times New Roman" w:hAnsi="Times New Roman" w:cs="Times New Roman"/>
          <w:sz w:val="24"/>
          <w:szCs w:val="24"/>
        </w:rPr>
        <w:t xml:space="preserve"> </w:t>
      </w:r>
      <w:r w:rsidR="008518CC">
        <w:rPr>
          <w:rFonts w:ascii="Times New Roman" w:hAnsi="Times New Roman" w:cs="Times New Roman"/>
          <w:sz w:val="24"/>
          <w:szCs w:val="24"/>
        </w:rPr>
        <w:t>597</w:t>
      </w:r>
      <w:r>
        <w:rPr>
          <w:rFonts w:ascii="Times New Roman" w:hAnsi="Times New Roman" w:cs="Times New Roman"/>
          <w:sz w:val="24"/>
          <w:szCs w:val="24"/>
        </w:rPr>
        <w:t>,</w:t>
      </w:r>
      <w:r w:rsidR="008518CC">
        <w:rPr>
          <w:rFonts w:ascii="Times New Roman" w:hAnsi="Times New Roman" w:cs="Times New Roman"/>
          <w:sz w:val="24"/>
          <w:szCs w:val="24"/>
        </w:rPr>
        <w:t>0</w:t>
      </w:r>
      <w:r>
        <w:rPr>
          <w:rFonts w:ascii="Times New Roman" w:hAnsi="Times New Roman" w:cs="Times New Roman"/>
          <w:sz w:val="24"/>
          <w:szCs w:val="24"/>
        </w:rPr>
        <w:t xml:space="preserve"> тыс. руб.</w:t>
      </w:r>
      <w:r w:rsidR="00A04037">
        <w:rPr>
          <w:rFonts w:ascii="Times New Roman" w:hAnsi="Times New Roman" w:cs="Times New Roman"/>
          <w:sz w:val="24"/>
          <w:szCs w:val="24"/>
        </w:rPr>
        <w:t xml:space="preserve"> В течение отчетного периода</w:t>
      </w:r>
      <w:proofErr w:type="gramEnd"/>
      <w:r w:rsidR="00A04037">
        <w:rPr>
          <w:rFonts w:ascii="Times New Roman" w:hAnsi="Times New Roman" w:cs="Times New Roman"/>
          <w:sz w:val="24"/>
          <w:szCs w:val="24"/>
        </w:rPr>
        <w:t xml:space="preserve"> изменения в бюджет вносились несколько раз. Окончательным уточненным решением </w:t>
      </w:r>
      <w:r w:rsidR="008518CC">
        <w:rPr>
          <w:rFonts w:ascii="Times New Roman" w:hAnsi="Times New Roman" w:cs="Times New Roman"/>
          <w:sz w:val="24"/>
          <w:szCs w:val="24"/>
        </w:rPr>
        <w:t>5</w:t>
      </w:r>
      <w:r w:rsidR="00A04037">
        <w:rPr>
          <w:rFonts w:ascii="Times New Roman" w:hAnsi="Times New Roman" w:cs="Times New Roman"/>
          <w:sz w:val="24"/>
          <w:szCs w:val="24"/>
        </w:rPr>
        <w:t>-й сессии</w:t>
      </w:r>
      <w:r w:rsidR="0010238A">
        <w:rPr>
          <w:rFonts w:ascii="Times New Roman" w:hAnsi="Times New Roman" w:cs="Times New Roman"/>
          <w:sz w:val="24"/>
          <w:szCs w:val="24"/>
        </w:rPr>
        <w:t xml:space="preserve"> (6-го созыва)</w:t>
      </w:r>
      <w:r w:rsidR="00A04037">
        <w:rPr>
          <w:rFonts w:ascii="Times New Roman" w:hAnsi="Times New Roman" w:cs="Times New Roman"/>
          <w:sz w:val="24"/>
          <w:szCs w:val="24"/>
        </w:rPr>
        <w:t xml:space="preserve"> Совета депутатов р</w:t>
      </w:r>
      <w:r w:rsidR="0010238A">
        <w:rPr>
          <w:rFonts w:ascii="Times New Roman" w:hAnsi="Times New Roman" w:cs="Times New Roman"/>
          <w:sz w:val="24"/>
          <w:szCs w:val="24"/>
        </w:rPr>
        <w:t xml:space="preserve">абочего поселка </w:t>
      </w:r>
      <w:r w:rsidR="00A04037">
        <w:rPr>
          <w:rFonts w:ascii="Times New Roman" w:hAnsi="Times New Roman" w:cs="Times New Roman"/>
          <w:sz w:val="24"/>
          <w:szCs w:val="24"/>
        </w:rPr>
        <w:t xml:space="preserve">Колывань от </w:t>
      </w:r>
      <w:r w:rsidR="008518CC">
        <w:rPr>
          <w:rFonts w:ascii="Times New Roman" w:hAnsi="Times New Roman" w:cs="Times New Roman"/>
          <w:sz w:val="24"/>
          <w:szCs w:val="24"/>
        </w:rPr>
        <w:t>2</w:t>
      </w:r>
      <w:r w:rsidR="00A04037">
        <w:rPr>
          <w:rFonts w:ascii="Times New Roman" w:hAnsi="Times New Roman" w:cs="Times New Roman"/>
          <w:sz w:val="24"/>
          <w:szCs w:val="24"/>
        </w:rPr>
        <w:t>4.12.20</w:t>
      </w:r>
      <w:r w:rsidR="0010238A">
        <w:rPr>
          <w:rFonts w:ascii="Times New Roman" w:hAnsi="Times New Roman" w:cs="Times New Roman"/>
          <w:sz w:val="24"/>
          <w:szCs w:val="24"/>
        </w:rPr>
        <w:t>2</w:t>
      </w:r>
      <w:r w:rsidR="008518CC">
        <w:rPr>
          <w:rFonts w:ascii="Times New Roman" w:hAnsi="Times New Roman" w:cs="Times New Roman"/>
          <w:sz w:val="24"/>
          <w:szCs w:val="24"/>
        </w:rPr>
        <w:t>1</w:t>
      </w:r>
      <w:r w:rsidR="00A04037">
        <w:rPr>
          <w:rFonts w:ascii="Times New Roman" w:hAnsi="Times New Roman" w:cs="Times New Roman"/>
          <w:sz w:val="24"/>
          <w:szCs w:val="24"/>
        </w:rPr>
        <w:t xml:space="preserve"> № </w:t>
      </w:r>
      <w:r w:rsidR="008518CC">
        <w:rPr>
          <w:rFonts w:ascii="Times New Roman" w:hAnsi="Times New Roman" w:cs="Times New Roman"/>
          <w:sz w:val="24"/>
          <w:szCs w:val="24"/>
        </w:rPr>
        <w:t>3</w:t>
      </w:r>
      <w:r w:rsidR="00A04037">
        <w:rPr>
          <w:rFonts w:ascii="Times New Roman" w:hAnsi="Times New Roman" w:cs="Times New Roman"/>
          <w:sz w:val="24"/>
          <w:szCs w:val="24"/>
        </w:rPr>
        <w:t xml:space="preserve"> расходы бюджета были утверждены в сумме </w:t>
      </w:r>
      <w:r w:rsidR="008518CC">
        <w:rPr>
          <w:rFonts w:ascii="Times New Roman" w:hAnsi="Times New Roman" w:cs="Times New Roman"/>
          <w:sz w:val="24"/>
          <w:szCs w:val="24"/>
        </w:rPr>
        <w:t>217</w:t>
      </w:r>
      <w:r w:rsidR="00A04037">
        <w:rPr>
          <w:rFonts w:ascii="Times New Roman" w:hAnsi="Times New Roman" w:cs="Times New Roman"/>
          <w:sz w:val="24"/>
          <w:szCs w:val="24"/>
        </w:rPr>
        <w:t> </w:t>
      </w:r>
      <w:r w:rsidR="008518CC">
        <w:rPr>
          <w:rFonts w:ascii="Times New Roman" w:hAnsi="Times New Roman" w:cs="Times New Roman"/>
          <w:sz w:val="24"/>
          <w:szCs w:val="24"/>
        </w:rPr>
        <w:t>907</w:t>
      </w:r>
      <w:r w:rsidR="00A04037">
        <w:rPr>
          <w:rFonts w:ascii="Times New Roman" w:hAnsi="Times New Roman" w:cs="Times New Roman"/>
          <w:sz w:val="24"/>
          <w:szCs w:val="24"/>
        </w:rPr>
        <w:t>,</w:t>
      </w:r>
      <w:r w:rsidR="008518CC">
        <w:rPr>
          <w:rFonts w:ascii="Times New Roman" w:hAnsi="Times New Roman" w:cs="Times New Roman"/>
          <w:sz w:val="24"/>
          <w:szCs w:val="24"/>
        </w:rPr>
        <w:t>9</w:t>
      </w:r>
      <w:r w:rsidR="00A04037">
        <w:rPr>
          <w:rFonts w:ascii="Times New Roman" w:hAnsi="Times New Roman" w:cs="Times New Roman"/>
          <w:sz w:val="24"/>
          <w:szCs w:val="24"/>
        </w:rPr>
        <w:t xml:space="preserve"> тыс. руб.</w:t>
      </w:r>
      <w:r w:rsidR="00A04037" w:rsidRPr="000F76D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5509A" w:rsidRDefault="00C5509A" w:rsidP="00303B29">
      <w:pPr>
        <w:pStyle w:val="ConsNormal"/>
        <w:spacing w:line="276" w:lineRule="auto"/>
        <w:jc w:val="center"/>
        <w:rPr>
          <w:rFonts w:ascii="Times New Roman" w:hAnsi="Times New Roman" w:cs="Times New Roman"/>
          <w:b/>
          <w:sz w:val="24"/>
          <w:szCs w:val="24"/>
        </w:rPr>
      </w:pPr>
    </w:p>
    <w:p w:rsidR="00C5509A" w:rsidRDefault="00C5509A" w:rsidP="00303B29">
      <w:pPr>
        <w:pStyle w:val="ConsNormal"/>
        <w:spacing w:line="276" w:lineRule="auto"/>
        <w:jc w:val="center"/>
        <w:rPr>
          <w:rFonts w:ascii="Times New Roman" w:hAnsi="Times New Roman" w:cs="Times New Roman"/>
          <w:b/>
          <w:sz w:val="24"/>
          <w:szCs w:val="24"/>
        </w:rPr>
      </w:pPr>
    </w:p>
    <w:p w:rsidR="00303B29" w:rsidRDefault="00303B29" w:rsidP="00303B29">
      <w:pPr>
        <w:pStyle w:val="ConsNormal"/>
        <w:spacing w:line="276"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 xml:space="preserve">Структура и динамика расходной части бюджета </w:t>
      </w:r>
    </w:p>
    <w:p w:rsidR="00303B29" w:rsidRDefault="00303B29" w:rsidP="00303B29">
      <w:pPr>
        <w:pStyle w:val="ConsNormal"/>
        <w:spacing w:line="276" w:lineRule="auto"/>
        <w:jc w:val="center"/>
        <w:rPr>
          <w:rFonts w:ascii="Times New Roman" w:hAnsi="Times New Roman" w:cs="Times New Roman"/>
          <w:b/>
          <w:sz w:val="24"/>
          <w:szCs w:val="24"/>
        </w:rPr>
      </w:pPr>
      <w:r>
        <w:rPr>
          <w:rFonts w:ascii="Times New Roman" w:hAnsi="Times New Roman" w:cs="Times New Roman"/>
          <w:b/>
          <w:sz w:val="24"/>
          <w:szCs w:val="24"/>
        </w:rPr>
        <w:t>рабочего поселка Колывань за 20</w:t>
      </w:r>
      <w:r w:rsidR="002104D9">
        <w:rPr>
          <w:rFonts w:ascii="Times New Roman" w:hAnsi="Times New Roman" w:cs="Times New Roman"/>
          <w:b/>
          <w:sz w:val="24"/>
          <w:szCs w:val="24"/>
        </w:rPr>
        <w:t>2</w:t>
      </w:r>
      <w:r w:rsidR="00C5509A">
        <w:rPr>
          <w:rFonts w:ascii="Times New Roman" w:hAnsi="Times New Roman" w:cs="Times New Roman"/>
          <w:b/>
          <w:sz w:val="24"/>
          <w:szCs w:val="24"/>
        </w:rPr>
        <w:t>1</w:t>
      </w:r>
      <w:r>
        <w:rPr>
          <w:rFonts w:ascii="Times New Roman" w:hAnsi="Times New Roman" w:cs="Times New Roman"/>
          <w:b/>
          <w:sz w:val="24"/>
          <w:szCs w:val="24"/>
        </w:rPr>
        <w:t xml:space="preserve"> год</w:t>
      </w:r>
    </w:p>
    <w:p w:rsidR="00303B29" w:rsidRDefault="00303B29" w:rsidP="00303B29">
      <w:pPr>
        <w:pStyle w:val="ConsNormal"/>
        <w:spacing w:line="276"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985"/>
        <w:gridCol w:w="1842"/>
        <w:gridCol w:w="1843"/>
        <w:gridCol w:w="1666"/>
      </w:tblGrid>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Наименование статей расходов</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Утвержденные бюджетные назначения (план), </w:t>
            </w:r>
            <w:proofErr w:type="spellStart"/>
            <w:r>
              <w:rPr>
                <w:rFonts w:ascii="Times New Roman" w:hAnsi="Times New Roman" w:cs="Times New Roman"/>
                <w:b/>
                <w:sz w:val="24"/>
                <w:szCs w:val="24"/>
              </w:rPr>
              <w:t>тыс</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уб</w:t>
            </w:r>
            <w:proofErr w:type="spellEnd"/>
            <w:r>
              <w:rPr>
                <w:rFonts w:ascii="Times New Roman" w:hAnsi="Times New Roman" w:cs="Times New Roman"/>
                <w:b/>
                <w:sz w:val="24"/>
                <w:szCs w:val="24"/>
              </w:rPr>
              <w:t>.</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Фактическое исполнение</w:t>
            </w:r>
          </w:p>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бюджетных назначений, </w:t>
            </w:r>
            <w:proofErr w:type="spellStart"/>
            <w:r>
              <w:rPr>
                <w:rFonts w:ascii="Times New Roman" w:hAnsi="Times New Roman" w:cs="Times New Roman"/>
                <w:b/>
                <w:sz w:val="24"/>
                <w:szCs w:val="24"/>
              </w:rPr>
              <w:t>тыс</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уб</w:t>
            </w:r>
            <w:proofErr w:type="spellEnd"/>
            <w:r>
              <w:rPr>
                <w:rFonts w:ascii="Times New Roman" w:hAnsi="Times New Roman" w:cs="Times New Roman"/>
                <w:b/>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39563C"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Исполненные бюджетные назначения, </w:t>
            </w:r>
          </w:p>
          <w:p w:rsidR="0039563C" w:rsidRDefault="0039563C">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 к плану,</w:t>
            </w:r>
          </w:p>
          <w:p w:rsidR="00303B29" w:rsidRDefault="00303B29">
            <w:pPr>
              <w:pStyle w:val="ConsNormal"/>
              <w:ind w:firstLine="0"/>
              <w:jc w:val="center"/>
              <w:rPr>
                <w:rFonts w:ascii="Times New Roman" w:hAnsi="Times New Roman" w:cs="Times New Roman"/>
                <w:b/>
                <w:sz w:val="24"/>
                <w:szCs w:val="24"/>
              </w:rPr>
            </w:pPr>
            <w:proofErr w:type="spellStart"/>
            <w:r>
              <w:rPr>
                <w:rFonts w:ascii="Times New Roman" w:hAnsi="Times New Roman" w:cs="Times New Roman"/>
                <w:b/>
                <w:sz w:val="24"/>
                <w:szCs w:val="24"/>
              </w:rPr>
              <w:t>тыс</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уб</w:t>
            </w:r>
            <w:proofErr w:type="spellEnd"/>
            <w:r>
              <w:rPr>
                <w:rFonts w:ascii="Times New Roman" w:hAnsi="Times New Roman" w:cs="Times New Roman"/>
                <w:b/>
                <w:sz w:val="24"/>
                <w:szCs w:val="24"/>
              </w:rPr>
              <w:t xml:space="preserve">. </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Исполнение бюджетных назначений к плану, %</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Общегосударственные вопросы </w:t>
            </w:r>
          </w:p>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в том числе:</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7E7DC3" w:rsidP="00E804E3">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1</w:t>
            </w:r>
            <w:r w:rsidR="00092FB6">
              <w:rPr>
                <w:rFonts w:ascii="Times New Roman" w:hAnsi="Times New Roman" w:cs="Times New Roman"/>
                <w:b/>
                <w:sz w:val="24"/>
                <w:szCs w:val="24"/>
              </w:rPr>
              <w:t>4</w:t>
            </w:r>
            <w:r w:rsidR="0028683A">
              <w:rPr>
                <w:rFonts w:ascii="Times New Roman" w:hAnsi="Times New Roman" w:cs="Times New Roman"/>
                <w:b/>
                <w:sz w:val="24"/>
                <w:szCs w:val="24"/>
              </w:rPr>
              <w:t xml:space="preserve"> </w:t>
            </w:r>
            <w:r w:rsidR="00092FB6">
              <w:rPr>
                <w:rFonts w:ascii="Times New Roman" w:hAnsi="Times New Roman" w:cs="Times New Roman"/>
                <w:b/>
                <w:sz w:val="24"/>
                <w:szCs w:val="24"/>
              </w:rPr>
              <w:t>9</w:t>
            </w:r>
            <w:r w:rsidR="00E804E3">
              <w:rPr>
                <w:rFonts w:ascii="Times New Roman" w:hAnsi="Times New Roman" w:cs="Times New Roman"/>
                <w:b/>
                <w:sz w:val="24"/>
                <w:szCs w:val="24"/>
              </w:rPr>
              <w:t>76</w:t>
            </w:r>
            <w:r w:rsidR="00303B29">
              <w:rPr>
                <w:rFonts w:ascii="Times New Roman" w:hAnsi="Times New Roman" w:cs="Times New Roman"/>
                <w:b/>
                <w:sz w:val="24"/>
                <w:szCs w:val="24"/>
              </w:rPr>
              <w:t>,</w:t>
            </w:r>
            <w:r w:rsidR="00E804E3">
              <w:rPr>
                <w:rFonts w:ascii="Times New Roman" w:hAnsi="Times New Roman" w:cs="Times New Roman"/>
                <w:b/>
                <w:sz w:val="24"/>
                <w:szCs w:val="24"/>
              </w:rPr>
              <w:t>6</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7616ED" w:rsidP="00EA6C7E">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1</w:t>
            </w:r>
            <w:r w:rsidR="00092FB6">
              <w:rPr>
                <w:rFonts w:ascii="Times New Roman" w:hAnsi="Times New Roman" w:cs="Times New Roman"/>
                <w:b/>
                <w:sz w:val="24"/>
                <w:szCs w:val="24"/>
              </w:rPr>
              <w:t>4</w:t>
            </w:r>
            <w:r w:rsidR="00303B29">
              <w:rPr>
                <w:rFonts w:ascii="Times New Roman" w:hAnsi="Times New Roman" w:cs="Times New Roman"/>
                <w:b/>
                <w:sz w:val="24"/>
                <w:szCs w:val="24"/>
              </w:rPr>
              <w:t> </w:t>
            </w:r>
            <w:r w:rsidR="00092FB6">
              <w:rPr>
                <w:rFonts w:ascii="Times New Roman" w:hAnsi="Times New Roman" w:cs="Times New Roman"/>
                <w:b/>
                <w:sz w:val="24"/>
                <w:szCs w:val="24"/>
              </w:rPr>
              <w:t>7</w:t>
            </w:r>
            <w:r w:rsidR="00E804E3">
              <w:rPr>
                <w:rFonts w:ascii="Times New Roman" w:hAnsi="Times New Roman" w:cs="Times New Roman"/>
                <w:b/>
                <w:sz w:val="24"/>
                <w:szCs w:val="24"/>
              </w:rPr>
              <w:t>6</w:t>
            </w:r>
            <w:r w:rsidR="00EA6C7E">
              <w:rPr>
                <w:rFonts w:ascii="Times New Roman" w:hAnsi="Times New Roman" w:cs="Times New Roman"/>
                <w:b/>
                <w:sz w:val="24"/>
                <w:szCs w:val="24"/>
              </w:rPr>
              <w:t>5</w:t>
            </w:r>
            <w:r w:rsidR="00303B29">
              <w:rPr>
                <w:rFonts w:ascii="Times New Roman" w:hAnsi="Times New Roman" w:cs="Times New Roman"/>
                <w:b/>
                <w:sz w:val="24"/>
                <w:szCs w:val="24"/>
              </w:rPr>
              <w:t>,</w:t>
            </w:r>
            <w:r w:rsidR="00EA6C7E">
              <w:rPr>
                <w:rFonts w:ascii="Times New Roman" w:hAnsi="Times New Roman" w:cs="Times New Roman"/>
                <w:b/>
                <w:sz w:val="24"/>
                <w:szCs w:val="24"/>
              </w:rPr>
              <w:t>5</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303B29" w:rsidP="009268FA">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r w:rsidR="00F75DE2">
              <w:rPr>
                <w:rFonts w:ascii="Times New Roman" w:hAnsi="Times New Roman" w:cs="Times New Roman"/>
                <w:b/>
                <w:sz w:val="24"/>
                <w:szCs w:val="24"/>
              </w:rPr>
              <w:t>2</w:t>
            </w:r>
            <w:r w:rsidR="009268FA">
              <w:rPr>
                <w:rFonts w:ascii="Times New Roman" w:hAnsi="Times New Roman" w:cs="Times New Roman"/>
                <w:b/>
                <w:sz w:val="24"/>
                <w:szCs w:val="24"/>
              </w:rPr>
              <w:t>11</w:t>
            </w:r>
            <w:r>
              <w:rPr>
                <w:rFonts w:ascii="Times New Roman" w:hAnsi="Times New Roman" w:cs="Times New Roman"/>
                <w:b/>
                <w:sz w:val="24"/>
                <w:szCs w:val="24"/>
              </w:rPr>
              <w:t>,</w:t>
            </w:r>
            <w:r w:rsidR="009268FA">
              <w:rPr>
                <w:rFonts w:ascii="Times New Roman" w:hAnsi="Times New Roman" w:cs="Times New Roman"/>
                <w:b/>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3733A1" w:rsidP="00F75DE2">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9</w:t>
            </w:r>
            <w:r w:rsidR="00F75DE2">
              <w:rPr>
                <w:rFonts w:ascii="Times New Roman" w:hAnsi="Times New Roman" w:cs="Times New Roman"/>
                <w:b/>
                <w:sz w:val="24"/>
                <w:szCs w:val="24"/>
              </w:rPr>
              <w:t>8</w:t>
            </w:r>
            <w:r w:rsidR="00303B29">
              <w:rPr>
                <w:rFonts w:ascii="Times New Roman" w:hAnsi="Times New Roman" w:cs="Times New Roman"/>
                <w:b/>
                <w:sz w:val="24"/>
                <w:szCs w:val="24"/>
              </w:rPr>
              <w:t>,</w:t>
            </w:r>
            <w:r w:rsidR="00F75DE2">
              <w:rPr>
                <w:rFonts w:ascii="Times New Roman" w:hAnsi="Times New Roman" w:cs="Times New Roman"/>
                <w:b/>
                <w:sz w:val="24"/>
                <w:szCs w:val="24"/>
              </w:rPr>
              <w:t>6</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функционирование высшего должностного лица муниципального образования</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3733A1" w:rsidP="00E804E3">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1 </w:t>
            </w:r>
            <w:r w:rsidR="00AF5F79">
              <w:rPr>
                <w:rFonts w:ascii="Times New Roman" w:hAnsi="Times New Roman" w:cs="Times New Roman"/>
                <w:sz w:val="24"/>
                <w:szCs w:val="24"/>
              </w:rPr>
              <w:t>2</w:t>
            </w:r>
            <w:r w:rsidR="00E804E3">
              <w:rPr>
                <w:rFonts w:ascii="Times New Roman" w:hAnsi="Times New Roman" w:cs="Times New Roman"/>
                <w:sz w:val="24"/>
                <w:szCs w:val="24"/>
              </w:rPr>
              <w:t>48</w:t>
            </w:r>
            <w:r w:rsidR="00303B29">
              <w:rPr>
                <w:rFonts w:ascii="Times New Roman" w:hAnsi="Times New Roman" w:cs="Times New Roman"/>
                <w:sz w:val="24"/>
                <w:szCs w:val="24"/>
              </w:rPr>
              <w:t>,</w:t>
            </w:r>
            <w:r w:rsidR="00E804E3">
              <w:rPr>
                <w:rFonts w:ascii="Times New Roman" w:hAnsi="Times New Roman" w:cs="Times New Roman"/>
                <w:sz w:val="24"/>
                <w:szCs w:val="24"/>
              </w:rPr>
              <w:t>6</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3733A1" w:rsidP="00E804E3">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1 </w:t>
            </w:r>
            <w:r w:rsidR="00AF5F79">
              <w:rPr>
                <w:rFonts w:ascii="Times New Roman" w:hAnsi="Times New Roman" w:cs="Times New Roman"/>
                <w:sz w:val="24"/>
                <w:szCs w:val="24"/>
              </w:rPr>
              <w:t>2</w:t>
            </w:r>
            <w:r w:rsidR="00E804E3">
              <w:rPr>
                <w:rFonts w:ascii="Times New Roman" w:hAnsi="Times New Roman" w:cs="Times New Roman"/>
                <w:sz w:val="24"/>
                <w:szCs w:val="24"/>
              </w:rPr>
              <w:t>48</w:t>
            </w:r>
            <w:r w:rsidR="00303B29">
              <w:rPr>
                <w:rFonts w:ascii="Times New Roman" w:hAnsi="Times New Roman" w:cs="Times New Roman"/>
                <w:sz w:val="24"/>
                <w:szCs w:val="24"/>
              </w:rPr>
              <w:t>,</w:t>
            </w:r>
            <w:r w:rsidR="00E804E3">
              <w:rPr>
                <w:rFonts w:ascii="Times New Roman"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D14E93" w:rsidP="00A956FE">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0</w:t>
            </w:r>
            <w:r w:rsidR="001E7B8B">
              <w:rPr>
                <w:rFonts w:ascii="Times New Roman" w:hAnsi="Times New Roman" w:cs="Times New Roman"/>
                <w:sz w:val="24"/>
                <w:szCs w:val="24"/>
              </w:rPr>
              <w:t>,</w:t>
            </w:r>
            <w:r w:rsidR="00A956FE">
              <w:rPr>
                <w:rFonts w:ascii="Times New Roman" w:hAnsi="Times New Roman" w:cs="Times New Roman"/>
                <w:sz w:val="24"/>
                <w:szCs w:val="24"/>
              </w:rPr>
              <w:t>0</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A956FE" w:rsidP="00A956FE">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100</w:t>
            </w:r>
            <w:r w:rsidR="00303B29">
              <w:rPr>
                <w:rFonts w:ascii="Times New Roman" w:hAnsi="Times New Roman" w:cs="Times New Roman"/>
                <w:sz w:val="24"/>
                <w:szCs w:val="24"/>
              </w:rPr>
              <w:t>,</w:t>
            </w:r>
            <w:r>
              <w:rPr>
                <w:rFonts w:ascii="Times New Roman" w:hAnsi="Times New Roman" w:cs="Times New Roman"/>
                <w:sz w:val="24"/>
                <w:szCs w:val="24"/>
              </w:rPr>
              <w:t>0</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функционирование представительных органов муниципальных образований</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1E30C9" w:rsidP="00F7538F">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1 </w:t>
            </w:r>
            <w:r w:rsidR="00AF5F79">
              <w:rPr>
                <w:rFonts w:ascii="Times New Roman" w:hAnsi="Times New Roman" w:cs="Times New Roman"/>
                <w:sz w:val="24"/>
                <w:szCs w:val="24"/>
              </w:rPr>
              <w:t>1</w:t>
            </w:r>
            <w:r w:rsidR="00F7538F">
              <w:rPr>
                <w:rFonts w:ascii="Times New Roman" w:hAnsi="Times New Roman" w:cs="Times New Roman"/>
                <w:sz w:val="24"/>
                <w:szCs w:val="24"/>
              </w:rPr>
              <w:t>37</w:t>
            </w:r>
            <w:r w:rsidR="0039563C">
              <w:rPr>
                <w:rFonts w:ascii="Times New Roman" w:hAnsi="Times New Roman" w:cs="Times New Roman"/>
                <w:sz w:val="24"/>
                <w:szCs w:val="24"/>
              </w:rPr>
              <w:t>,</w:t>
            </w:r>
            <w:r w:rsidR="00F7538F">
              <w:rPr>
                <w:rFonts w:ascii="Times New Roman"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1E30C9" w:rsidP="00F7538F">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1 </w:t>
            </w:r>
            <w:r w:rsidR="00AF5F79">
              <w:rPr>
                <w:rFonts w:ascii="Times New Roman" w:hAnsi="Times New Roman" w:cs="Times New Roman"/>
                <w:sz w:val="24"/>
                <w:szCs w:val="24"/>
              </w:rPr>
              <w:t>1</w:t>
            </w:r>
            <w:r w:rsidR="00F7538F">
              <w:rPr>
                <w:rFonts w:ascii="Times New Roman" w:hAnsi="Times New Roman" w:cs="Times New Roman"/>
                <w:sz w:val="24"/>
                <w:szCs w:val="24"/>
              </w:rPr>
              <w:t>30</w:t>
            </w:r>
            <w:r w:rsidR="0039563C">
              <w:rPr>
                <w:rFonts w:ascii="Times New Roman" w:hAnsi="Times New Roman" w:cs="Times New Roman"/>
                <w:sz w:val="24"/>
                <w:szCs w:val="24"/>
              </w:rPr>
              <w:t>,</w:t>
            </w:r>
            <w:r w:rsidR="00F7538F">
              <w:rPr>
                <w:rFonts w:ascii="Times New Roman"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AF5F79" w:rsidP="00AF5F79">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w:t>
            </w:r>
            <w:r w:rsidR="0028683A">
              <w:rPr>
                <w:rFonts w:ascii="Times New Roman" w:hAnsi="Times New Roman" w:cs="Times New Roman"/>
                <w:sz w:val="24"/>
                <w:szCs w:val="24"/>
              </w:rPr>
              <w:t xml:space="preserve"> </w:t>
            </w:r>
            <w:r>
              <w:rPr>
                <w:rFonts w:ascii="Times New Roman" w:hAnsi="Times New Roman" w:cs="Times New Roman"/>
                <w:sz w:val="24"/>
                <w:szCs w:val="24"/>
              </w:rPr>
              <w:t>6</w:t>
            </w:r>
            <w:r w:rsidR="0028683A">
              <w:rPr>
                <w:rFonts w:ascii="Times New Roman" w:hAnsi="Times New Roman" w:cs="Times New Roman"/>
                <w:sz w:val="24"/>
                <w:szCs w:val="24"/>
              </w:rPr>
              <w:t>,</w:t>
            </w:r>
            <w:r>
              <w:rPr>
                <w:rFonts w:ascii="Times New Roman" w:hAnsi="Times New Roman" w:cs="Times New Roman"/>
                <w:sz w:val="24"/>
                <w:szCs w:val="24"/>
              </w:rPr>
              <w:t>7</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AF5F79" w:rsidP="00AF5F79">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99</w:t>
            </w:r>
            <w:r w:rsidR="00303B29">
              <w:rPr>
                <w:rFonts w:ascii="Times New Roman" w:hAnsi="Times New Roman" w:cs="Times New Roman"/>
                <w:sz w:val="24"/>
                <w:szCs w:val="24"/>
              </w:rPr>
              <w:t>,</w:t>
            </w:r>
            <w:r>
              <w:rPr>
                <w:rFonts w:ascii="Times New Roman" w:hAnsi="Times New Roman" w:cs="Times New Roman"/>
                <w:sz w:val="24"/>
                <w:szCs w:val="24"/>
              </w:rPr>
              <w:t>4</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функционирование местных администраций</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1E30C9" w:rsidP="00377FD7">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1</w:t>
            </w:r>
            <w:r w:rsidR="00377FD7">
              <w:rPr>
                <w:rFonts w:ascii="Times New Roman" w:hAnsi="Times New Roman" w:cs="Times New Roman"/>
                <w:sz w:val="24"/>
                <w:szCs w:val="24"/>
              </w:rPr>
              <w:t>1 358,6</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1E30C9" w:rsidP="00377FD7">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1</w:t>
            </w:r>
            <w:r w:rsidR="00377FD7">
              <w:rPr>
                <w:rFonts w:ascii="Times New Roman" w:hAnsi="Times New Roman" w:cs="Times New Roman"/>
                <w:sz w:val="24"/>
                <w:szCs w:val="24"/>
              </w:rPr>
              <w:t>1</w:t>
            </w:r>
            <w:r w:rsidR="00303B29">
              <w:rPr>
                <w:rFonts w:ascii="Times New Roman" w:hAnsi="Times New Roman" w:cs="Times New Roman"/>
                <w:sz w:val="24"/>
                <w:szCs w:val="24"/>
              </w:rPr>
              <w:t> </w:t>
            </w:r>
            <w:r w:rsidR="00377FD7">
              <w:rPr>
                <w:rFonts w:ascii="Times New Roman" w:hAnsi="Times New Roman" w:cs="Times New Roman"/>
                <w:sz w:val="24"/>
                <w:szCs w:val="24"/>
              </w:rPr>
              <w:t>337</w:t>
            </w:r>
            <w:r w:rsidR="00303B29">
              <w:rPr>
                <w:rFonts w:ascii="Times New Roman" w:hAnsi="Times New Roman" w:cs="Times New Roman"/>
                <w:sz w:val="24"/>
                <w:szCs w:val="24"/>
              </w:rPr>
              <w:t>,</w:t>
            </w:r>
            <w:r w:rsidR="00AF5F79">
              <w:rPr>
                <w:rFonts w:ascii="Times New Roman" w:hAnsi="Times New Roman" w:cs="Times New Roman"/>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303B29" w:rsidP="00377FD7">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DC559D">
              <w:rPr>
                <w:rFonts w:ascii="Times New Roman" w:hAnsi="Times New Roman" w:cs="Times New Roman"/>
                <w:sz w:val="24"/>
                <w:szCs w:val="24"/>
              </w:rPr>
              <w:t>2</w:t>
            </w:r>
            <w:r w:rsidR="00377FD7">
              <w:rPr>
                <w:rFonts w:ascii="Times New Roman" w:hAnsi="Times New Roman" w:cs="Times New Roman"/>
                <w:sz w:val="24"/>
                <w:szCs w:val="24"/>
              </w:rPr>
              <w:t>0</w:t>
            </w:r>
            <w:r>
              <w:rPr>
                <w:rFonts w:ascii="Times New Roman" w:hAnsi="Times New Roman" w:cs="Times New Roman"/>
                <w:sz w:val="24"/>
                <w:szCs w:val="24"/>
              </w:rPr>
              <w:t>,</w:t>
            </w:r>
            <w:r w:rsidR="00377FD7">
              <w:rPr>
                <w:rFonts w:ascii="Times New Roman" w:hAnsi="Times New Roman" w:cs="Times New Roman"/>
                <w:sz w:val="24"/>
                <w:szCs w:val="24"/>
              </w:rPr>
              <w:t>7</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1E30C9" w:rsidP="00F7538F">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9</w:t>
            </w:r>
            <w:r w:rsidR="00F7538F">
              <w:rPr>
                <w:rFonts w:ascii="Times New Roman" w:hAnsi="Times New Roman" w:cs="Times New Roman"/>
                <w:sz w:val="24"/>
                <w:szCs w:val="24"/>
              </w:rPr>
              <w:t>9</w:t>
            </w:r>
            <w:r w:rsidR="00303B29">
              <w:rPr>
                <w:rFonts w:ascii="Times New Roman" w:hAnsi="Times New Roman" w:cs="Times New Roman"/>
                <w:sz w:val="24"/>
                <w:szCs w:val="24"/>
              </w:rPr>
              <w:t>,</w:t>
            </w:r>
            <w:r w:rsidR="00F7538F">
              <w:rPr>
                <w:rFonts w:ascii="Times New Roman" w:hAnsi="Times New Roman" w:cs="Times New Roman"/>
                <w:sz w:val="24"/>
                <w:szCs w:val="24"/>
              </w:rPr>
              <w:t>8</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 обеспечение деятельности финансовых, налоговых и таможенных органов и органов финансового (финансово – бюджетного) надзора  </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F7538F" w:rsidP="00F7538F">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503</w:t>
            </w:r>
            <w:r w:rsidR="00303B29">
              <w:rPr>
                <w:rFonts w:ascii="Times New Roman" w:hAnsi="Times New Roman" w:cs="Times New Roman"/>
                <w:sz w:val="24"/>
                <w:szCs w:val="24"/>
              </w:rPr>
              <w:t>,</w:t>
            </w:r>
            <w:r>
              <w:rPr>
                <w:rFonts w:ascii="Times New Roman" w:hAnsi="Times New Roman" w:cs="Times New Roman"/>
                <w:sz w:val="24"/>
                <w:szCs w:val="24"/>
              </w:rPr>
              <w:t>5</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DC559D" w:rsidP="00F7538F">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5</w:t>
            </w:r>
            <w:r w:rsidR="00F7538F">
              <w:rPr>
                <w:rFonts w:ascii="Times New Roman" w:hAnsi="Times New Roman" w:cs="Times New Roman"/>
                <w:sz w:val="24"/>
                <w:szCs w:val="24"/>
              </w:rPr>
              <w:t>03</w:t>
            </w:r>
            <w:r w:rsidR="00303B29">
              <w:rPr>
                <w:rFonts w:ascii="Times New Roman" w:hAnsi="Times New Roman" w:cs="Times New Roman"/>
                <w:sz w:val="24"/>
                <w:szCs w:val="24"/>
              </w:rPr>
              <w:t>,</w:t>
            </w:r>
            <w:r w:rsidR="00F7538F">
              <w:rPr>
                <w:rFonts w:ascii="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F7538F" w:rsidP="00F7538F">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0</w:t>
            </w:r>
            <w:r w:rsidR="00DC559D">
              <w:rPr>
                <w:rFonts w:ascii="Times New Roman" w:hAnsi="Times New Roman" w:cs="Times New Roman"/>
                <w:sz w:val="24"/>
                <w:szCs w:val="24"/>
              </w:rPr>
              <w:t>,</w:t>
            </w:r>
            <w:r>
              <w:rPr>
                <w:rFonts w:ascii="Times New Roman" w:hAnsi="Times New Roman" w:cs="Times New Roman"/>
                <w:sz w:val="24"/>
                <w:szCs w:val="24"/>
              </w:rPr>
              <w:t>0</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F7538F" w:rsidP="00F7538F">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100</w:t>
            </w:r>
            <w:r w:rsidR="00303B29">
              <w:rPr>
                <w:rFonts w:ascii="Times New Roman" w:hAnsi="Times New Roman" w:cs="Times New Roman"/>
                <w:sz w:val="24"/>
                <w:szCs w:val="24"/>
              </w:rPr>
              <w:t>,</w:t>
            </w:r>
            <w:r>
              <w:rPr>
                <w:rFonts w:ascii="Times New Roman" w:hAnsi="Times New Roman" w:cs="Times New Roman"/>
                <w:sz w:val="24"/>
                <w:szCs w:val="24"/>
              </w:rPr>
              <w:t>0</w:t>
            </w:r>
          </w:p>
        </w:tc>
      </w:tr>
      <w:tr w:rsidR="00092FB6" w:rsidTr="00303B29">
        <w:tc>
          <w:tcPr>
            <w:tcW w:w="3085" w:type="dxa"/>
            <w:tcBorders>
              <w:top w:val="single" w:sz="4" w:space="0" w:color="auto"/>
              <w:left w:val="single" w:sz="4" w:space="0" w:color="auto"/>
              <w:bottom w:val="single" w:sz="4" w:space="0" w:color="auto"/>
              <w:right w:val="single" w:sz="4" w:space="0" w:color="auto"/>
            </w:tcBorders>
          </w:tcPr>
          <w:p w:rsidR="00092FB6" w:rsidRDefault="00092FB6">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обеспечение проведения выборов и референдумов</w:t>
            </w:r>
          </w:p>
        </w:tc>
        <w:tc>
          <w:tcPr>
            <w:tcW w:w="1985" w:type="dxa"/>
            <w:tcBorders>
              <w:top w:val="single" w:sz="4" w:space="0" w:color="auto"/>
              <w:left w:val="single" w:sz="4" w:space="0" w:color="auto"/>
              <w:bottom w:val="single" w:sz="4" w:space="0" w:color="auto"/>
              <w:right w:val="single" w:sz="4" w:space="0" w:color="auto"/>
            </w:tcBorders>
          </w:tcPr>
          <w:p w:rsidR="00092FB6" w:rsidRDefault="00092FB6" w:rsidP="00F7538F">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246,5</w:t>
            </w:r>
          </w:p>
        </w:tc>
        <w:tc>
          <w:tcPr>
            <w:tcW w:w="1842" w:type="dxa"/>
            <w:tcBorders>
              <w:top w:val="single" w:sz="4" w:space="0" w:color="auto"/>
              <w:left w:val="single" w:sz="4" w:space="0" w:color="auto"/>
              <w:bottom w:val="single" w:sz="4" w:space="0" w:color="auto"/>
              <w:right w:val="single" w:sz="4" w:space="0" w:color="auto"/>
            </w:tcBorders>
          </w:tcPr>
          <w:p w:rsidR="00092FB6" w:rsidRDefault="00092FB6" w:rsidP="00F7538F">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246,5</w:t>
            </w:r>
          </w:p>
        </w:tc>
        <w:tc>
          <w:tcPr>
            <w:tcW w:w="1843" w:type="dxa"/>
            <w:tcBorders>
              <w:top w:val="single" w:sz="4" w:space="0" w:color="auto"/>
              <w:left w:val="single" w:sz="4" w:space="0" w:color="auto"/>
              <w:bottom w:val="single" w:sz="4" w:space="0" w:color="auto"/>
              <w:right w:val="single" w:sz="4" w:space="0" w:color="auto"/>
            </w:tcBorders>
          </w:tcPr>
          <w:p w:rsidR="00092FB6" w:rsidRDefault="00092FB6" w:rsidP="00F7538F">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1666" w:type="dxa"/>
            <w:tcBorders>
              <w:top w:val="single" w:sz="4" w:space="0" w:color="auto"/>
              <w:left w:val="single" w:sz="4" w:space="0" w:color="auto"/>
              <w:bottom w:val="single" w:sz="4" w:space="0" w:color="auto"/>
              <w:right w:val="single" w:sz="4" w:space="0" w:color="auto"/>
            </w:tcBorders>
          </w:tcPr>
          <w:p w:rsidR="00092FB6" w:rsidRDefault="00092FB6" w:rsidP="00F7538F">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100,0</w:t>
            </w:r>
          </w:p>
        </w:tc>
      </w:tr>
      <w:tr w:rsidR="00291F0F" w:rsidTr="00303B29">
        <w:tc>
          <w:tcPr>
            <w:tcW w:w="3085" w:type="dxa"/>
            <w:tcBorders>
              <w:top w:val="single" w:sz="4" w:space="0" w:color="auto"/>
              <w:left w:val="single" w:sz="4" w:space="0" w:color="auto"/>
              <w:bottom w:val="single" w:sz="4" w:space="0" w:color="auto"/>
              <w:right w:val="single" w:sz="4" w:space="0" w:color="auto"/>
            </w:tcBorders>
          </w:tcPr>
          <w:p w:rsidR="00291F0F" w:rsidRDefault="00291F0F" w:rsidP="00CB28F0">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 резервные </w:t>
            </w:r>
            <w:r w:rsidR="00CB28F0">
              <w:rPr>
                <w:rFonts w:ascii="Times New Roman" w:hAnsi="Times New Roman" w:cs="Times New Roman"/>
                <w:sz w:val="24"/>
                <w:szCs w:val="24"/>
              </w:rPr>
              <w:t>средства</w:t>
            </w:r>
          </w:p>
        </w:tc>
        <w:tc>
          <w:tcPr>
            <w:tcW w:w="1985" w:type="dxa"/>
            <w:tcBorders>
              <w:top w:val="single" w:sz="4" w:space="0" w:color="auto"/>
              <w:left w:val="single" w:sz="4" w:space="0" w:color="auto"/>
              <w:bottom w:val="single" w:sz="4" w:space="0" w:color="auto"/>
              <w:right w:val="single" w:sz="4" w:space="0" w:color="auto"/>
            </w:tcBorders>
          </w:tcPr>
          <w:p w:rsidR="00291F0F" w:rsidRDefault="00291F0F" w:rsidP="00092FB6">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1</w:t>
            </w:r>
            <w:r w:rsidR="00092FB6">
              <w:rPr>
                <w:rFonts w:ascii="Times New Roman" w:hAnsi="Times New Roman" w:cs="Times New Roman"/>
                <w:sz w:val="24"/>
                <w:szCs w:val="24"/>
              </w:rPr>
              <w:t>72</w:t>
            </w:r>
            <w:r>
              <w:rPr>
                <w:rFonts w:ascii="Times New Roman" w:hAnsi="Times New Roman" w:cs="Times New Roman"/>
                <w:sz w:val="24"/>
                <w:szCs w:val="24"/>
              </w:rPr>
              <w:t>,</w:t>
            </w:r>
            <w:r w:rsidR="00092FB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291F0F" w:rsidRDefault="00CB28F0" w:rsidP="001E30C9">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291F0F" w:rsidRDefault="00291F0F" w:rsidP="00092FB6">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w:t>
            </w:r>
            <w:r w:rsidR="00CB28F0">
              <w:rPr>
                <w:rFonts w:ascii="Times New Roman" w:hAnsi="Times New Roman" w:cs="Times New Roman"/>
                <w:sz w:val="24"/>
                <w:szCs w:val="24"/>
              </w:rPr>
              <w:t xml:space="preserve"> 1</w:t>
            </w:r>
            <w:r w:rsidR="00092FB6">
              <w:rPr>
                <w:rFonts w:ascii="Times New Roman" w:hAnsi="Times New Roman" w:cs="Times New Roman"/>
                <w:sz w:val="24"/>
                <w:szCs w:val="24"/>
              </w:rPr>
              <w:t>72</w:t>
            </w:r>
            <w:r w:rsidR="00CB28F0">
              <w:rPr>
                <w:rFonts w:ascii="Times New Roman" w:hAnsi="Times New Roman" w:cs="Times New Roman"/>
                <w:sz w:val="24"/>
                <w:szCs w:val="24"/>
              </w:rPr>
              <w:t>,</w:t>
            </w:r>
            <w:r w:rsidR="00092FB6">
              <w:rPr>
                <w:rFonts w:ascii="Times New Roman" w:hAnsi="Times New Roman" w:cs="Times New Roman"/>
                <w:sz w:val="24"/>
                <w:szCs w:val="24"/>
              </w:rPr>
              <w:t>1</w:t>
            </w:r>
          </w:p>
        </w:tc>
        <w:tc>
          <w:tcPr>
            <w:tcW w:w="1666" w:type="dxa"/>
            <w:tcBorders>
              <w:top w:val="single" w:sz="4" w:space="0" w:color="auto"/>
              <w:left w:val="single" w:sz="4" w:space="0" w:color="auto"/>
              <w:bottom w:val="single" w:sz="4" w:space="0" w:color="auto"/>
              <w:right w:val="single" w:sz="4" w:space="0" w:color="auto"/>
            </w:tcBorders>
          </w:tcPr>
          <w:p w:rsidR="00291F0F" w:rsidRDefault="00291F0F" w:rsidP="009620D8">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303B29" w:rsidTr="00440495">
        <w:tc>
          <w:tcPr>
            <w:tcW w:w="3085" w:type="dxa"/>
            <w:tcBorders>
              <w:top w:val="single" w:sz="4" w:space="0" w:color="auto"/>
              <w:left w:val="single" w:sz="4" w:space="0" w:color="auto"/>
              <w:bottom w:val="single" w:sz="4" w:space="0" w:color="auto"/>
              <w:right w:val="single" w:sz="4" w:space="0" w:color="auto"/>
            </w:tcBorders>
            <w:hideMark/>
          </w:tcPr>
          <w:p w:rsidR="00303B29" w:rsidRDefault="00303B29" w:rsidP="00440495">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440495">
              <w:rPr>
                <w:rFonts w:ascii="Times New Roman" w:hAnsi="Times New Roman" w:cs="Times New Roman"/>
                <w:sz w:val="24"/>
                <w:szCs w:val="24"/>
              </w:rPr>
              <w:t>другие общегосударственные вопросы</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092FB6" w:rsidP="00092FB6">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310</w:t>
            </w:r>
            <w:r w:rsidR="00440495">
              <w:rPr>
                <w:rFonts w:ascii="Times New Roman" w:hAnsi="Times New Roman" w:cs="Times New Roman"/>
                <w:sz w:val="24"/>
                <w:szCs w:val="24"/>
              </w:rPr>
              <w:t>,</w:t>
            </w:r>
            <w:r>
              <w:rPr>
                <w:rFonts w:ascii="Times New Roman"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tcPr>
          <w:p w:rsidR="00303B29" w:rsidRDefault="00092FB6" w:rsidP="00092FB6">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298</w:t>
            </w:r>
            <w:r w:rsidR="00440495">
              <w:rPr>
                <w:rFonts w:ascii="Times New Roman" w:hAnsi="Times New Roman" w:cs="Times New Roman"/>
                <w:sz w:val="24"/>
                <w:szCs w:val="24"/>
              </w:rPr>
              <w:t>,</w:t>
            </w:r>
            <w:r>
              <w:rPr>
                <w:rFonts w:ascii="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303B29" w:rsidRDefault="00440495" w:rsidP="00092FB6">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092FB6">
              <w:rPr>
                <w:rFonts w:ascii="Times New Roman" w:hAnsi="Times New Roman" w:cs="Times New Roman"/>
                <w:sz w:val="24"/>
                <w:szCs w:val="24"/>
              </w:rPr>
              <w:t>11</w:t>
            </w:r>
            <w:r>
              <w:rPr>
                <w:rFonts w:ascii="Times New Roman" w:hAnsi="Times New Roman" w:cs="Times New Roman"/>
                <w:sz w:val="24"/>
                <w:szCs w:val="24"/>
              </w:rPr>
              <w:t>,</w:t>
            </w:r>
            <w:r w:rsidR="00092FB6">
              <w:rPr>
                <w:rFonts w:ascii="Times New Roman" w:hAnsi="Times New Roman" w:cs="Times New Roman"/>
                <w:sz w:val="24"/>
                <w:szCs w:val="24"/>
              </w:rPr>
              <w:t>6</w:t>
            </w:r>
          </w:p>
        </w:tc>
        <w:tc>
          <w:tcPr>
            <w:tcW w:w="1666" w:type="dxa"/>
            <w:tcBorders>
              <w:top w:val="single" w:sz="4" w:space="0" w:color="auto"/>
              <w:left w:val="single" w:sz="4" w:space="0" w:color="auto"/>
              <w:bottom w:val="single" w:sz="4" w:space="0" w:color="auto"/>
              <w:right w:val="single" w:sz="4" w:space="0" w:color="auto"/>
            </w:tcBorders>
          </w:tcPr>
          <w:p w:rsidR="00303B29" w:rsidRDefault="00291F0F" w:rsidP="00092FB6">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9</w:t>
            </w:r>
            <w:r w:rsidR="00092FB6">
              <w:rPr>
                <w:rFonts w:ascii="Times New Roman" w:hAnsi="Times New Roman" w:cs="Times New Roman"/>
                <w:sz w:val="24"/>
                <w:szCs w:val="24"/>
              </w:rPr>
              <w:t>6</w:t>
            </w:r>
            <w:r w:rsidR="00440495">
              <w:rPr>
                <w:rFonts w:ascii="Times New Roman" w:hAnsi="Times New Roman" w:cs="Times New Roman"/>
                <w:sz w:val="24"/>
                <w:szCs w:val="24"/>
              </w:rPr>
              <w:t>,</w:t>
            </w:r>
            <w:r w:rsidR="00092FB6">
              <w:rPr>
                <w:rFonts w:ascii="Times New Roman" w:hAnsi="Times New Roman" w:cs="Times New Roman"/>
                <w:sz w:val="24"/>
                <w:szCs w:val="24"/>
              </w:rPr>
              <w:t>3</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Национальная оборона</w:t>
            </w:r>
          </w:p>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в том числе:</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F75DE2" w:rsidP="00F75DE2">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9</w:t>
            </w:r>
            <w:r w:rsidR="0052718F">
              <w:rPr>
                <w:rFonts w:ascii="Times New Roman" w:hAnsi="Times New Roman" w:cs="Times New Roman"/>
                <w:b/>
                <w:sz w:val="24"/>
                <w:szCs w:val="24"/>
              </w:rPr>
              <w:t>0</w:t>
            </w:r>
            <w:r>
              <w:rPr>
                <w:rFonts w:ascii="Times New Roman" w:hAnsi="Times New Roman" w:cs="Times New Roman"/>
                <w:b/>
                <w:sz w:val="24"/>
                <w:szCs w:val="24"/>
              </w:rPr>
              <w:t>3</w:t>
            </w:r>
            <w:r w:rsidR="00303B29">
              <w:rPr>
                <w:rFonts w:ascii="Times New Roman" w:hAnsi="Times New Roman" w:cs="Times New Roman"/>
                <w:b/>
                <w:sz w:val="24"/>
                <w:szCs w:val="24"/>
              </w:rPr>
              <w:t>,</w:t>
            </w:r>
            <w:r>
              <w:rPr>
                <w:rFonts w:ascii="Times New Roman" w:hAnsi="Times New Roman" w:cs="Times New Roman"/>
                <w:b/>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F75DE2" w:rsidP="00F75DE2">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9</w:t>
            </w:r>
            <w:r w:rsidR="0052718F">
              <w:rPr>
                <w:rFonts w:ascii="Times New Roman" w:hAnsi="Times New Roman" w:cs="Times New Roman"/>
                <w:b/>
                <w:sz w:val="24"/>
                <w:szCs w:val="24"/>
              </w:rPr>
              <w:t>0</w:t>
            </w:r>
            <w:r>
              <w:rPr>
                <w:rFonts w:ascii="Times New Roman" w:hAnsi="Times New Roman" w:cs="Times New Roman"/>
                <w:b/>
                <w:sz w:val="24"/>
                <w:szCs w:val="24"/>
              </w:rPr>
              <w:t>3</w:t>
            </w:r>
            <w:r w:rsidR="00303B29">
              <w:rPr>
                <w:rFonts w:ascii="Times New Roman" w:hAnsi="Times New Roman" w:cs="Times New Roman"/>
                <w:b/>
                <w:sz w:val="24"/>
                <w:szCs w:val="24"/>
              </w:rPr>
              <w:t>,</w:t>
            </w:r>
            <w:r>
              <w:rPr>
                <w:rFonts w:ascii="Times New Roman" w:hAnsi="Times New Roman" w:cs="Times New Roman"/>
                <w:b/>
                <w:sz w:val="24"/>
                <w:szCs w:val="24"/>
              </w:rPr>
              <w:t>0</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0,0</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100,0</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 мобилизационная и </w:t>
            </w:r>
            <w:proofErr w:type="spellStart"/>
            <w:r>
              <w:rPr>
                <w:rFonts w:ascii="Times New Roman" w:hAnsi="Times New Roman" w:cs="Times New Roman"/>
                <w:sz w:val="24"/>
                <w:szCs w:val="24"/>
              </w:rPr>
              <w:t>вневойскавая</w:t>
            </w:r>
            <w:proofErr w:type="spellEnd"/>
            <w:r>
              <w:rPr>
                <w:rFonts w:ascii="Times New Roman" w:hAnsi="Times New Roman" w:cs="Times New Roman"/>
                <w:sz w:val="24"/>
                <w:szCs w:val="24"/>
              </w:rPr>
              <w:t xml:space="preserve"> подготовка</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F75DE2" w:rsidP="00F75DE2">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9</w:t>
            </w:r>
            <w:r w:rsidR="0052718F">
              <w:rPr>
                <w:rFonts w:ascii="Times New Roman" w:hAnsi="Times New Roman" w:cs="Times New Roman"/>
                <w:sz w:val="24"/>
                <w:szCs w:val="24"/>
              </w:rPr>
              <w:t>0</w:t>
            </w:r>
            <w:r>
              <w:rPr>
                <w:rFonts w:ascii="Times New Roman" w:hAnsi="Times New Roman" w:cs="Times New Roman"/>
                <w:sz w:val="24"/>
                <w:szCs w:val="24"/>
              </w:rPr>
              <w:t>3</w:t>
            </w:r>
            <w:r w:rsidR="00303B29">
              <w:rPr>
                <w:rFonts w:ascii="Times New Roman" w:hAnsi="Times New Roman" w:cs="Times New Roman"/>
                <w:sz w:val="24"/>
                <w:szCs w:val="24"/>
              </w:rPr>
              <w:t>,</w:t>
            </w:r>
            <w:r>
              <w:rPr>
                <w:rFonts w:ascii="Times New Roman"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F75DE2" w:rsidP="00F75DE2">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9</w:t>
            </w:r>
            <w:r w:rsidR="0052718F">
              <w:rPr>
                <w:rFonts w:ascii="Times New Roman" w:hAnsi="Times New Roman" w:cs="Times New Roman"/>
                <w:sz w:val="24"/>
                <w:szCs w:val="24"/>
              </w:rPr>
              <w:t>0</w:t>
            </w:r>
            <w:r>
              <w:rPr>
                <w:rFonts w:ascii="Times New Roman" w:hAnsi="Times New Roman" w:cs="Times New Roman"/>
                <w:sz w:val="24"/>
                <w:szCs w:val="24"/>
              </w:rPr>
              <w:t>3</w:t>
            </w:r>
            <w:r w:rsidR="00303B29">
              <w:rPr>
                <w:rFonts w:ascii="Times New Roman" w:hAnsi="Times New Roman" w:cs="Times New Roman"/>
                <w:sz w:val="24"/>
                <w:szCs w:val="24"/>
              </w:rPr>
              <w:t>,</w:t>
            </w:r>
            <w:r>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100,0</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Национальная безопасность и правоохранительная деятельность</w:t>
            </w:r>
          </w:p>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в том числе:</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9F4903" w:rsidP="009F4903">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425</w:t>
            </w:r>
            <w:r w:rsidR="0052718F">
              <w:rPr>
                <w:rFonts w:ascii="Times New Roman" w:hAnsi="Times New Roman" w:cs="Times New Roman"/>
                <w:b/>
                <w:sz w:val="24"/>
                <w:szCs w:val="24"/>
              </w:rPr>
              <w:t>,</w:t>
            </w:r>
            <w:r>
              <w:rPr>
                <w:rFonts w:ascii="Times New Roman" w:hAnsi="Times New Roman" w:cs="Times New Roman"/>
                <w:b/>
                <w:sz w:val="24"/>
                <w:szCs w:val="24"/>
              </w:rPr>
              <w:t>2</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9F4903" w:rsidP="009F4903">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325</w:t>
            </w:r>
            <w:r w:rsidR="0052718F">
              <w:rPr>
                <w:rFonts w:ascii="Times New Roman" w:hAnsi="Times New Roman" w:cs="Times New Roman"/>
                <w:b/>
                <w:sz w:val="24"/>
                <w:szCs w:val="24"/>
              </w:rPr>
              <w:t>,</w:t>
            </w: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303B29" w:rsidP="009F4903">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r w:rsidR="009F4903">
              <w:rPr>
                <w:rFonts w:ascii="Times New Roman" w:hAnsi="Times New Roman" w:cs="Times New Roman"/>
                <w:b/>
                <w:sz w:val="24"/>
                <w:szCs w:val="24"/>
              </w:rPr>
              <w:t>10</w:t>
            </w:r>
            <w:r w:rsidR="0052718F">
              <w:rPr>
                <w:rFonts w:ascii="Times New Roman" w:hAnsi="Times New Roman" w:cs="Times New Roman"/>
                <w:b/>
                <w:sz w:val="24"/>
                <w:szCs w:val="24"/>
              </w:rPr>
              <w:t>0</w:t>
            </w:r>
            <w:r>
              <w:rPr>
                <w:rFonts w:ascii="Times New Roman" w:hAnsi="Times New Roman" w:cs="Times New Roman"/>
                <w:b/>
                <w:sz w:val="24"/>
                <w:szCs w:val="24"/>
              </w:rPr>
              <w:t>,</w:t>
            </w:r>
            <w:r w:rsidR="0052718F">
              <w:rPr>
                <w:rFonts w:ascii="Times New Roman" w:hAnsi="Times New Roman" w:cs="Times New Roman"/>
                <w:b/>
                <w:sz w:val="24"/>
                <w:szCs w:val="24"/>
              </w:rPr>
              <w:t>0</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9F4903" w:rsidP="009F4903">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7</w:t>
            </w:r>
            <w:r w:rsidR="0052718F">
              <w:rPr>
                <w:rFonts w:ascii="Times New Roman" w:hAnsi="Times New Roman" w:cs="Times New Roman"/>
                <w:b/>
                <w:sz w:val="24"/>
                <w:szCs w:val="24"/>
              </w:rPr>
              <w:t>6</w:t>
            </w:r>
            <w:r w:rsidR="00782CBF">
              <w:rPr>
                <w:rFonts w:ascii="Times New Roman" w:hAnsi="Times New Roman" w:cs="Times New Roman"/>
                <w:b/>
                <w:sz w:val="24"/>
                <w:szCs w:val="24"/>
              </w:rPr>
              <w:t>,</w:t>
            </w:r>
            <w:r>
              <w:rPr>
                <w:rFonts w:ascii="Times New Roman" w:hAnsi="Times New Roman" w:cs="Times New Roman"/>
                <w:b/>
                <w:sz w:val="24"/>
                <w:szCs w:val="24"/>
              </w:rPr>
              <w:t>5</w:t>
            </w:r>
          </w:p>
        </w:tc>
      </w:tr>
      <w:tr w:rsidR="00F96ED8" w:rsidTr="00303B29">
        <w:tc>
          <w:tcPr>
            <w:tcW w:w="3085" w:type="dxa"/>
            <w:tcBorders>
              <w:top w:val="single" w:sz="4" w:space="0" w:color="auto"/>
              <w:left w:val="single" w:sz="4" w:space="0" w:color="auto"/>
              <w:bottom w:val="single" w:sz="4" w:space="0" w:color="auto"/>
              <w:right w:val="single" w:sz="4" w:space="0" w:color="auto"/>
            </w:tcBorders>
          </w:tcPr>
          <w:p w:rsidR="00F96ED8" w:rsidRPr="00F96ED8" w:rsidRDefault="00F96ED8">
            <w:pPr>
              <w:pStyle w:val="ConsNormal"/>
              <w:ind w:firstLine="0"/>
              <w:jc w:val="center"/>
              <w:rPr>
                <w:rFonts w:ascii="Times New Roman" w:hAnsi="Times New Roman" w:cs="Times New Roman"/>
                <w:sz w:val="24"/>
                <w:szCs w:val="24"/>
              </w:rPr>
            </w:pPr>
            <w:r w:rsidRPr="00F96ED8">
              <w:rPr>
                <w:rFonts w:ascii="Times New Roman" w:hAnsi="Times New Roman" w:cs="Times New Roman"/>
                <w:sz w:val="24"/>
                <w:szCs w:val="24"/>
              </w:rPr>
              <w:t>- защита населения и территорий от чрезвычайных ситуаций</w:t>
            </w:r>
            <w:r w:rsidR="009F4903">
              <w:rPr>
                <w:rFonts w:ascii="Times New Roman" w:hAnsi="Times New Roman" w:cs="Times New Roman"/>
                <w:sz w:val="24"/>
                <w:szCs w:val="24"/>
              </w:rPr>
              <w:t xml:space="preserve"> (ГО)</w:t>
            </w:r>
          </w:p>
        </w:tc>
        <w:tc>
          <w:tcPr>
            <w:tcW w:w="1985" w:type="dxa"/>
            <w:tcBorders>
              <w:top w:val="single" w:sz="4" w:space="0" w:color="auto"/>
              <w:left w:val="single" w:sz="4" w:space="0" w:color="auto"/>
              <w:bottom w:val="single" w:sz="4" w:space="0" w:color="auto"/>
              <w:right w:val="single" w:sz="4" w:space="0" w:color="auto"/>
            </w:tcBorders>
          </w:tcPr>
          <w:p w:rsidR="00F96ED8" w:rsidRPr="00F96ED8" w:rsidRDefault="009F4903" w:rsidP="0053425C">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5</w:t>
            </w:r>
            <w:r w:rsidR="0052718F">
              <w:rPr>
                <w:rFonts w:ascii="Times New Roman" w:hAnsi="Times New Roman" w:cs="Times New Roman"/>
                <w:sz w:val="24"/>
                <w:szCs w:val="24"/>
              </w:rPr>
              <w:t>0</w:t>
            </w:r>
            <w:r w:rsidR="00F96ED8" w:rsidRPr="00F96ED8">
              <w:rPr>
                <w:rFonts w:ascii="Times New Roman"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tcPr>
          <w:p w:rsidR="00F96ED8" w:rsidRPr="00F96ED8" w:rsidRDefault="00460B54" w:rsidP="00440495">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F96ED8" w:rsidRPr="00460B54" w:rsidRDefault="009F4903" w:rsidP="009F4903">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-50</w:t>
            </w:r>
            <w:r w:rsidR="00460B54" w:rsidRPr="00460B54">
              <w:rPr>
                <w:rFonts w:ascii="Times New Roman" w:hAnsi="Times New Roman" w:cs="Times New Roman"/>
                <w:sz w:val="24"/>
                <w:szCs w:val="24"/>
              </w:rPr>
              <w:t>,0</w:t>
            </w:r>
          </w:p>
        </w:tc>
        <w:tc>
          <w:tcPr>
            <w:tcW w:w="1666" w:type="dxa"/>
            <w:tcBorders>
              <w:top w:val="single" w:sz="4" w:space="0" w:color="auto"/>
              <w:left w:val="single" w:sz="4" w:space="0" w:color="auto"/>
              <w:bottom w:val="single" w:sz="4" w:space="0" w:color="auto"/>
              <w:right w:val="single" w:sz="4" w:space="0" w:color="auto"/>
            </w:tcBorders>
          </w:tcPr>
          <w:p w:rsidR="00F96ED8" w:rsidRPr="00460B54" w:rsidRDefault="0052718F" w:rsidP="0052718F">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0</w:t>
            </w:r>
            <w:r w:rsidR="00460B54">
              <w:rPr>
                <w:rFonts w:ascii="Times New Roman" w:hAnsi="Times New Roman" w:cs="Times New Roman"/>
                <w:sz w:val="24"/>
                <w:szCs w:val="24"/>
              </w:rPr>
              <w:t>,</w:t>
            </w:r>
            <w:r>
              <w:rPr>
                <w:rFonts w:ascii="Times New Roman" w:hAnsi="Times New Roman" w:cs="Times New Roman"/>
                <w:sz w:val="24"/>
                <w:szCs w:val="24"/>
              </w:rPr>
              <w:t>0</w:t>
            </w:r>
          </w:p>
        </w:tc>
      </w:tr>
      <w:tr w:rsidR="0080275B" w:rsidTr="00303B29">
        <w:tc>
          <w:tcPr>
            <w:tcW w:w="3085" w:type="dxa"/>
            <w:tcBorders>
              <w:top w:val="single" w:sz="4" w:space="0" w:color="auto"/>
              <w:left w:val="single" w:sz="4" w:space="0" w:color="auto"/>
              <w:bottom w:val="single" w:sz="4" w:space="0" w:color="auto"/>
              <w:right w:val="single" w:sz="4" w:space="0" w:color="auto"/>
            </w:tcBorders>
          </w:tcPr>
          <w:p w:rsidR="0080275B" w:rsidRPr="0080275B" w:rsidRDefault="0080275B" w:rsidP="00782CBF">
            <w:pPr>
              <w:pStyle w:val="ConsNormal"/>
              <w:ind w:firstLine="0"/>
              <w:jc w:val="center"/>
              <w:rPr>
                <w:rFonts w:ascii="Times New Roman" w:hAnsi="Times New Roman" w:cs="Times New Roman"/>
                <w:sz w:val="24"/>
                <w:szCs w:val="24"/>
              </w:rPr>
            </w:pPr>
            <w:r w:rsidRPr="0080275B">
              <w:rPr>
                <w:rFonts w:ascii="Times New Roman" w:hAnsi="Times New Roman" w:cs="Times New Roman"/>
                <w:sz w:val="24"/>
                <w:szCs w:val="24"/>
              </w:rPr>
              <w:t xml:space="preserve">- </w:t>
            </w:r>
            <w:r w:rsidR="00660C84">
              <w:rPr>
                <w:rFonts w:ascii="Times New Roman" w:hAnsi="Times New Roman" w:cs="Times New Roman"/>
                <w:sz w:val="24"/>
                <w:szCs w:val="24"/>
              </w:rPr>
              <w:t xml:space="preserve"> </w:t>
            </w:r>
            <w:r w:rsidR="00F96ED8">
              <w:rPr>
                <w:rFonts w:ascii="Times New Roman" w:hAnsi="Times New Roman" w:cs="Times New Roman"/>
                <w:sz w:val="24"/>
                <w:szCs w:val="24"/>
              </w:rPr>
              <w:t>обеспечени</w:t>
            </w:r>
            <w:r w:rsidR="00782CBF">
              <w:rPr>
                <w:rFonts w:ascii="Times New Roman" w:hAnsi="Times New Roman" w:cs="Times New Roman"/>
                <w:sz w:val="24"/>
                <w:szCs w:val="24"/>
              </w:rPr>
              <w:t>е</w:t>
            </w:r>
            <w:r w:rsidR="00660C84">
              <w:rPr>
                <w:rFonts w:ascii="Times New Roman" w:hAnsi="Times New Roman" w:cs="Times New Roman"/>
                <w:sz w:val="24"/>
                <w:szCs w:val="24"/>
              </w:rPr>
              <w:t xml:space="preserve"> </w:t>
            </w:r>
            <w:r w:rsidR="00F96ED8">
              <w:rPr>
                <w:rFonts w:ascii="Times New Roman" w:hAnsi="Times New Roman" w:cs="Times New Roman"/>
                <w:sz w:val="24"/>
                <w:szCs w:val="24"/>
              </w:rPr>
              <w:t>пожарной</w:t>
            </w:r>
            <w:r w:rsidR="00660C84">
              <w:rPr>
                <w:rFonts w:ascii="Times New Roman" w:hAnsi="Times New Roman" w:cs="Times New Roman"/>
                <w:sz w:val="24"/>
                <w:szCs w:val="24"/>
              </w:rPr>
              <w:t xml:space="preserve"> </w:t>
            </w:r>
            <w:r w:rsidR="00F96ED8">
              <w:rPr>
                <w:rFonts w:ascii="Times New Roman" w:hAnsi="Times New Roman" w:cs="Times New Roman"/>
                <w:sz w:val="24"/>
                <w:szCs w:val="24"/>
              </w:rPr>
              <w:t>безопасности</w:t>
            </w:r>
          </w:p>
        </w:tc>
        <w:tc>
          <w:tcPr>
            <w:tcW w:w="1985" w:type="dxa"/>
            <w:tcBorders>
              <w:top w:val="single" w:sz="4" w:space="0" w:color="auto"/>
              <w:left w:val="single" w:sz="4" w:space="0" w:color="auto"/>
              <w:bottom w:val="single" w:sz="4" w:space="0" w:color="auto"/>
              <w:right w:val="single" w:sz="4" w:space="0" w:color="auto"/>
            </w:tcBorders>
          </w:tcPr>
          <w:p w:rsidR="0080275B" w:rsidRPr="0080275B" w:rsidRDefault="0052718F" w:rsidP="00782CBF">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50,0</w:t>
            </w:r>
          </w:p>
        </w:tc>
        <w:tc>
          <w:tcPr>
            <w:tcW w:w="1842" w:type="dxa"/>
            <w:tcBorders>
              <w:top w:val="single" w:sz="4" w:space="0" w:color="auto"/>
              <w:left w:val="single" w:sz="4" w:space="0" w:color="auto"/>
              <w:bottom w:val="single" w:sz="4" w:space="0" w:color="auto"/>
              <w:right w:val="single" w:sz="4" w:space="0" w:color="auto"/>
            </w:tcBorders>
          </w:tcPr>
          <w:p w:rsidR="0080275B" w:rsidRPr="0080275B" w:rsidRDefault="0052718F" w:rsidP="00644E04">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80275B" w:rsidRPr="0080275B" w:rsidRDefault="00F96ED8" w:rsidP="0052718F">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52718F">
              <w:rPr>
                <w:rFonts w:ascii="Times New Roman" w:hAnsi="Times New Roman" w:cs="Times New Roman"/>
                <w:sz w:val="24"/>
                <w:szCs w:val="24"/>
              </w:rPr>
              <w:t>50</w:t>
            </w:r>
            <w:r w:rsidR="0080275B" w:rsidRPr="0080275B">
              <w:rPr>
                <w:rFonts w:ascii="Times New Roman" w:hAnsi="Times New Roman" w:cs="Times New Roman"/>
                <w:sz w:val="24"/>
                <w:szCs w:val="24"/>
              </w:rPr>
              <w:t>,</w:t>
            </w:r>
            <w:r w:rsidR="0052718F">
              <w:rPr>
                <w:rFonts w:ascii="Times New Roman" w:hAnsi="Times New Roman" w:cs="Times New Roman"/>
                <w:sz w:val="24"/>
                <w:szCs w:val="24"/>
              </w:rPr>
              <w:t>0</w:t>
            </w:r>
          </w:p>
        </w:tc>
        <w:tc>
          <w:tcPr>
            <w:tcW w:w="1666" w:type="dxa"/>
            <w:tcBorders>
              <w:top w:val="single" w:sz="4" w:space="0" w:color="auto"/>
              <w:left w:val="single" w:sz="4" w:space="0" w:color="auto"/>
              <w:bottom w:val="single" w:sz="4" w:space="0" w:color="auto"/>
              <w:right w:val="single" w:sz="4" w:space="0" w:color="auto"/>
            </w:tcBorders>
          </w:tcPr>
          <w:p w:rsidR="0080275B" w:rsidRPr="0080275B" w:rsidRDefault="0052718F" w:rsidP="0052718F">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0</w:t>
            </w:r>
            <w:r w:rsidR="0080275B" w:rsidRPr="0080275B">
              <w:rPr>
                <w:rFonts w:ascii="Times New Roman" w:hAnsi="Times New Roman" w:cs="Times New Roman"/>
                <w:sz w:val="24"/>
                <w:szCs w:val="24"/>
              </w:rPr>
              <w:t>,</w:t>
            </w:r>
            <w:r>
              <w:rPr>
                <w:rFonts w:ascii="Times New Roman" w:hAnsi="Times New Roman" w:cs="Times New Roman"/>
                <w:sz w:val="24"/>
                <w:szCs w:val="24"/>
              </w:rPr>
              <w:t>0</w:t>
            </w:r>
          </w:p>
        </w:tc>
      </w:tr>
      <w:tr w:rsidR="00F96ED8" w:rsidTr="00303B29">
        <w:tc>
          <w:tcPr>
            <w:tcW w:w="3085" w:type="dxa"/>
            <w:tcBorders>
              <w:top w:val="single" w:sz="4" w:space="0" w:color="auto"/>
              <w:left w:val="single" w:sz="4" w:space="0" w:color="auto"/>
              <w:bottom w:val="single" w:sz="4" w:space="0" w:color="auto"/>
              <w:right w:val="single" w:sz="4" w:space="0" w:color="auto"/>
            </w:tcBorders>
          </w:tcPr>
          <w:p w:rsidR="00F96ED8" w:rsidRDefault="00F96ED8" w:rsidP="009F4903">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9F4903">
              <w:rPr>
                <w:rFonts w:ascii="Times New Roman" w:hAnsi="Times New Roman" w:cs="Times New Roman"/>
                <w:sz w:val="24"/>
                <w:szCs w:val="24"/>
              </w:rPr>
              <w:t>мероприятия по обеспечению безопасности на воде</w:t>
            </w:r>
          </w:p>
          <w:p w:rsidR="009F4903" w:rsidRPr="0080275B" w:rsidRDefault="009F4903" w:rsidP="009F4903">
            <w:pPr>
              <w:pStyle w:val="ConsNormal"/>
              <w:ind w:firstLine="0"/>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96ED8" w:rsidRDefault="009F4903" w:rsidP="009F4903">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325</w:t>
            </w:r>
            <w:r w:rsidR="00F96ED8">
              <w:rPr>
                <w:rFonts w:ascii="Times New Roman" w:hAnsi="Times New Roman" w:cs="Times New Roman"/>
                <w:sz w:val="24"/>
                <w:szCs w:val="24"/>
              </w:rPr>
              <w:t>,</w:t>
            </w:r>
            <w:r>
              <w:rPr>
                <w:rFonts w:ascii="Times New Roman" w:hAnsi="Times New Roman" w:cs="Times New Roman"/>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F96ED8" w:rsidRDefault="009F4903" w:rsidP="009F4903">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325</w:t>
            </w:r>
            <w:r w:rsidR="00F96ED8">
              <w:rPr>
                <w:rFonts w:ascii="Times New Roman" w:hAnsi="Times New Roman" w:cs="Times New Roman"/>
                <w:sz w:val="24"/>
                <w:szCs w:val="24"/>
              </w:rPr>
              <w:t>,</w:t>
            </w:r>
            <w:r>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F96ED8" w:rsidRDefault="0052718F" w:rsidP="0052718F">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0</w:t>
            </w:r>
            <w:r w:rsidR="00F96ED8">
              <w:rPr>
                <w:rFonts w:ascii="Times New Roman" w:hAnsi="Times New Roman" w:cs="Times New Roman"/>
                <w:sz w:val="24"/>
                <w:szCs w:val="24"/>
              </w:rPr>
              <w:t>,</w:t>
            </w:r>
            <w:r>
              <w:rPr>
                <w:rFonts w:ascii="Times New Roman" w:hAnsi="Times New Roman" w:cs="Times New Roman"/>
                <w:sz w:val="24"/>
                <w:szCs w:val="24"/>
              </w:rPr>
              <w:t>0</w:t>
            </w:r>
          </w:p>
        </w:tc>
        <w:tc>
          <w:tcPr>
            <w:tcW w:w="1666" w:type="dxa"/>
            <w:tcBorders>
              <w:top w:val="single" w:sz="4" w:space="0" w:color="auto"/>
              <w:left w:val="single" w:sz="4" w:space="0" w:color="auto"/>
              <w:bottom w:val="single" w:sz="4" w:space="0" w:color="auto"/>
              <w:right w:val="single" w:sz="4" w:space="0" w:color="auto"/>
            </w:tcBorders>
          </w:tcPr>
          <w:p w:rsidR="00F96ED8" w:rsidRDefault="009F4903" w:rsidP="00644E04">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10</w:t>
            </w:r>
            <w:r w:rsidR="0052718F">
              <w:rPr>
                <w:rFonts w:ascii="Times New Roman" w:hAnsi="Times New Roman" w:cs="Times New Roman"/>
                <w:sz w:val="24"/>
                <w:szCs w:val="24"/>
              </w:rPr>
              <w:t>0,0</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lastRenderedPageBreak/>
              <w:t>Национальная экономика</w:t>
            </w:r>
          </w:p>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в том числе:</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6132F2" w:rsidP="006132F2">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68</w:t>
            </w:r>
            <w:r w:rsidR="003D1BB6">
              <w:rPr>
                <w:rFonts w:ascii="Times New Roman" w:hAnsi="Times New Roman" w:cs="Times New Roman"/>
                <w:b/>
                <w:sz w:val="24"/>
                <w:szCs w:val="24"/>
              </w:rPr>
              <w:t xml:space="preserve"> </w:t>
            </w:r>
            <w:r>
              <w:rPr>
                <w:rFonts w:ascii="Times New Roman" w:hAnsi="Times New Roman" w:cs="Times New Roman"/>
                <w:b/>
                <w:sz w:val="24"/>
                <w:szCs w:val="24"/>
              </w:rPr>
              <w:t>804</w:t>
            </w:r>
            <w:r w:rsidR="00303B29">
              <w:rPr>
                <w:rFonts w:ascii="Times New Roman" w:hAnsi="Times New Roman" w:cs="Times New Roman"/>
                <w:b/>
                <w:sz w:val="24"/>
                <w:szCs w:val="24"/>
              </w:rPr>
              <w:t>,</w:t>
            </w:r>
            <w:r>
              <w:rPr>
                <w:rFonts w:ascii="Times New Roman" w:hAnsi="Times New Roman" w:cs="Times New Roman"/>
                <w:b/>
                <w:sz w:val="24"/>
                <w:szCs w:val="24"/>
              </w:rPr>
              <w:t>2</w:t>
            </w:r>
          </w:p>
        </w:tc>
        <w:tc>
          <w:tcPr>
            <w:tcW w:w="1842" w:type="dxa"/>
            <w:tcBorders>
              <w:top w:val="single" w:sz="4" w:space="0" w:color="auto"/>
              <w:left w:val="single" w:sz="4" w:space="0" w:color="auto"/>
              <w:bottom w:val="single" w:sz="4" w:space="0" w:color="auto"/>
              <w:right w:val="single" w:sz="4" w:space="0" w:color="auto"/>
            </w:tcBorders>
            <w:hideMark/>
          </w:tcPr>
          <w:p w:rsidR="00BF5F45" w:rsidRDefault="00F83D0B" w:rsidP="003D1BB6">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3</w:t>
            </w:r>
            <w:r w:rsidR="006132F2">
              <w:rPr>
                <w:rFonts w:ascii="Times New Roman" w:hAnsi="Times New Roman" w:cs="Times New Roman"/>
                <w:b/>
                <w:sz w:val="24"/>
                <w:szCs w:val="24"/>
              </w:rPr>
              <w:t>0</w:t>
            </w:r>
            <w:r w:rsidR="00BF5F45">
              <w:rPr>
                <w:rFonts w:ascii="Times New Roman" w:hAnsi="Times New Roman" w:cs="Times New Roman"/>
                <w:b/>
                <w:sz w:val="24"/>
                <w:szCs w:val="24"/>
              </w:rPr>
              <w:t> </w:t>
            </w:r>
            <w:r w:rsidR="006132F2">
              <w:rPr>
                <w:rFonts w:ascii="Times New Roman" w:hAnsi="Times New Roman" w:cs="Times New Roman"/>
                <w:b/>
                <w:sz w:val="24"/>
                <w:szCs w:val="24"/>
              </w:rPr>
              <w:t>025</w:t>
            </w:r>
            <w:r w:rsidR="00303B29">
              <w:rPr>
                <w:rFonts w:ascii="Times New Roman" w:hAnsi="Times New Roman" w:cs="Times New Roman"/>
                <w:b/>
                <w:sz w:val="24"/>
                <w:szCs w:val="24"/>
              </w:rPr>
              <w:t>,</w:t>
            </w:r>
            <w:r w:rsidR="006132F2">
              <w:rPr>
                <w:rFonts w:ascii="Times New Roman" w:hAnsi="Times New Roman" w:cs="Times New Roman"/>
                <w:b/>
                <w:sz w:val="24"/>
                <w:szCs w:val="24"/>
              </w:rPr>
              <w:t>8</w:t>
            </w:r>
          </w:p>
          <w:p w:rsidR="00303B29" w:rsidRDefault="00303B29" w:rsidP="003D1BB6">
            <w:pPr>
              <w:pStyle w:val="ConsNormal"/>
              <w:ind w:firstLine="0"/>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303B29" w:rsidRDefault="00303B29" w:rsidP="006132F2">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r w:rsidR="006132F2">
              <w:rPr>
                <w:rFonts w:ascii="Times New Roman" w:hAnsi="Times New Roman" w:cs="Times New Roman"/>
                <w:b/>
                <w:sz w:val="24"/>
                <w:szCs w:val="24"/>
              </w:rPr>
              <w:t>38</w:t>
            </w:r>
            <w:r w:rsidR="00053AF3">
              <w:rPr>
                <w:rFonts w:ascii="Times New Roman" w:hAnsi="Times New Roman" w:cs="Times New Roman"/>
                <w:b/>
                <w:sz w:val="24"/>
                <w:szCs w:val="24"/>
              </w:rPr>
              <w:t xml:space="preserve"> </w:t>
            </w:r>
            <w:r w:rsidR="006132F2">
              <w:rPr>
                <w:rFonts w:ascii="Times New Roman" w:hAnsi="Times New Roman" w:cs="Times New Roman"/>
                <w:b/>
                <w:sz w:val="24"/>
                <w:szCs w:val="24"/>
              </w:rPr>
              <w:t>778</w:t>
            </w:r>
            <w:r>
              <w:rPr>
                <w:rFonts w:ascii="Times New Roman" w:hAnsi="Times New Roman" w:cs="Times New Roman"/>
                <w:b/>
                <w:sz w:val="24"/>
                <w:szCs w:val="24"/>
              </w:rPr>
              <w:t>,</w:t>
            </w:r>
            <w:r w:rsidR="006132F2">
              <w:rPr>
                <w:rFonts w:ascii="Times New Roman" w:hAnsi="Times New Roman" w:cs="Times New Roman"/>
                <w:b/>
                <w:sz w:val="24"/>
                <w:szCs w:val="24"/>
              </w:rPr>
              <w:t>4</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F83D0B" w:rsidP="006132F2">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4</w:t>
            </w:r>
            <w:r w:rsidR="006132F2">
              <w:rPr>
                <w:rFonts w:ascii="Times New Roman" w:hAnsi="Times New Roman" w:cs="Times New Roman"/>
                <w:b/>
                <w:sz w:val="24"/>
                <w:szCs w:val="24"/>
              </w:rPr>
              <w:t>3</w:t>
            </w:r>
            <w:r w:rsidR="00303B29">
              <w:rPr>
                <w:rFonts w:ascii="Times New Roman" w:hAnsi="Times New Roman" w:cs="Times New Roman"/>
                <w:b/>
                <w:sz w:val="24"/>
                <w:szCs w:val="24"/>
              </w:rPr>
              <w:t>,</w:t>
            </w:r>
            <w:r w:rsidR="006132F2">
              <w:rPr>
                <w:rFonts w:ascii="Times New Roman" w:hAnsi="Times New Roman" w:cs="Times New Roman"/>
                <w:b/>
                <w:sz w:val="24"/>
                <w:szCs w:val="24"/>
              </w:rPr>
              <w:t>6</w:t>
            </w:r>
          </w:p>
        </w:tc>
      </w:tr>
      <w:tr w:rsidR="003B601F" w:rsidTr="00303B29">
        <w:tc>
          <w:tcPr>
            <w:tcW w:w="3085" w:type="dxa"/>
            <w:tcBorders>
              <w:top w:val="single" w:sz="4" w:space="0" w:color="auto"/>
              <w:left w:val="single" w:sz="4" w:space="0" w:color="auto"/>
              <w:bottom w:val="single" w:sz="4" w:space="0" w:color="auto"/>
              <w:right w:val="single" w:sz="4" w:space="0" w:color="auto"/>
            </w:tcBorders>
          </w:tcPr>
          <w:p w:rsidR="003B601F" w:rsidRPr="003B601F" w:rsidRDefault="003B601F">
            <w:pPr>
              <w:pStyle w:val="ConsNormal"/>
              <w:ind w:firstLine="0"/>
              <w:jc w:val="center"/>
              <w:rPr>
                <w:rFonts w:ascii="Times New Roman" w:hAnsi="Times New Roman" w:cs="Times New Roman"/>
                <w:sz w:val="24"/>
                <w:szCs w:val="24"/>
              </w:rPr>
            </w:pPr>
            <w:r w:rsidRPr="003B601F">
              <w:rPr>
                <w:rFonts w:ascii="Times New Roman" w:hAnsi="Times New Roman" w:cs="Times New Roman"/>
                <w:sz w:val="24"/>
                <w:szCs w:val="24"/>
              </w:rPr>
              <w:t>- транспорт</w:t>
            </w:r>
          </w:p>
        </w:tc>
        <w:tc>
          <w:tcPr>
            <w:tcW w:w="1985" w:type="dxa"/>
            <w:tcBorders>
              <w:top w:val="single" w:sz="4" w:space="0" w:color="auto"/>
              <w:left w:val="single" w:sz="4" w:space="0" w:color="auto"/>
              <w:bottom w:val="single" w:sz="4" w:space="0" w:color="auto"/>
              <w:right w:val="single" w:sz="4" w:space="0" w:color="auto"/>
            </w:tcBorders>
          </w:tcPr>
          <w:p w:rsidR="003B601F" w:rsidRPr="003B601F" w:rsidRDefault="00F83D0B" w:rsidP="00D273E2">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5</w:t>
            </w:r>
            <w:r w:rsidR="00D273E2">
              <w:rPr>
                <w:rFonts w:ascii="Times New Roman" w:hAnsi="Times New Roman" w:cs="Times New Roman"/>
                <w:sz w:val="24"/>
                <w:szCs w:val="24"/>
              </w:rPr>
              <w:t>03</w:t>
            </w:r>
            <w:r w:rsidR="003B601F" w:rsidRPr="003B601F">
              <w:rPr>
                <w:rFonts w:ascii="Times New Roman" w:hAnsi="Times New Roman" w:cs="Times New Roman"/>
                <w:sz w:val="24"/>
                <w:szCs w:val="24"/>
              </w:rPr>
              <w:t>,</w:t>
            </w:r>
            <w:r w:rsidR="00D273E2">
              <w:rPr>
                <w:rFonts w:ascii="Times New Roman" w:hAnsi="Times New Roman" w:cs="Times New Roman"/>
                <w:sz w:val="24"/>
                <w:szCs w:val="24"/>
              </w:rPr>
              <w:t>9</w:t>
            </w:r>
          </w:p>
        </w:tc>
        <w:tc>
          <w:tcPr>
            <w:tcW w:w="1842" w:type="dxa"/>
            <w:tcBorders>
              <w:top w:val="single" w:sz="4" w:space="0" w:color="auto"/>
              <w:left w:val="single" w:sz="4" w:space="0" w:color="auto"/>
              <w:bottom w:val="single" w:sz="4" w:space="0" w:color="auto"/>
              <w:right w:val="single" w:sz="4" w:space="0" w:color="auto"/>
            </w:tcBorders>
          </w:tcPr>
          <w:p w:rsidR="003B601F" w:rsidRPr="003B601F" w:rsidRDefault="00F83D0B" w:rsidP="00D273E2">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3</w:t>
            </w:r>
            <w:r w:rsidR="00D273E2">
              <w:rPr>
                <w:rFonts w:ascii="Times New Roman" w:hAnsi="Times New Roman" w:cs="Times New Roman"/>
                <w:sz w:val="24"/>
                <w:szCs w:val="24"/>
              </w:rPr>
              <w:t>89</w:t>
            </w:r>
            <w:r w:rsidR="003B601F" w:rsidRPr="003B601F">
              <w:rPr>
                <w:rFonts w:ascii="Times New Roman" w:hAnsi="Times New Roman" w:cs="Times New Roman"/>
                <w:sz w:val="24"/>
                <w:szCs w:val="24"/>
              </w:rPr>
              <w:t>,</w:t>
            </w:r>
            <w:r w:rsidR="00D273E2">
              <w:rPr>
                <w:rFonts w:ascii="Times New Roman" w:hAnsi="Times New Roman" w:cs="Times New Roman"/>
                <w:sz w:val="24"/>
                <w:szCs w:val="24"/>
              </w:rPr>
              <w:t>9</w:t>
            </w:r>
          </w:p>
        </w:tc>
        <w:tc>
          <w:tcPr>
            <w:tcW w:w="1843" w:type="dxa"/>
            <w:tcBorders>
              <w:top w:val="single" w:sz="4" w:space="0" w:color="auto"/>
              <w:left w:val="single" w:sz="4" w:space="0" w:color="auto"/>
              <w:bottom w:val="single" w:sz="4" w:space="0" w:color="auto"/>
              <w:right w:val="single" w:sz="4" w:space="0" w:color="auto"/>
            </w:tcBorders>
          </w:tcPr>
          <w:p w:rsidR="003B601F" w:rsidRPr="003B601F" w:rsidRDefault="00D273E2" w:rsidP="00F83D0B">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-114</w:t>
            </w:r>
            <w:r w:rsidR="003B601F" w:rsidRPr="003B601F">
              <w:rPr>
                <w:rFonts w:ascii="Times New Roman" w:hAnsi="Times New Roman" w:cs="Times New Roman"/>
                <w:sz w:val="24"/>
                <w:szCs w:val="24"/>
              </w:rPr>
              <w:t>,</w:t>
            </w:r>
            <w:r w:rsidR="00F83D0B">
              <w:rPr>
                <w:rFonts w:ascii="Times New Roman" w:hAnsi="Times New Roman" w:cs="Times New Roman"/>
                <w:sz w:val="24"/>
                <w:szCs w:val="24"/>
              </w:rPr>
              <w:t>0</w:t>
            </w:r>
          </w:p>
        </w:tc>
        <w:tc>
          <w:tcPr>
            <w:tcW w:w="1666" w:type="dxa"/>
            <w:tcBorders>
              <w:top w:val="single" w:sz="4" w:space="0" w:color="auto"/>
              <w:left w:val="single" w:sz="4" w:space="0" w:color="auto"/>
              <w:bottom w:val="single" w:sz="4" w:space="0" w:color="auto"/>
              <w:right w:val="single" w:sz="4" w:space="0" w:color="auto"/>
            </w:tcBorders>
          </w:tcPr>
          <w:p w:rsidR="003B601F" w:rsidRPr="003B601F" w:rsidRDefault="00D273E2" w:rsidP="00D273E2">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77</w:t>
            </w:r>
            <w:r w:rsidR="003B601F" w:rsidRPr="003B601F">
              <w:rPr>
                <w:rFonts w:ascii="Times New Roman" w:hAnsi="Times New Roman" w:cs="Times New Roman"/>
                <w:sz w:val="24"/>
                <w:szCs w:val="24"/>
              </w:rPr>
              <w:t>,</w:t>
            </w:r>
            <w:r>
              <w:rPr>
                <w:rFonts w:ascii="Times New Roman" w:hAnsi="Times New Roman" w:cs="Times New Roman"/>
                <w:sz w:val="24"/>
                <w:szCs w:val="24"/>
              </w:rPr>
              <w:t>4</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дорожное хозяйство (дорожные фонды)</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D273E2" w:rsidP="00D273E2">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68</w:t>
            </w:r>
            <w:r w:rsidR="00303B29">
              <w:rPr>
                <w:rFonts w:ascii="Times New Roman" w:hAnsi="Times New Roman" w:cs="Times New Roman"/>
                <w:sz w:val="24"/>
                <w:szCs w:val="24"/>
              </w:rPr>
              <w:t> </w:t>
            </w:r>
            <w:r>
              <w:rPr>
                <w:rFonts w:ascii="Times New Roman" w:hAnsi="Times New Roman" w:cs="Times New Roman"/>
                <w:sz w:val="24"/>
                <w:szCs w:val="24"/>
              </w:rPr>
              <w:t>300</w:t>
            </w:r>
            <w:r w:rsidR="00303B29">
              <w:rPr>
                <w:rFonts w:ascii="Times New Roman" w:hAnsi="Times New Roman" w:cs="Times New Roman"/>
                <w:sz w:val="24"/>
                <w:szCs w:val="24"/>
              </w:rPr>
              <w:t>,</w:t>
            </w:r>
            <w:r>
              <w:rPr>
                <w:rFonts w:ascii="Times New Roman"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D273E2" w:rsidP="00D273E2">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29</w:t>
            </w:r>
            <w:r w:rsidR="00303B29">
              <w:rPr>
                <w:rFonts w:ascii="Times New Roman" w:hAnsi="Times New Roman" w:cs="Times New Roman"/>
                <w:sz w:val="24"/>
                <w:szCs w:val="24"/>
              </w:rPr>
              <w:t> </w:t>
            </w:r>
            <w:r>
              <w:rPr>
                <w:rFonts w:ascii="Times New Roman" w:hAnsi="Times New Roman" w:cs="Times New Roman"/>
                <w:sz w:val="24"/>
                <w:szCs w:val="24"/>
              </w:rPr>
              <w:t>63</w:t>
            </w:r>
            <w:r w:rsidR="00D12A8D">
              <w:rPr>
                <w:rFonts w:ascii="Times New Roman" w:hAnsi="Times New Roman" w:cs="Times New Roman"/>
                <w:sz w:val="24"/>
                <w:szCs w:val="24"/>
              </w:rPr>
              <w:t>5</w:t>
            </w:r>
            <w:r w:rsidR="00303B29">
              <w:rPr>
                <w:rFonts w:ascii="Times New Roman" w:hAnsi="Times New Roman" w:cs="Times New Roman"/>
                <w:sz w:val="24"/>
                <w:szCs w:val="24"/>
              </w:rPr>
              <w:t>,</w:t>
            </w:r>
            <w:r>
              <w:rPr>
                <w:rFonts w:ascii="Times New Roman" w:hAnsi="Times New Roman" w:cs="Times New Roman"/>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303B29" w:rsidP="006132F2">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6132F2">
              <w:rPr>
                <w:rFonts w:ascii="Times New Roman" w:hAnsi="Times New Roman" w:cs="Times New Roman"/>
                <w:sz w:val="24"/>
                <w:szCs w:val="24"/>
              </w:rPr>
              <w:t>38</w:t>
            </w:r>
            <w:r w:rsidR="00053AF3">
              <w:rPr>
                <w:rFonts w:ascii="Times New Roman" w:hAnsi="Times New Roman" w:cs="Times New Roman"/>
                <w:sz w:val="24"/>
                <w:szCs w:val="24"/>
              </w:rPr>
              <w:t xml:space="preserve"> </w:t>
            </w:r>
            <w:r w:rsidR="006132F2">
              <w:rPr>
                <w:rFonts w:ascii="Times New Roman" w:hAnsi="Times New Roman" w:cs="Times New Roman"/>
                <w:sz w:val="24"/>
                <w:szCs w:val="24"/>
              </w:rPr>
              <w:t>664</w:t>
            </w:r>
            <w:r>
              <w:rPr>
                <w:rFonts w:ascii="Times New Roman" w:hAnsi="Times New Roman" w:cs="Times New Roman"/>
                <w:sz w:val="24"/>
                <w:szCs w:val="24"/>
              </w:rPr>
              <w:t>,</w:t>
            </w:r>
            <w:r w:rsidR="006132F2">
              <w:rPr>
                <w:rFonts w:ascii="Times New Roman" w:hAnsi="Times New Roman" w:cs="Times New Roman"/>
                <w:sz w:val="24"/>
                <w:szCs w:val="24"/>
              </w:rPr>
              <w:t>4</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6132F2" w:rsidP="006132F2">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43</w:t>
            </w:r>
            <w:r w:rsidR="00303B29">
              <w:rPr>
                <w:rFonts w:ascii="Times New Roman" w:hAnsi="Times New Roman" w:cs="Times New Roman"/>
                <w:sz w:val="24"/>
                <w:szCs w:val="24"/>
              </w:rPr>
              <w:t>,</w:t>
            </w:r>
            <w:r>
              <w:rPr>
                <w:rFonts w:ascii="Times New Roman" w:hAnsi="Times New Roman" w:cs="Times New Roman"/>
                <w:sz w:val="24"/>
                <w:szCs w:val="24"/>
              </w:rPr>
              <w:t>4</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Жилищно – коммунальное хозяйство</w:t>
            </w:r>
          </w:p>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в том числе:</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EC3D2D" w:rsidP="00EA54E0">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12</w:t>
            </w:r>
            <w:r w:rsidR="00EA54E0">
              <w:rPr>
                <w:rFonts w:ascii="Times New Roman" w:hAnsi="Times New Roman" w:cs="Times New Roman"/>
                <w:b/>
                <w:sz w:val="24"/>
                <w:szCs w:val="24"/>
              </w:rPr>
              <w:t>3</w:t>
            </w:r>
            <w:r w:rsidR="00DD29E9">
              <w:rPr>
                <w:rFonts w:ascii="Times New Roman" w:hAnsi="Times New Roman" w:cs="Times New Roman"/>
                <w:b/>
                <w:sz w:val="24"/>
                <w:szCs w:val="24"/>
              </w:rPr>
              <w:t xml:space="preserve"> </w:t>
            </w:r>
            <w:r w:rsidR="00EA54E0">
              <w:rPr>
                <w:rFonts w:ascii="Times New Roman" w:hAnsi="Times New Roman" w:cs="Times New Roman"/>
                <w:b/>
                <w:sz w:val="24"/>
                <w:szCs w:val="24"/>
              </w:rPr>
              <w:t>689</w:t>
            </w:r>
            <w:r w:rsidR="00303B29">
              <w:rPr>
                <w:rFonts w:ascii="Times New Roman" w:hAnsi="Times New Roman" w:cs="Times New Roman"/>
                <w:b/>
                <w:sz w:val="24"/>
                <w:szCs w:val="24"/>
              </w:rPr>
              <w:t>,</w:t>
            </w:r>
            <w:r w:rsidR="00EA54E0">
              <w:rPr>
                <w:rFonts w:ascii="Times New Roman" w:hAnsi="Times New Roman" w:cs="Times New Roman"/>
                <w:b/>
                <w:sz w:val="24"/>
                <w:szCs w:val="24"/>
              </w:rPr>
              <w:t>9</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D12A8D" w:rsidP="00EA6C7E">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8</w:t>
            </w:r>
            <w:r w:rsidR="00EC3D2D">
              <w:rPr>
                <w:rFonts w:ascii="Times New Roman" w:hAnsi="Times New Roman" w:cs="Times New Roman"/>
                <w:b/>
                <w:sz w:val="24"/>
                <w:szCs w:val="24"/>
              </w:rPr>
              <w:t>9</w:t>
            </w:r>
            <w:r w:rsidR="00303B29">
              <w:rPr>
                <w:rFonts w:ascii="Times New Roman" w:hAnsi="Times New Roman" w:cs="Times New Roman"/>
                <w:b/>
                <w:sz w:val="24"/>
                <w:szCs w:val="24"/>
              </w:rPr>
              <w:t> </w:t>
            </w:r>
            <w:r w:rsidR="00EA6C7E">
              <w:rPr>
                <w:rFonts w:ascii="Times New Roman" w:hAnsi="Times New Roman" w:cs="Times New Roman"/>
                <w:b/>
                <w:sz w:val="24"/>
                <w:szCs w:val="24"/>
              </w:rPr>
              <w:t>359</w:t>
            </w:r>
            <w:r w:rsidR="00303B29">
              <w:rPr>
                <w:rFonts w:ascii="Times New Roman" w:hAnsi="Times New Roman" w:cs="Times New Roman"/>
                <w:b/>
                <w:sz w:val="24"/>
                <w:szCs w:val="24"/>
              </w:rPr>
              <w:t>,</w:t>
            </w:r>
            <w:r w:rsidR="00EA6C7E">
              <w:rPr>
                <w:rFonts w:ascii="Times New Roman" w:hAnsi="Times New Roman" w:cs="Times New Roman"/>
                <w:b/>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303B29" w:rsidP="00D75401">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r w:rsidR="00EC3D2D">
              <w:rPr>
                <w:rFonts w:ascii="Times New Roman" w:hAnsi="Times New Roman" w:cs="Times New Roman"/>
                <w:b/>
                <w:sz w:val="24"/>
                <w:szCs w:val="24"/>
              </w:rPr>
              <w:t>34</w:t>
            </w:r>
            <w:r>
              <w:rPr>
                <w:rFonts w:ascii="Times New Roman" w:hAnsi="Times New Roman" w:cs="Times New Roman"/>
                <w:b/>
                <w:sz w:val="24"/>
                <w:szCs w:val="24"/>
              </w:rPr>
              <w:t> </w:t>
            </w:r>
            <w:r w:rsidR="00D75401">
              <w:rPr>
                <w:rFonts w:ascii="Times New Roman" w:hAnsi="Times New Roman" w:cs="Times New Roman"/>
                <w:b/>
                <w:sz w:val="24"/>
                <w:szCs w:val="24"/>
              </w:rPr>
              <w:t>330</w:t>
            </w:r>
            <w:r>
              <w:rPr>
                <w:rFonts w:ascii="Times New Roman" w:hAnsi="Times New Roman" w:cs="Times New Roman"/>
                <w:b/>
                <w:sz w:val="24"/>
                <w:szCs w:val="24"/>
              </w:rPr>
              <w:t>,</w:t>
            </w:r>
            <w:r w:rsidR="00D75401">
              <w:rPr>
                <w:rFonts w:ascii="Times New Roman" w:hAnsi="Times New Roman" w:cs="Times New Roman"/>
                <w:b/>
                <w:sz w:val="24"/>
                <w:szCs w:val="24"/>
              </w:rPr>
              <w:t>8</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EC3D2D" w:rsidP="00D75401">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72</w:t>
            </w:r>
            <w:r w:rsidR="00303B29">
              <w:rPr>
                <w:rFonts w:ascii="Times New Roman" w:hAnsi="Times New Roman" w:cs="Times New Roman"/>
                <w:b/>
                <w:sz w:val="24"/>
                <w:szCs w:val="24"/>
              </w:rPr>
              <w:t>,</w:t>
            </w:r>
            <w:r w:rsidR="00D75401">
              <w:rPr>
                <w:rFonts w:ascii="Times New Roman" w:hAnsi="Times New Roman" w:cs="Times New Roman"/>
                <w:b/>
                <w:sz w:val="24"/>
                <w:szCs w:val="24"/>
              </w:rPr>
              <w:t>2</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жилищное хозяйство</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A6274F" w:rsidP="00A6274F">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840</w:t>
            </w:r>
            <w:r w:rsidR="00303B29">
              <w:rPr>
                <w:rFonts w:ascii="Times New Roman" w:hAnsi="Times New Roman" w:cs="Times New Roman"/>
                <w:sz w:val="24"/>
                <w:szCs w:val="24"/>
              </w:rPr>
              <w:t>,</w:t>
            </w:r>
            <w:r>
              <w:rPr>
                <w:rFonts w:ascii="Times New Roman"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A6274F" w:rsidP="00A6274F">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416</w:t>
            </w:r>
            <w:r w:rsidR="00303B29">
              <w:rPr>
                <w:rFonts w:ascii="Times New Roman" w:hAnsi="Times New Roman" w:cs="Times New Roman"/>
                <w:sz w:val="24"/>
                <w:szCs w:val="24"/>
              </w:rPr>
              <w:t>,</w:t>
            </w:r>
            <w:r>
              <w:rPr>
                <w:rFonts w:ascii="Times New Roman" w:hAnsi="Times New Roman" w:cs="Times New Roman"/>
                <w:sz w:val="24"/>
                <w:szCs w:val="24"/>
              </w:rPr>
              <w:t>7</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303B29" w:rsidP="00A6274F">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A6274F">
              <w:rPr>
                <w:rFonts w:ascii="Times New Roman" w:hAnsi="Times New Roman" w:cs="Times New Roman"/>
                <w:sz w:val="24"/>
                <w:szCs w:val="24"/>
              </w:rPr>
              <w:t>4</w:t>
            </w:r>
            <w:r w:rsidR="008D4415">
              <w:rPr>
                <w:rFonts w:ascii="Times New Roman" w:hAnsi="Times New Roman" w:cs="Times New Roman"/>
                <w:sz w:val="24"/>
                <w:szCs w:val="24"/>
              </w:rPr>
              <w:t>23</w:t>
            </w:r>
            <w:r>
              <w:rPr>
                <w:rFonts w:ascii="Times New Roman" w:hAnsi="Times New Roman" w:cs="Times New Roman"/>
                <w:sz w:val="24"/>
                <w:szCs w:val="24"/>
              </w:rPr>
              <w:t>,</w:t>
            </w:r>
            <w:r w:rsidR="00A6274F">
              <w:rPr>
                <w:rFonts w:ascii="Times New Roman" w:hAnsi="Times New Roman" w:cs="Times New Roman"/>
                <w:sz w:val="24"/>
                <w:szCs w:val="24"/>
              </w:rPr>
              <w:t>3</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A6274F" w:rsidP="00A6274F">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49</w:t>
            </w:r>
            <w:r w:rsidR="00303B29">
              <w:rPr>
                <w:rFonts w:ascii="Times New Roman" w:hAnsi="Times New Roman" w:cs="Times New Roman"/>
                <w:sz w:val="24"/>
                <w:szCs w:val="24"/>
              </w:rPr>
              <w:t>,</w:t>
            </w:r>
            <w:r>
              <w:rPr>
                <w:rFonts w:ascii="Times New Roman" w:hAnsi="Times New Roman" w:cs="Times New Roman"/>
                <w:sz w:val="24"/>
                <w:szCs w:val="24"/>
              </w:rPr>
              <w:t>6</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коммунальное хозяйство</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A6274F" w:rsidP="00EA54E0">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8</w:t>
            </w:r>
            <w:r w:rsidR="00EA54E0">
              <w:rPr>
                <w:rFonts w:ascii="Times New Roman" w:hAnsi="Times New Roman" w:cs="Times New Roman"/>
                <w:sz w:val="24"/>
                <w:szCs w:val="24"/>
              </w:rPr>
              <w:t>3</w:t>
            </w:r>
            <w:r w:rsidR="00F371A4">
              <w:rPr>
                <w:rFonts w:ascii="Times New Roman" w:hAnsi="Times New Roman" w:cs="Times New Roman"/>
                <w:sz w:val="24"/>
                <w:szCs w:val="24"/>
              </w:rPr>
              <w:t xml:space="preserve"> </w:t>
            </w:r>
            <w:r w:rsidR="00FB043C">
              <w:rPr>
                <w:rFonts w:ascii="Times New Roman" w:hAnsi="Times New Roman" w:cs="Times New Roman"/>
                <w:sz w:val="24"/>
                <w:szCs w:val="24"/>
              </w:rPr>
              <w:t>5</w:t>
            </w:r>
            <w:r w:rsidR="00EA54E0">
              <w:rPr>
                <w:rFonts w:ascii="Times New Roman" w:hAnsi="Times New Roman" w:cs="Times New Roman"/>
                <w:sz w:val="24"/>
                <w:szCs w:val="24"/>
              </w:rPr>
              <w:t>18</w:t>
            </w:r>
            <w:r w:rsidR="00303B29">
              <w:rPr>
                <w:rFonts w:ascii="Times New Roman" w:hAnsi="Times New Roman" w:cs="Times New Roman"/>
                <w:sz w:val="24"/>
                <w:szCs w:val="24"/>
              </w:rPr>
              <w:t>,</w:t>
            </w:r>
            <w:r w:rsidR="00EA54E0">
              <w:rPr>
                <w:rFonts w:ascii="Times New Roman" w:hAnsi="Times New Roman" w:cs="Times New Roman"/>
                <w:sz w:val="24"/>
                <w:szCs w:val="24"/>
              </w:rPr>
              <w:t>8</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A6274F" w:rsidP="00EA6C7E">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52</w:t>
            </w:r>
            <w:r w:rsidR="00303B29">
              <w:rPr>
                <w:rFonts w:ascii="Times New Roman" w:hAnsi="Times New Roman" w:cs="Times New Roman"/>
                <w:sz w:val="24"/>
                <w:szCs w:val="24"/>
              </w:rPr>
              <w:t> </w:t>
            </w:r>
            <w:r w:rsidR="00EA6C7E">
              <w:rPr>
                <w:rFonts w:ascii="Times New Roman" w:hAnsi="Times New Roman" w:cs="Times New Roman"/>
                <w:sz w:val="24"/>
                <w:szCs w:val="24"/>
              </w:rPr>
              <w:t>331</w:t>
            </w:r>
            <w:r w:rsidR="00303B29">
              <w:rPr>
                <w:rFonts w:ascii="Times New Roman" w:hAnsi="Times New Roman" w:cs="Times New Roman"/>
                <w:sz w:val="24"/>
                <w:szCs w:val="24"/>
              </w:rPr>
              <w:t>,</w:t>
            </w:r>
            <w:r w:rsidR="00EA6C7E">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303B29" w:rsidP="00D75401">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A6274F">
              <w:rPr>
                <w:rFonts w:ascii="Times New Roman" w:hAnsi="Times New Roman" w:cs="Times New Roman"/>
                <w:sz w:val="24"/>
                <w:szCs w:val="24"/>
              </w:rPr>
              <w:t>31</w:t>
            </w:r>
            <w:r>
              <w:rPr>
                <w:rFonts w:ascii="Times New Roman" w:hAnsi="Times New Roman" w:cs="Times New Roman"/>
                <w:sz w:val="24"/>
                <w:szCs w:val="24"/>
              </w:rPr>
              <w:t> </w:t>
            </w:r>
            <w:r w:rsidR="00D75401">
              <w:rPr>
                <w:rFonts w:ascii="Times New Roman" w:hAnsi="Times New Roman" w:cs="Times New Roman"/>
                <w:sz w:val="24"/>
                <w:szCs w:val="24"/>
              </w:rPr>
              <w:t>186</w:t>
            </w:r>
            <w:r>
              <w:rPr>
                <w:rFonts w:ascii="Times New Roman" w:hAnsi="Times New Roman" w:cs="Times New Roman"/>
                <w:sz w:val="24"/>
                <w:szCs w:val="24"/>
              </w:rPr>
              <w:t>,</w:t>
            </w:r>
            <w:r w:rsidR="00D75401">
              <w:rPr>
                <w:rFonts w:ascii="Times New Roman" w:hAnsi="Times New Roman" w:cs="Times New Roman"/>
                <w:sz w:val="24"/>
                <w:szCs w:val="24"/>
              </w:rPr>
              <w:t>6</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A6274F" w:rsidP="00D75401">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62</w:t>
            </w:r>
            <w:r w:rsidR="000B0F79">
              <w:rPr>
                <w:rFonts w:ascii="Times New Roman" w:hAnsi="Times New Roman" w:cs="Times New Roman"/>
                <w:sz w:val="24"/>
                <w:szCs w:val="24"/>
              </w:rPr>
              <w:t>,</w:t>
            </w:r>
            <w:r w:rsidR="00D75401">
              <w:rPr>
                <w:rFonts w:ascii="Times New Roman" w:hAnsi="Times New Roman" w:cs="Times New Roman"/>
                <w:sz w:val="24"/>
                <w:szCs w:val="24"/>
              </w:rPr>
              <w:t>7</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благоустройство</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8D4415" w:rsidP="00EC3D2D">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3</w:t>
            </w:r>
            <w:r w:rsidR="00EC3D2D">
              <w:rPr>
                <w:rFonts w:ascii="Times New Roman" w:hAnsi="Times New Roman" w:cs="Times New Roman"/>
                <w:sz w:val="24"/>
                <w:szCs w:val="24"/>
              </w:rPr>
              <w:t>9</w:t>
            </w:r>
            <w:r w:rsidR="00303B29">
              <w:rPr>
                <w:rFonts w:ascii="Times New Roman" w:hAnsi="Times New Roman" w:cs="Times New Roman"/>
                <w:sz w:val="24"/>
                <w:szCs w:val="24"/>
              </w:rPr>
              <w:t> </w:t>
            </w:r>
            <w:r w:rsidR="00EC3D2D">
              <w:rPr>
                <w:rFonts w:ascii="Times New Roman" w:hAnsi="Times New Roman" w:cs="Times New Roman"/>
                <w:sz w:val="24"/>
                <w:szCs w:val="24"/>
              </w:rPr>
              <w:t>331</w:t>
            </w:r>
            <w:r w:rsidR="00303B29">
              <w:rPr>
                <w:rFonts w:ascii="Times New Roman" w:hAnsi="Times New Roman" w:cs="Times New Roman"/>
                <w:sz w:val="24"/>
                <w:szCs w:val="24"/>
              </w:rPr>
              <w:t>,</w:t>
            </w:r>
            <w:r w:rsidR="00EC3D2D">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8D4415" w:rsidP="00EC3D2D">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3</w:t>
            </w:r>
            <w:r w:rsidR="00EC3D2D">
              <w:rPr>
                <w:rFonts w:ascii="Times New Roman" w:hAnsi="Times New Roman" w:cs="Times New Roman"/>
                <w:sz w:val="24"/>
                <w:szCs w:val="24"/>
              </w:rPr>
              <w:t>6</w:t>
            </w:r>
            <w:r w:rsidR="00303B29">
              <w:rPr>
                <w:rFonts w:ascii="Times New Roman" w:hAnsi="Times New Roman" w:cs="Times New Roman"/>
                <w:sz w:val="24"/>
                <w:szCs w:val="24"/>
              </w:rPr>
              <w:t xml:space="preserve"> </w:t>
            </w:r>
            <w:r w:rsidR="00EC3D2D">
              <w:rPr>
                <w:rFonts w:ascii="Times New Roman" w:hAnsi="Times New Roman" w:cs="Times New Roman"/>
                <w:sz w:val="24"/>
                <w:szCs w:val="24"/>
              </w:rPr>
              <w:t>61</w:t>
            </w:r>
            <w:r>
              <w:rPr>
                <w:rFonts w:ascii="Times New Roman" w:hAnsi="Times New Roman" w:cs="Times New Roman"/>
                <w:sz w:val="24"/>
                <w:szCs w:val="24"/>
              </w:rPr>
              <w:t>1</w:t>
            </w:r>
            <w:r w:rsidR="00303B29">
              <w:rPr>
                <w:rFonts w:ascii="Times New Roman" w:hAnsi="Times New Roman" w:cs="Times New Roman"/>
                <w:sz w:val="24"/>
                <w:szCs w:val="24"/>
              </w:rPr>
              <w:t>,</w:t>
            </w:r>
            <w:r w:rsidR="00EC3D2D">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303B29" w:rsidP="00EC3D2D">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EC3D2D">
              <w:rPr>
                <w:rFonts w:ascii="Times New Roman" w:hAnsi="Times New Roman" w:cs="Times New Roman"/>
                <w:sz w:val="24"/>
                <w:szCs w:val="24"/>
              </w:rPr>
              <w:t>2</w:t>
            </w:r>
            <w:r w:rsidR="00A57BDF">
              <w:rPr>
                <w:rFonts w:ascii="Times New Roman" w:hAnsi="Times New Roman" w:cs="Times New Roman"/>
                <w:sz w:val="24"/>
                <w:szCs w:val="24"/>
              </w:rPr>
              <w:t xml:space="preserve"> </w:t>
            </w:r>
            <w:r w:rsidR="00EC3D2D">
              <w:rPr>
                <w:rFonts w:ascii="Times New Roman" w:hAnsi="Times New Roman" w:cs="Times New Roman"/>
                <w:sz w:val="24"/>
                <w:szCs w:val="24"/>
              </w:rPr>
              <w:t>71</w:t>
            </w:r>
            <w:r w:rsidR="008D4415">
              <w:rPr>
                <w:rFonts w:ascii="Times New Roman" w:hAnsi="Times New Roman" w:cs="Times New Roman"/>
                <w:sz w:val="24"/>
                <w:szCs w:val="24"/>
              </w:rPr>
              <w:t>9</w:t>
            </w:r>
            <w:r>
              <w:rPr>
                <w:rFonts w:ascii="Times New Roman" w:hAnsi="Times New Roman" w:cs="Times New Roman"/>
                <w:sz w:val="24"/>
                <w:szCs w:val="24"/>
              </w:rPr>
              <w:t>,</w:t>
            </w:r>
            <w:r w:rsidR="00EC3D2D">
              <w:rPr>
                <w:rFonts w:ascii="Times New Roman" w:hAnsi="Times New Roman" w:cs="Times New Roman"/>
                <w:sz w:val="24"/>
                <w:szCs w:val="24"/>
              </w:rPr>
              <w:t>9</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9D6F2B" w:rsidP="00EC3D2D">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9</w:t>
            </w:r>
            <w:r w:rsidR="00EC3D2D">
              <w:rPr>
                <w:rFonts w:ascii="Times New Roman" w:hAnsi="Times New Roman" w:cs="Times New Roman"/>
                <w:sz w:val="24"/>
                <w:szCs w:val="24"/>
              </w:rPr>
              <w:t>3</w:t>
            </w:r>
            <w:r w:rsidR="00303B29">
              <w:rPr>
                <w:rFonts w:ascii="Times New Roman" w:hAnsi="Times New Roman" w:cs="Times New Roman"/>
                <w:sz w:val="24"/>
                <w:szCs w:val="24"/>
              </w:rPr>
              <w:t>,</w:t>
            </w:r>
            <w:r w:rsidR="00EC3D2D">
              <w:rPr>
                <w:rFonts w:ascii="Times New Roman" w:hAnsi="Times New Roman" w:cs="Times New Roman"/>
                <w:sz w:val="24"/>
                <w:szCs w:val="24"/>
              </w:rPr>
              <w:t>1</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Культура </w:t>
            </w:r>
          </w:p>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в том числе:</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285F0E" w:rsidP="00DC09DB">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7 281</w:t>
            </w:r>
            <w:r w:rsidR="00303B29">
              <w:rPr>
                <w:rFonts w:ascii="Times New Roman" w:hAnsi="Times New Roman" w:cs="Times New Roman"/>
                <w:b/>
                <w:sz w:val="24"/>
                <w:szCs w:val="24"/>
              </w:rPr>
              <w:t>,</w:t>
            </w:r>
            <w:r w:rsidR="00DC09DB">
              <w:rPr>
                <w:rFonts w:ascii="Times New Roman" w:hAnsi="Times New Roman" w:cs="Times New Roman"/>
                <w:b/>
                <w:sz w:val="24"/>
                <w:szCs w:val="24"/>
              </w:rPr>
              <w:t>7</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DC09DB" w:rsidP="00DC09DB">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7</w:t>
            </w:r>
            <w:r w:rsidR="00303B29">
              <w:rPr>
                <w:rFonts w:ascii="Times New Roman" w:hAnsi="Times New Roman" w:cs="Times New Roman"/>
                <w:b/>
                <w:sz w:val="24"/>
                <w:szCs w:val="24"/>
              </w:rPr>
              <w:t> </w:t>
            </w:r>
            <w:r>
              <w:rPr>
                <w:rFonts w:ascii="Times New Roman" w:hAnsi="Times New Roman" w:cs="Times New Roman"/>
                <w:b/>
                <w:sz w:val="24"/>
                <w:szCs w:val="24"/>
              </w:rPr>
              <w:t>277</w:t>
            </w:r>
            <w:r w:rsidR="00303B29">
              <w:rPr>
                <w:rFonts w:ascii="Times New Roman" w:hAnsi="Times New Roman" w:cs="Times New Roman"/>
                <w:b/>
                <w:sz w:val="24"/>
                <w:szCs w:val="24"/>
              </w:rPr>
              <w:t>,</w:t>
            </w:r>
            <w:r>
              <w:rPr>
                <w:rFonts w:ascii="Times New Roman" w:hAnsi="Times New Roman" w:cs="Times New Roman"/>
                <w:b/>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730388" w:rsidP="00DC09DB">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w:t>
            </w:r>
            <w:r w:rsidR="00303B29">
              <w:rPr>
                <w:rFonts w:ascii="Times New Roman" w:hAnsi="Times New Roman" w:cs="Times New Roman"/>
                <w:b/>
                <w:sz w:val="24"/>
                <w:szCs w:val="24"/>
              </w:rPr>
              <w:t xml:space="preserve"> </w:t>
            </w:r>
            <w:r w:rsidR="00D4048E">
              <w:rPr>
                <w:rFonts w:ascii="Times New Roman" w:hAnsi="Times New Roman" w:cs="Times New Roman"/>
                <w:b/>
                <w:sz w:val="24"/>
                <w:szCs w:val="24"/>
              </w:rPr>
              <w:t>4</w:t>
            </w:r>
            <w:r w:rsidR="00303B29">
              <w:rPr>
                <w:rFonts w:ascii="Times New Roman" w:hAnsi="Times New Roman" w:cs="Times New Roman"/>
                <w:b/>
                <w:sz w:val="24"/>
                <w:szCs w:val="24"/>
              </w:rPr>
              <w:t>,</w:t>
            </w:r>
            <w:r w:rsidR="00DC09DB">
              <w:rPr>
                <w:rFonts w:ascii="Times New Roman" w:hAnsi="Times New Roman" w:cs="Times New Roman"/>
                <w:b/>
                <w:sz w:val="24"/>
                <w:szCs w:val="24"/>
              </w:rPr>
              <w:t>6</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F944F6" w:rsidP="00DC09DB">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9</w:t>
            </w:r>
            <w:r w:rsidR="00DC09DB">
              <w:rPr>
                <w:rFonts w:ascii="Times New Roman" w:hAnsi="Times New Roman" w:cs="Times New Roman"/>
                <w:b/>
                <w:sz w:val="24"/>
                <w:szCs w:val="24"/>
              </w:rPr>
              <w:t>9</w:t>
            </w:r>
            <w:r w:rsidR="00303B29">
              <w:rPr>
                <w:rFonts w:ascii="Times New Roman" w:hAnsi="Times New Roman" w:cs="Times New Roman"/>
                <w:b/>
                <w:sz w:val="24"/>
                <w:szCs w:val="24"/>
              </w:rPr>
              <w:t>,</w:t>
            </w:r>
            <w:r w:rsidR="00DC09DB">
              <w:rPr>
                <w:rFonts w:ascii="Times New Roman" w:hAnsi="Times New Roman" w:cs="Times New Roman"/>
                <w:b/>
                <w:sz w:val="24"/>
                <w:szCs w:val="24"/>
              </w:rPr>
              <w:t>9</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rsidP="00C230A6">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w:t>
            </w:r>
            <w:r w:rsidR="00C230A6">
              <w:rPr>
                <w:rFonts w:ascii="Times New Roman" w:hAnsi="Times New Roman" w:cs="Times New Roman"/>
                <w:sz w:val="24"/>
                <w:szCs w:val="24"/>
              </w:rPr>
              <w:t xml:space="preserve">обеспечение деятельности подведомственных  учреждений </w:t>
            </w:r>
            <w:r>
              <w:rPr>
                <w:rFonts w:ascii="Times New Roman" w:hAnsi="Times New Roman" w:cs="Times New Roman"/>
                <w:sz w:val="24"/>
                <w:szCs w:val="24"/>
              </w:rPr>
              <w:t>культур</w:t>
            </w:r>
            <w:r w:rsidR="00C230A6">
              <w:rPr>
                <w:rFonts w:ascii="Times New Roman" w:hAnsi="Times New Roman" w:cs="Times New Roman"/>
                <w:sz w:val="24"/>
                <w:szCs w:val="24"/>
              </w:rPr>
              <w:t>ы</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D4048E" w:rsidP="00285F0E">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7</w:t>
            </w:r>
            <w:r w:rsidR="00303B29">
              <w:rPr>
                <w:rFonts w:ascii="Times New Roman" w:hAnsi="Times New Roman" w:cs="Times New Roman"/>
                <w:sz w:val="24"/>
                <w:szCs w:val="24"/>
              </w:rPr>
              <w:t> </w:t>
            </w:r>
            <w:r w:rsidR="00285F0E">
              <w:rPr>
                <w:rFonts w:ascii="Times New Roman" w:hAnsi="Times New Roman" w:cs="Times New Roman"/>
                <w:sz w:val="24"/>
                <w:szCs w:val="24"/>
              </w:rPr>
              <w:t>281</w:t>
            </w:r>
            <w:r w:rsidR="00303B29">
              <w:rPr>
                <w:rFonts w:ascii="Times New Roman" w:hAnsi="Times New Roman" w:cs="Times New Roman"/>
                <w:sz w:val="24"/>
                <w:szCs w:val="24"/>
              </w:rPr>
              <w:t>,</w:t>
            </w:r>
            <w:r>
              <w:rPr>
                <w:rFonts w:ascii="Times New Roman" w:hAnsi="Times New Roman" w:cs="Times New Roman"/>
                <w:sz w:val="24"/>
                <w:szCs w:val="24"/>
              </w:rPr>
              <w:t>7</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D4048E" w:rsidP="00285F0E">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7</w:t>
            </w:r>
            <w:r w:rsidR="00303B29">
              <w:rPr>
                <w:rFonts w:ascii="Times New Roman" w:hAnsi="Times New Roman" w:cs="Times New Roman"/>
                <w:sz w:val="24"/>
                <w:szCs w:val="24"/>
              </w:rPr>
              <w:t> </w:t>
            </w:r>
            <w:r w:rsidR="00285F0E">
              <w:rPr>
                <w:rFonts w:ascii="Times New Roman" w:hAnsi="Times New Roman" w:cs="Times New Roman"/>
                <w:sz w:val="24"/>
                <w:szCs w:val="24"/>
              </w:rPr>
              <w:t>277</w:t>
            </w:r>
            <w:r w:rsidR="00303B29">
              <w:rPr>
                <w:rFonts w:ascii="Times New Roman" w:hAnsi="Times New Roman" w:cs="Times New Roman"/>
                <w:sz w:val="24"/>
                <w:szCs w:val="24"/>
              </w:rPr>
              <w:t>,</w:t>
            </w:r>
            <w:r w:rsidR="00285F0E">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303B29" w:rsidP="00285F0E">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D4048E">
              <w:rPr>
                <w:rFonts w:ascii="Times New Roman" w:hAnsi="Times New Roman" w:cs="Times New Roman"/>
                <w:sz w:val="24"/>
                <w:szCs w:val="24"/>
              </w:rPr>
              <w:t>4</w:t>
            </w:r>
            <w:r>
              <w:rPr>
                <w:rFonts w:ascii="Times New Roman" w:hAnsi="Times New Roman" w:cs="Times New Roman"/>
                <w:sz w:val="24"/>
                <w:szCs w:val="24"/>
              </w:rPr>
              <w:t>,</w:t>
            </w:r>
            <w:r w:rsidR="00285F0E">
              <w:rPr>
                <w:rFonts w:ascii="Times New Roman" w:hAnsi="Times New Roman" w:cs="Times New Roman"/>
                <w:sz w:val="24"/>
                <w:szCs w:val="24"/>
              </w:rPr>
              <w:t>6</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303B29" w:rsidP="00285F0E">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9</w:t>
            </w:r>
            <w:r w:rsidR="00285F0E">
              <w:rPr>
                <w:rFonts w:ascii="Times New Roman" w:hAnsi="Times New Roman" w:cs="Times New Roman"/>
                <w:sz w:val="24"/>
                <w:szCs w:val="24"/>
              </w:rPr>
              <w:t>9</w:t>
            </w:r>
            <w:r>
              <w:rPr>
                <w:rFonts w:ascii="Times New Roman" w:hAnsi="Times New Roman" w:cs="Times New Roman"/>
                <w:sz w:val="24"/>
                <w:szCs w:val="24"/>
              </w:rPr>
              <w:t>,</w:t>
            </w:r>
            <w:r w:rsidR="00285F0E">
              <w:rPr>
                <w:rFonts w:ascii="Times New Roman" w:hAnsi="Times New Roman" w:cs="Times New Roman"/>
                <w:sz w:val="24"/>
                <w:szCs w:val="24"/>
              </w:rPr>
              <w:t>9</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Социальная политика</w:t>
            </w:r>
          </w:p>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в том числе:</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DC09DB" w:rsidP="00DC09DB">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427</w:t>
            </w:r>
            <w:r w:rsidR="00303B29">
              <w:rPr>
                <w:rFonts w:ascii="Times New Roman" w:hAnsi="Times New Roman" w:cs="Times New Roman"/>
                <w:b/>
                <w:sz w:val="24"/>
                <w:szCs w:val="24"/>
              </w:rPr>
              <w:t>,</w:t>
            </w:r>
            <w:r>
              <w:rPr>
                <w:rFonts w:ascii="Times New Roman" w:hAnsi="Times New Roman" w:cs="Times New Roman"/>
                <w:b/>
                <w:sz w:val="24"/>
                <w:szCs w:val="24"/>
              </w:rPr>
              <w:t>3</w:t>
            </w:r>
            <w:r w:rsidR="00303B29">
              <w:rPr>
                <w:rFonts w:ascii="Times New Roman" w:hAnsi="Times New Roman" w:cs="Times New Roman"/>
                <w:b/>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DC09DB" w:rsidP="00DC09DB">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427</w:t>
            </w:r>
            <w:r w:rsidR="00303B29">
              <w:rPr>
                <w:rFonts w:ascii="Times New Roman" w:hAnsi="Times New Roman" w:cs="Times New Roman"/>
                <w:b/>
                <w:sz w:val="24"/>
                <w:szCs w:val="24"/>
              </w:rPr>
              <w:t>,</w:t>
            </w:r>
            <w:r>
              <w:rPr>
                <w:rFonts w:ascii="Times New Roman" w:hAnsi="Times New Roman" w:cs="Times New Roman"/>
                <w:b/>
                <w:sz w:val="24"/>
                <w:szCs w:val="24"/>
              </w:rPr>
              <w:t>3</w:t>
            </w:r>
            <w:r w:rsidR="00303B29">
              <w:rPr>
                <w:rFonts w:ascii="Times New Roman" w:hAnsi="Times New Roman" w:cs="Times New Roman"/>
                <w:b/>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D4048E" w:rsidP="00D4048E">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0</w:t>
            </w:r>
            <w:r w:rsidR="00303B29">
              <w:rPr>
                <w:rFonts w:ascii="Times New Roman" w:hAnsi="Times New Roman" w:cs="Times New Roman"/>
                <w:b/>
                <w:sz w:val="24"/>
                <w:szCs w:val="24"/>
              </w:rPr>
              <w:t>,</w:t>
            </w:r>
            <w:r>
              <w:rPr>
                <w:rFonts w:ascii="Times New Roman" w:hAnsi="Times New Roman" w:cs="Times New Roman"/>
                <w:b/>
                <w:sz w:val="24"/>
                <w:szCs w:val="24"/>
              </w:rPr>
              <w:t>0</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D4048E" w:rsidP="00D4048E">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100</w:t>
            </w:r>
            <w:r w:rsidR="00303B29">
              <w:rPr>
                <w:rFonts w:ascii="Times New Roman" w:hAnsi="Times New Roman" w:cs="Times New Roman"/>
                <w:b/>
                <w:sz w:val="24"/>
                <w:szCs w:val="24"/>
              </w:rPr>
              <w:t>,</w:t>
            </w:r>
            <w:r>
              <w:rPr>
                <w:rFonts w:ascii="Times New Roman" w:hAnsi="Times New Roman" w:cs="Times New Roman"/>
                <w:b/>
                <w:sz w:val="24"/>
                <w:szCs w:val="24"/>
              </w:rPr>
              <w:t>0</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rsidP="00285ABC">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285ABC">
              <w:rPr>
                <w:rFonts w:ascii="Times New Roman" w:hAnsi="Times New Roman" w:cs="Times New Roman"/>
                <w:sz w:val="24"/>
                <w:szCs w:val="24"/>
              </w:rPr>
              <w:t>социаль</w:t>
            </w:r>
            <w:r>
              <w:rPr>
                <w:rFonts w:ascii="Times New Roman" w:hAnsi="Times New Roman" w:cs="Times New Roman"/>
                <w:sz w:val="24"/>
                <w:szCs w:val="24"/>
              </w:rPr>
              <w:t>ное обеспечение</w:t>
            </w:r>
            <w:r w:rsidR="00285ABC">
              <w:rPr>
                <w:rFonts w:ascii="Times New Roman" w:hAnsi="Times New Roman" w:cs="Times New Roman"/>
                <w:sz w:val="24"/>
                <w:szCs w:val="24"/>
              </w:rPr>
              <w:t xml:space="preserve"> (пенсии)</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DC09DB" w:rsidP="00DC09DB">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427</w:t>
            </w:r>
            <w:r w:rsidR="00303B29">
              <w:rPr>
                <w:rFonts w:ascii="Times New Roman" w:hAnsi="Times New Roman" w:cs="Times New Roman"/>
                <w:sz w:val="24"/>
                <w:szCs w:val="24"/>
              </w:rPr>
              <w:t>,</w:t>
            </w:r>
            <w:r>
              <w:rPr>
                <w:rFonts w:ascii="Times New Roman"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DC09DB" w:rsidP="00DC09DB">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427</w:t>
            </w:r>
            <w:r w:rsidR="00303B29">
              <w:rPr>
                <w:rFonts w:ascii="Times New Roman" w:hAnsi="Times New Roman" w:cs="Times New Roman"/>
                <w:sz w:val="24"/>
                <w:szCs w:val="24"/>
              </w:rPr>
              <w:t>,</w:t>
            </w:r>
            <w:r>
              <w:rPr>
                <w:rFonts w:ascii="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F40123" w:rsidP="00F40123">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0</w:t>
            </w:r>
            <w:r w:rsidR="00303B29">
              <w:rPr>
                <w:rFonts w:ascii="Times New Roman" w:hAnsi="Times New Roman" w:cs="Times New Roman"/>
                <w:sz w:val="24"/>
                <w:szCs w:val="24"/>
              </w:rPr>
              <w:t>,</w:t>
            </w:r>
            <w:r>
              <w:rPr>
                <w:rFonts w:ascii="Times New Roman" w:hAnsi="Times New Roman" w:cs="Times New Roman"/>
                <w:sz w:val="24"/>
                <w:szCs w:val="24"/>
              </w:rPr>
              <w:t>0</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F40123" w:rsidP="00F40123">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100</w:t>
            </w:r>
            <w:r w:rsidR="00303B29">
              <w:rPr>
                <w:rFonts w:ascii="Times New Roman" w:hAnsi="Times New Roman" w:cs="Times New Roman"/>
                <w:sz w:val="24"/>
                <w:szCs w:val="24"/>
              </w:rPr>
              <w:t>,</w:t>
            </w:r>
            <w:r>
              <w:rPr>
                <w:rFonts w:ascii="Times New Roman" w:hAnsi="Times New Roman" w:cs="Times New Roman"/>
                <w:sz w:val="24"/>
                <w:szCs w:val="24"/>
              </w:rPr>
              <w:t>0</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Обслуживание государственного внутреннего и муниципального долга</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285ABC" w:rsidP="00DC09DB">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1</w:t>
            </w:r>
            <w:r w:rsidR="00360F4B">
              <w:rPr>
                <w:rFonts w:ascii="Times New Roman" w:hAnsi="Times New Roman" w:cs="Times New Roman"/>
                <w:b/>
                <w:sz w:val="24"/>
                <w:szCs w:val="24"/>
              </w:rPr>
              <w:t xml:space="preserve"> </w:t>
            </w:r>
            <w:r w:rsidR="00DC09DB">
              <w:rPr>
                <w:rFonts w:ascii="Times New Roman" w:hAnsi="Times New Roman" w:cs="Times New Roman"/>
                <w:b/>
                <w:sz w:val="24"/>
                <w:szCs w:val="24"/>
              </w:rPr>
              <w:t>400</w:t>
            </w:r>
            <w:r w:rsidR="00303B29">
              <w:rPr>
                <w:rFonts w:ascii="Times New Roman" w:hAnsi="Times New Roman" w:cs="Times New Roman"/>
                <w:b/>
                <w:sz w:val="24"/>
                <w:szCs w:val="24"/>
              </w:rPr>
              <w:t>,</w:t>
            </w:r>
            <w:r w:rsidR="00DC09DB">
              <w:rPr>
                <w:rFonts w:ascii="Times New Roman" w:hAnsi="Times New Roman" w:cs="Times New Roman"/>
                <w:b/>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6E6F72" w:rsidP="00DC09DB">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1 </w:t>
            </w:r>
            <w:r w:rsidR="00DC09DB">
              <w:rPr>
                <w:rFonts w:ascii="Times New Roman" w:hAnsi="Times New Roman" w:cs="Times New Roman"/>
                <w:b/>
                <w:sz w:val="24"/>
                <w:szCs w:val="24"/>
              </w:rPr>
              <w:t>201</w:t>
            </w:r>
            <w:r w:rsidR="006A549A">
              <w:rPr>
                <w:rFonts w:ascii="Times New Roman" w:hAnsi="Times New Roman" w:cs="Times New Roman"/>
                <w:b/>
                <w:sz w:val="24"/>
                <w:szCs w:val="24"/>
              </w:rPr>
              <w:t>,</w:t>
            </w:r>
            <w:r w:rsidR="00DC09DB">
              <w:rPr>
                <w:rFonts w:ascii="Times New Roman" w:hAnsi="Times New Roman" w:cs="Times New Roman"/>
                <w:b/>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303B29" w:rsidP="00DC09DB">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r w:rsidR="00DC09DB">
              <w:rPr>
                <w:rFonts w:ascii="Times New Roman" w:hAnsi="Times New Roman" w:cs="Times New Roman"/>
                <w:b/>
                <w:sz w:val="24"/>
                <w:szCs w:val="24"/>
              </w:rPr>
              <w:t>19</w:t>
            </w:r>
            <w:r w:rsidR="006E6F72">
              <w:rPr>
                <w:rFonts w:ascii="Times New Roman" w:hAnsi="Times New Roman" w:cs="Times New Roman"/>
                <w:b/>
                <w:sz w:val="24"/>
                <w:szCs w:val="24"/>
              </w:rPr>
              <w:t>8</w:t>
            </w:r>
            <w:r>
              <w:rPr>
                <w:rFonts w:ascii="Times New Roman" w:hAnsi="Times New Roman" w:cs="Times New Roman"/>
                <w:b/>
                <w:sz w:val="24"/>
                <w:szCs w:val="24"/>
              </w:rPr>
              <w:t>,</w:t>
            </w:r>
            <w:r w:rsidR="00DC09DB">
              <w:rPr>
                <w:rFonts w:ascii="Times New Roman" w:hAnsi="Times New Roman" w:cs="Times New Roman"/>
                <w:b/>
                <w:sz w:val="24"/>
                <w:szCs w:val="24"/>
              </w:rPr>
              <w:t>4</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DC09DB" w:rsidP="00DC09DB">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85</w:t>
            </w:r>
            <w:r w:rsidR="006A549A">
              <w:rPr>
                <w:rFonts w:ascii="Times New Roman" w:hAnsi="Times New Roman" w:cs="Times New Roman"/>
                <w:b/>
                <w:sz w:val="24"/>
                <w:szCs w:val="24"/>
              </w:rPr>
              <w:t>,</w:t>
            </w:r>
            <w:r>
              <w:rPr>
                <w:rFonts w:ascii="Times New Roman" w:hAnsi="Times New Roman" w:cs="Times New Roman"/>
                <w:b/>
                <w:sz w:val="24"/>
                <w:szCs w:val="24"/>
              </w:rPr>
              <w:t>8</w:t>
            </w:r>
          </w:p>
        </w:tc>
      </w:tr>
      <w:tr w:rsidR="00303B29" w:rsidTr="00303B29">
        <w:tc>
          <w:tcPr>
            <w:tcW w:w="3085" w:type="dxa"/>
            <w:tcBorders>
              <w:top w:val="single" w:sz="4" w:space="0" w:color="auto"/>
              <w:left w:val="single" w:sz="4" w:space="0" w:color="auto"/>
              <w:bottom w:val="single" w:sz="4" w:space="0" w:color="auto"/>
              <w:right w:val="single" w:sz="4" w:space="0" w:color="auto"/>
            </w:tcBorders>
          </w:tcPr>
          <w:p w:rsidR="00303B29" w:rsidRDefault="00303B29">
            <w:pPr>
              <w:pStyle w:val="ConsNormal"/>
              <w:ind w:firstLine="0"/>
              <w:jc w:val="center"/>
              <w:rPr>
                <w:rFonts w:ascii="Times New Roman" w:hAnsi="Times New Roman" w:cs="Times New Roman"/>
                <w:b/>
                <w:sz w:val="24"/>
                <w:szCs w:val="24"/>
              </w:rPr>
            </w:pPr>
          </w:p>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Итого расходов</w:t>
            </w:r>
          </w:p>
          <w:p w:rsidR="00303B29" w:rsidRDefault="00303B29">
            <w:pPr>
              <w:pStyle w:val="ConsNormal"/>
              <w:ind w:firstLine="0"/>
              <w:jc w:val="center"/>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rsidR="00303B29" w:rsidRDefault="00303B29">
            <w:pPr>
              <w:pStyle w:val="ConsNormal"/>
              <w:ind w:firstLine="0"/>
              <w:jc w:val="center"/>
              <w:rPr>
                <w:rFonts w:ascii="Times New Roman" w:hAnsi="Times New Roman" w:cs="Times New Roman"/>
                <w:b/>
                <w:sz w:val="24"/>
                <w:szCs w:val="24"/>
              </w:rPr>
            </w:pPr>
          </w:p>
          <w:p w:rsidR="00303B29" w:rsidRDefault="00F40123" w:rsidP="00DC09DB">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2</w:t>
            </w:r>
            <w:r w:rsidR="00DC09DB">
              <w:rPr>
                <w:rFonts w:ascii="Times New Roman" w:hAnsi="Times New Roman" w:cs="Times New Roman"/>
                <w:b/>
                <w:sz w:val="24"/>
                <w:szCs w:val="24"/>
              </w:rPr>
              <w:t>17</w:t>
            </w:r>
            <w:r w:rsidR="00303B29">
              <w:rPr>
                <w:rFonts w:ascii="Times New Roman" w:hAnsi="Times New Roman" w:cs="Times New Roman"/>
                <w:b/>
                <w:sz w:val="24"/>
                <w:szCs w:val="24"/>
              </w:rPr>
              <w:t> </w:t>
            </w:r>
            <w:r w:rsidR="00DC09DB">
              <w:rPr>
                <w:rFonts w:ascii="Times New Roman" w:hAnsi="Times New Roman" w:cs="Times New Roman"/>
                <w:b/>
                <w:sz w:val="24"/>
                <w:szCs w:val="24"/>
              </w:rPr>
              <w:t>907</w:t>
            </w:r>
            <w:r w:rsidR="00303B29">
              <w:rPr>
                <w:rFonts w:ascii="Times New Roman" w:hAnsi="Times New Roman" w:cs="Times New Roman"/>
                <w:b/>
                <w:sz w:val="24"/>
                <w:szCs w:val="24"/>
              </w:rPr>
              <w:t>,</w:t>
            </w:r>
            <w:r w:rsidR="00DC09DB">
              <w:rPr>
                <w:rFonts w:ascii="Times New Roman" w:hAnsi="Times New Roman" w:cs="Times New Roman"/>
                <w:b/>
                <w:sz w:val="24"/>
                <w:szCs w:val="24"/>
              </w:rPr>
              <w:t>9</w:t>
            </w:r>
          </w:p>
        </w:tc>
        <w:tc>
          <w:tcPr>
            <w:tcW w:w="1842" w:type="dxa"/>
            <w:tcBorders>
              <w:top w:val="single" w:sz="4" w:space="0" w:color="auto"/>
              <w:left w:val="single" w:sz="4" w:space="0" w:color="auto"/>
              <w:bottom w:val="single" w:sz="4" w:space="0" w:color="auto"/>
              <w:right w:val="single" w:sz="4" w:space="0" w:color="auto"/>
            </w:tcBorders>
          </w:tcPr>
          <w:p w:rsidR="00303B29" w:rsidRDefault="00303B29">
            <w:pPr>
              <w:pStyle w:val="ConsNormal"/>
              <w:ind w:firstLine="0"/>
              <w:jc w:val="center"/>
              <w:rPr>
                <w:rFonts w:ascii="Times New Roman" w:hAnsi="Times New Roman" w:cs="Times New Roman"/>
                <w:b/>
                <w:sz w:val="24"/>
                <w:szCs w:val="24"/>
              </w:rPr>
            </w:pPr>
          </w:p>
          <w:p w:rsidR="00303B29" w:rsidRDefault="00B42CAA" w:rsidP="00DC09DB">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1</w:t>
            </w:r>
            <w:r w:rsidR="00F40123">
              <w:rPr>
                <w:rFonts w:ascii="Times New Roman" w:hAnsi="Times New Roman" w:cs="Times New Roman"/>
                <w:b/>
                <w:sz w:val="24"/>
                <w:szCs w:val="24"/>
              </w:rPr>
              <w:t>4</w:t>
            </w:r>
            <w:r w:rsidR="00DC09DB">
              <w:rPr>
                <w:rFonts w:ascii="Times New Roman" w:hAnsi="Times New Roman" w:cs="Times New Roman"/>
                <w:b/>
                <w:sz w:val="24"/>
                <w:szCs w:val="24"/>
              </w:rPr>
              <w:t>4</w:t>
            </w:r>
            <w:r w:rsidR="00303B29">
              <w:rPr>
                <w:rFonts w:ascii="Times New Roman" w:hAnsi="Times New Roman" w:cs="Times New Roman"/>
                <w:b/>
                <w:sz w:val="24"/>
                <w:szCs w:val="24"/>
              </w:rPr>
              <w:t xml:space="preserve"> </w:t>
            </w:r>
            <w:r w:rsidR="00DC09DB">
              <w:rPr>
                <w:rFonts w:ascii="Times New Roman" w:hAnsi="Times New Roman" w:cs="Times New Roman"/>
                <w:b/>
                <w:sz w:val="24"/>
                <w:szCs w:val="24"/>
              </w:rPr>
              <w:t>284</w:t>
            </w:r>
            <w:r w:rsidR="00303B29">
              <w:rPr>
                <w:rFonts w:ascii="Times New Roman" w:hAnsi="Times New Roman" w:cs="Times New Roman"/>
                <w:b/>
                <w:sz w:val="24"/>
                <w:szCs w:val="24"/>
              </w:rPr>
              <w:t>,</w:t>
            </w:r>
            <w:r w:rsidR="00DC09DB">
              <w:rPr>
                <w:rFonts w:ascii="Times New Roman" w:hAnsi="Times New Roman" w:cs="Times New Roman"/>
                <w:b/>
                <w:sz w:val="24"/>
                <w:szCs w:val="24"/>
              </w:rPr>
              <w:t>6</w:t>
            </w:r>
          </w:p>
        </w:tc>
        <w:tc>
          <w:tcPr>
            <w:tcW w:w="1843" w:type="dxa"/>
            <w:tcBorders>
              <w:top w:val="single" w:sz="4" w:space="0" w:color="auto"/>
              <w:left w:val="single" w:sz="4" w:space="0" w:color="auto"/>
              <w:bottom w:val="single" w:sz="4" w:space="0" w:color="auto"/>
              <w:right w:val="single" w:sz="4" w:space="0" w:color="auto"/>
            </w:tcBorders>
          </w:tcPr>
          <w:p w:rsidR="00303B29" w:rsidRDefault="00303B29">
            <w:pPr>
              <w:pStyle w:val="ConsNormal"/>
              <w:ind w:firstLine="0"/>
              <w:jc w:val="center"/>
              <w:rPr>
                <w:rFonts w:ascii="Times New Roman" w:hAnsi="Times New Roman" w:cs="Times New Roman"/>
                <w:b/>
                <w:sz w:val="24"/>
                <w:szCs w:val="24"/>
              </w:rPr>
            </w:pPr>
          </w:p>
          <w:p w:rsidR="00303B29" w:rsidRDefault="00303B29" w:rsidP="00DC09DB">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r w:rsidR="00DC09DB">
              <w:rPr>
                <w:rFonts w:ascii="Times New Roman" w:hAnsi="Times New Roman" w:cs="Times New Roman"/>
                <w:b/>
                <w:sz w:val="24"/>
                <w:szCs w:val="24"/>
              </w:rPr>
              <w:t>73</w:t>
            </w:r>
            <w:r>
              <w:rPr>
                <w:rFonts w:ascii="Times New Roman" w:hAnsi="Times New Roman" w:cs="Times New Roman"/>
                <w:b/>
                <w:sz w:val="24"/>
                <w:szCs w:val="24"/>
              </w:rPr>
              <w:t> </w:t>
            </w:r>
            <w:r w:rsidR="00DC09DB">
              <w:rPr>
                <w:rFonts w:ascii="Times New Roman" w:hAnsi="Times New Roman" w:cs="Times New Roman"/>
                <w:b/>
                <w:sz w:val="24"/>
                <w:szCs w:val="24"/>
              </w:rPr>
              <w:t>623</w:t>
            </w:r>
            <w:r>
              <w:rPr>
                <w:rFonts w:ascii="Times New Roman" w:hAnsi="Times New Roman" w:cs="Times New Roman"/>
                <w:b/>
                <w:sz w:val="24"/>
                <w:szCs w:val="24"/>
              </w:rPr>
              <w:t>,</w:t>
            </w:r>
            <w:r w:rsidR="00F40123">
              <w:rPr>
                <w:rFonts w:ascii="Times New Roman" w:hAnsi="Times New Roman" w:cs="Times New Roman"/>
                <w:b/>
                <w:sz w:val="24"/>
                <w:szCs w:val="24"/>
              </w:rPr>
              <w:t>3</w:t>
            </w:r>
          </w:p>
        </w:tc>
        <w:tc>
          <w:tcPr>
            <w:tcW w:w="1666" w:type="dxa"/>
            <w:tcBorders>
              <w:top w:val="single" w:sz="4" w:space="0" w:color="auto"/>
              <w:left w:val="single" w:sz="4" w:space="0" w:color="auto"/>
              <w:bottom w:val="single" w:sz="4" w:space="0" w:color="auto"/>
              <w:right w:val="single" w:sz="4" w:space="0" w:color="auto"/>
            </w:tcBorders>
          </w:tcPr>
          <w:p w:rsidR="00303B29" w:rsidRDefault="00303B29">
            <w:pPr>
              <w:pStyle w:val="ConsNormal"/>
              <w:ind w:firstLine="0"/>
              <w:jc w:val="center"/>
              <w:rPr>
                <w:rFonts w:ascii="Times New Roman" w:hAnsi="Times New Roman" w:cs="Times New Roman"/>
                <w:b/>
                <w:sz w:val="24"/>
                <w:szCs w:val="24"/>
              </w:rPr>
            </w:pPr>
          </w:p>
          <w:p w:rsidR="00303B29" w:rsidRDefault="008B49E8" w:rsidP="008B49E8">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66</w:t>
            </w:r>
            <w:r w:rsidR="00303B29">
              <w:rPr>
                <w:rFonts w:ascii="Times New Roman" w:hAnsi="Times New Roman" w:cs="Times New Roman"/>
                <w:b/>
                <w:sz w:val="24"/>
                <w:szCs w:val="24"/>
              </w:rPr>
              <w:t>,</w:t>
            </w:r>
            <w:r>
              <w:rPr>
                <w:rFonts w:ascii="Times New Roman" w:hAnsi="Times New Roman" w:cs="Times New Roman"/>
                <w:b/>
                <w:sz w:val="24"/>
                <w:szCs w:val="24"/>
              </w:rPr>
              <w:t>2</w:t>
            </w:r>
          </w:p>
        </w:tc>
      </w:tr>
    </w:tbl>
    <w:p w:rsidR="00303B29" w:rsidRDefault="00303B29" w:rsidP="00303B29">
      <w:pPr>
        <w:pStyle w:val="ConsNormal"/>
        <w:spacing w:line="276" w:lineRule="auto"/>
        <w:jc w:val="center"/>
        <w:rPr>
          <w:rFonts w:ascii="Times New Roman" w:hAnsi="Times New Roman" w:cs="Times New Roman"/>
          <w:b/>
          <w:sz w:val="24"/>
          <w:szCs w:val="24"/>
        </w:rPr>
      </w:pPr>
    </w:p>
    <w:p w:rsidR="00303B29" w:rsidRDefault="00303B29" w:rsidP="00303B29">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Расходы местного бюджета исполнены в объеме </w:t>
      </w:r>
      <w:r w:rsidR="00DD13BE">
        <w:rPr>
          <w:rFonts w:ascii="Times New Roman" w:hAnsi="Times New Roman" w:cs="Times New Roman"/>
          <w:sz w:val="24"/>
          <w:szCs w:val="24"/>
        </w:rPr>
        <w:t>1</w:t>
      </w:r>
      <w:r w:rsidR="006423DC">
        <w:rPr>
          <w:rFonts w:ascii="Times New Roman" w:hAnsi="Times New Roman" w:cs="Times New Roman"/>
          <w:sz w:val="24"/>
          <w:szCs w:val="24"/>
        </w:rPr>
        <w:t>4</w:t>
      </w:r>
      <w:r w:rsidR="008B49E8">
        <w:rPr>
          <w:rFonts w:ascii="Times New Roman" w:hAnsi="Times New Roman" w:cs="Times New Roman"/>
          <w:sz w:val="24"/>
          <w:szCs w:val="24"/>
        </w:rPr>
        <w:t>4</w:t>
      </w:r>
      <w:r w:rsidR="0006098C">
        <w:rPr>
          <w:rFonts w:ascii="Times New Roman" w:hAnsi="Times New Roman" w:cs="Times New Roman"/>
          <w:sz w:val="24"/>
          <w:szCs w:val="24"/>
        </w:rPr>
        <w:t> </w:t>
      </w:r>
      <w:r w:rsidR="008B49E8">
        <w:rPr>
          <w:rFonts w:ascii="Times New Roman" w:hAnsi="Times New Roman" w:cs="Times New Roman"/>
          <w:sz w:val="24"/>
          <w:szCs w:val="24"/>
        </w:rPr>
        <w:t>284</w:t>
      </w:r>
      <w:r w:rsidR="0006098C">
        <w:rPr>
          <w:rFonts w:ascii="Times New Roman" w:hAnsi="Times New Roman" w:cs="Times New Roman"/>
          <w:sz w:val="24"/>
          <w:szCs w:val="24"/>
        </w:rPr>
        <w:t>,</w:t>
      </w:r>
      <w:r w:rsidR="008B49E8">
        <w:rPr>
          <w:rFonts w:ascii="Times New Roman" w:hAnsi="Times New Roman" w:cs="Times New Roman"/>
          <w:sz w:val="24"/>
          <w:szCs w:val="24"/>
        </w:rPr>
        <w:t>6</w:t>
      </w:r>
      <w:r w:rsidR="00DD13BE">
        <w:rPr>
          <w:rFonts w:ascii="Times New Roman" w:hAnsi="Times New Roman" w:cs="Times New Roman"/>
          <w:sz w:val="24"/>
          <w:szCs w:val="24"/>
        </w:rPr>
        <w:t xml:space="preserve"> </w:t>
      </w:r>
      <w:r>
        <w:rPr>
          <w:rFonts w:ascii="Times New Roman" w:hAnsi="Times New Roman" w:cs="Times New Roman"/>
          <w:sz w:val="24"/>
          <w:szCs w:val="24"/>
        </w:rPr>
        <w:t xml:space="preserve">тыс. руб., или </w:t>
      </w:r>
      <w:r w:rsidR="008B49E8">
        <w:rPr>
          <w:rFonts w:ascii="Times New Roman" w:hAnsi="Times New Roman" w:cs="Times New Roman"/>
          <w:sz w:val="24"/>
          <w:szCs w:val="24"/>
        </w:rPr>
        <w:t>66</w:t>
      </w:r>
      <w:r>
        <w:rPr>
          <w:rFonts w:ascii="Times New Roman" w:hAnsi="Times New Roman" w:cs="Times New Roman"/>
          <w:sz w:val="24"/>
          <w:szCs w:val="24"/>
        </w:rPr>
        <w:t>,</w:t>
      </w:r>
      <w:r w:rsidR="008B49E8">
        <w:rPr>
          <w:rFonts w:ascii="Times New Roman" w:hAnsi="Times New Roman" w:cs="Times New Roman"/>
          <w:sz w:val="24"/>
          <w:szCs w:val="24"/>
        </w:rPr>
        <w:t>2</w:t>
      </w:r>
      <w:r>
        <w:rPr>
          <w:rFonts w:ascii="Times New Roman" w:hAnsi="Times New Roman" w:cs="Times New Roman"/>
          <w:sz w:val="24"/>
          <w:szCs w:val="24"/>
        </w:rPr>
        <w:t>% к уточненному плану. По отношению к предыдущему году, фактические расходы за 20</w:t>
      </w:r>
      <w:r w:rsidR="00307E6C">
        <w:rPr>
          <w:rFonts w:ascii="Times New Roman" w:hAnsi="Times New Roman" w:cs="Times New Roman"/>
          <w:sz w:val="24"/>
          <w:szCs w:val="24"/>
        </w:rPr>
        <w:t>2</w:t>
      </w:r>
      <w:r w:rsidR="008B49E8">
        <w:rPr>
          <w:rFonts w:ascii="Times New Roman" w:hAnsi="Times New Roman" w:cs="Times New Roman"/>
          <w:sz w:val="24"/>
          <w:szCs w:val="24"/>
        </w:rPr>
        <w:t>1</w:t>
      </w:r>
      <w:r>
        <w:rPr>
          <w:rFonts w:ascii="Times New Roman" w:hAnsi="Times New Roman" w:cs="Times New Roman"/>
          <w:sz w:val="24"/>
          <w:szCs w:val="24"/>
        </w:rPr>
        <w:t xml:space="preserve"> год у</w:t>
      </w:r>
      <w:r w:rsidR="008B49E8">
        <w:rPr>
          <w:rFonts w:ascii="Times New Roman" w:hAnsi="Times New Roman" w:cs="Times New Roman"/>
          <w:sz w:val="24"/>
          <w:szCs w:val="24"/>
        </w:rPr>
        <w:t>величили</w:t>
      </w:r>
      <w:r w:rsidR="00307E6C">
        <w:rPr>
          <w:rFonts w:ascii="Times New Roman" w:hAnsi="Times New Roman" w:cs="Times New Roman"/>
          <w:sz w:val="24"/>
          <w:szCs w:val="24"/>
        </w:rPr>
        <w:t>сь</w:t>
      </w:r>
      <w:r>
        <w:rPr>
          <w:rFonts w:ascii="Times New Roman" w:hAnsi="Times New Roman" w:cs="Times New Roman"/>
          <w:sz w:val="24"/>
          <w:szCs w:val="24"/>
        </w:rPr>
        <w:t xml:space="preserve"> на </w:t>
      </w:r>
      <w:r w:rsidR="008B49E8">
        <w:rPr>
          <w:rFonts w:ascii="Times New Roman" w:hAnsi="Times New Roman" w:cs="Times New Roman"/>
          <w:sz w:val="24"/>
          <w:szCs w:val="24"/>
        </w:rPr>
        <w:t>3</w:t>
      </w:r>
      <w:r>
        <w:rPr>
          <w:rFonts w:ascii="Times New Roman" w:hAnsi="Times New Roman" w:cs="Times New Roman"/>
          <w:sz w:val="24"/>
          <w:szCs w:val="24"/>
        </w:rPr>
        <w:t> </w:t>
      </w:r>
      <w:r w:rsidR="008B49E8">
        <w:rPr>
          <w:rFonts w:ascii="Times New Roman" w:hAnsi="Times New Roman" w:cs="Times New Roman"/>
          <w:sz w:val="24"/>
          <w:szCs w:val="24"/>
        </w:rPr>
        <w:t>139</w:t>
      </w:r>
      <w:r>
        <w:rPr>
          <w:rFonts w:ascii="Times New Roman" w:hAnsi="Times New Roman" w:cs="Times New Roman"/>
          <w:sz w:val="24"/>
          <w:szCs w:val="24"/>
        </w:rPr>
        <w:t>,</w:t>
      </w:r>
      <w:r w:rsidR="008B49E8">
        <w:rPr>
          <w:rFonts w:ascii="Times New Roman" w:hAnsi="Times New Roman" w:cs="Times New Roman"/>
          <w:sz w:val="24"/>
          <w:szCs w:val="24"/>
        </w:rPr>
        <w:t>2</w:t>
      </w:r>
      <w:r>
        <w:rPr>
          <w:rFonts w:ascii="Times New Roman" w:hAnsi="Times New Roman" w:cs="Times New Roman"/>
          <w:sz w:val="24"/>
          <w:szCs w:val="24"/>
        </w:rPr>
        <w:t xml:space="preserve"> тыс. руб., или на </w:t>
      </w:r>
      <w:r w:rsidR="00307E6C">
        <w:rPr>
          <w:rFonts w:ascii="Times New Roman" w:hAnsi="Times New Roman" w:cs="Times New Roman"/>
          <w:sz w:val="24"/>
          <w:szCs w:val="24"/>
        </w:rPr>
        <w:t>2</w:t>
      </w:r>
      <w:r>
        <w:rPr>
          <w:rFonts w:ascii="Times New Roman" w:hAnsi="Times New Roman" w:cs="Times New Roman"/>
          <w:sz w:val="24"/>
          <w:szCs w:val="24"/>
        </w:rPr>
        <w:t>,</w:t>
      </w:r>
      <w:r w:rsidR="008B49E8">
        <w:rPr>
          <w:rFonts w:ascii="Times New Roman" w:hAnsi="Times New Roman" w:cs="Times New Roman"/>
          <w:sz w:val="24"/>
          <w:szCs w:val="24"/>
        </w:rPr>
        <w:t>2</w:t>
      </w:r>
      <w:r>
        <w:rPr>
          <w:rFonts w:ascii="Times New Roman" w:hAnsi="Times New Roman" w:cs="Times New Roman"/>
          <w:sz w:val="24"/>
          <w:szCs w:val="24"/>
        </w:rPr>
        <w:t xml:space="preserve"> %.</w:t>
      </w:r>
    </w:p>
    <w:p w:rsidR="00303B29" w:rsidRPr="00A16FC7" w:rsidRDefault="00A16FC7" w:rsidP="00303B29">
      <w:pPr>
        <w:pStyle w:val="ConsNormal"/>
        <w:spacing w:line="276" w:lineRule="auto"/>
        <w:jc w:val="both"/>
        <w:rPr>
          <w:rFonts w:ascii="Times New Roman" w:hAnsi="Times New Roman" w:cs="Times New Roman"/>
          <w:b/>
          <w:i/>
          <w:sz w:val="24"/>
          <w:szCs w:val="24"/>
        </w:rPr>
      </w:pPr>
      <w:r w:rsidRPr="00A16FC7">
        <w:rPr>
          <w:rFonts w:ascii="Times New Roman" w:hAnsi="Times New Roman" w:cs="Times New Roman"/>
          <w:b/>
          <w:i/>
          <w:sz w:val="24"/>
          <w:szCs w:val="24"/>
        </w:rPr>
        <w:t>Превышения</w:t>
      </w:r>
      <w:r w:rsidR="00303B29" w:rsidRPr="00A16FC7">
        <w:rPr>
          <w:rFonts w:ascii="Times New Roman" w:hAnsi="Times New Roman" w:cs="Times New Roman"/>
          <w:b/>
          <w:i/>
          <w:sz w:val="24"/>
          <w:szCs w:val="24"/>
        </w:rPr>
        <w:t xml:space="preserve"> плановых показателей исполнения  бюджета поселения по расходам нет.</w:t>
      </w:r>
    </w:p>
    <w:p w:rsidR="00A16FC7" w:rsidRDefault="00A16FC7" w:rsidP="00303B29">
      <w:pPr>
        <w:pStyle w:val="ConsNormal"/>
        <w:spacing w:line="276" w:lineRule="auto"/>
        <w:jc w:val="both"/>
        <w:rPr>
          <w:rFonts w:ascii="Times New Roman" w:hAnsi="Times New Roman" w:cs="Times New Roman"/>
          <w:b/>
          <w:sz w:val="24"/>
          <w:szCs w:val="24"/>
        </w:rPr>
      </w:pPr>
    </w:p>
    <w:p w:rsidR="00303B29" w:rsidRDefault="00303B29" w:rsidP="00303B29">
      <w:pPr>
        <w:pStyle w:val="ConsNormal"/>
        <w:spacing w:line="276" w:lineRule="auto"/>
        <w:jc w:val="both"/>
        <w:rPr>
          <w:rFonts w:ascii="Times New Roman" w:hAnsi="Times New Roman" w:cs="Times New Roman"/>
          <w:sz w:val="24"/>
          <w:szCs w:val="24"/>
        </w:rPr>
      </w:pPr>
      <w:r>
        <w:rPr>
          <w:rFonts w:ascii="Times New Roman" w:hAnsi="Times New Roman" w:cs="Times New Roman"/>
          <w:b/>
          <w:sz w:val="24"/>
          <w:szCs w:val="24"/>
        </w:rPr>
        <w:t>По разделу 01 «Общегосударственные вопросы»</w:t>
      </w:r>
      <w:r>
        <w:rPr>
          <w:rFonts w:ascii="Times New Roman" w:hAnsi="Times New Roman" w:cs="Times New Roman"/>
          <w:sz w:val="24"/>
          <w:szCs w:val="24"/>
        </w:rPr>
        <w:t xml:space="preserve"> расходы исполнены в объеме </w:t>
      </w:r>
      <w:r w:rsidR="00DE7893">
        <w:rPr>
          <w:rFonts w:ascii="Times New Roman" w:hAnsi="Times New Roman" w:cs="Times New Roman"/>
          <w:sz w:val="24"/>
          <w:szCs w:val="24"/>
        </w:rPr>
        <w:t>1</w:t>
      </w:r>
      <w:r w:rsidR="00CD2AD3">
        <w:rPr>
          <w:rFonts w:ascii="Times New Roman" w:hAnsi="Times New Roman" w:cs="Times New Roman"/>
          <w:sz w:val="24"/>
          <w:szCs w:val="24"/>
        </w:rPr>
        <w:t>476</w:t>
      </w:r>
      <w:r w:rsidR="00D75401">
        <w:rPr>
          <w:rFonts w:ascii="Times New Roman" w:hAnsi="Times New Roman" w:cs="Times New Roman"/>
          <w:sz w:val="24"/>
          <w:szCs w:val="24"/>
        </w:rPr>
        <w:t>5</w:t>
      </w:r>
      <w:r>
        <w:rPr>
          <w:rFonts w:ascii="Times New Roman" w:hAnsi="Times New Roman" w:cs="Times New Roman"/>
          <w:sz w:val="24"/>
          <w:szCs w:val="24"/>
        </w:rPr>
        <w:t>,</w:t>
      </w:r>
      <w:r w:rsidR="00D75401">
        <w:rPr>
          <w:rFonts w:ascii="Times New Roman" w:hAnsi="Times New Roman" w:cs="Times New Roman"/>
          <w:sz w:val="24"/>
          <w:szCs w:val="24"/>
        </w:rPr>
        <w:t>5</w:t>
      </w:r>
      <w:r w:rsidR="00DE7893">
        <w:rPr>
          <w:rFonts w:ascii="Times New Roman" w:hAnsi="Times New Roman" w:cs="Times New Roman"/>
          <w:sz w:val="24"/>
          <w:szCs w:val="24"/>
        </w:rPr>
        <w:t>т</w:t>
      </w:r>
      <w:r>
        <w:rPr>
          <w:rFonts w:ascii="Times New Roman" w:hAnsi="Times New Roman" w:cs="Times New Roman"/>
          <w:sz w:val="24"/>
          <w:szCs w:val="24"/>
        </w:rPr>
        <w:t>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уб., или </w:t>
      </w:r>
      <w:r w:rsidR="00DE7893">
        <w:rPr>
          <w:rFonts w:ascii="Times New Roman" w:hAnsi="Times New Roman" w:cs="Times New Roman"/>
          <w:sz w:val="24"/>
          <w:szCs w:val="24"/>
        </w:rPr>
        <w:t>9</w:t>
      </w:r>
      <w:r w:rsidR="00CD2AD3">
        <w:rPr>
          <w:rFonts w:ascii="Times New Roman" w:hAnsi="Times New Roman" w:cs="Times New Roman"/>
          <w:sz w:val="24"/>
          <w:szCs w:val="24"/>
        </w:rPr>
        <w:t>8</w:t>
      </w:r>
      <w:r w:rsidR="006737BF">
        <w:rPr>
          <w:rFonts w:ascii="Times New Roman" w:hAnsi="Times New Roman" w:cs="Times New Roman"/>
          <w:sz w:val="24"/>
          <w:szCs w:val="24"/>
        </w:rPr>
        <w:t>,</w:t>
      </w:r>
      <w:r w:rsidR="00CD2AD3">
        <w:rPr>
          <w:rFonts w:ascii="Times New Roman" w:hAnsi="Times New Roman" w:cs="Times New Roman"/>
          <w:sz w:val="24"/>
          <w:szCs w:val="24"/>
        </w:rPr>
        <w:t>6</w:t>
      </w:r>
      <w:r>
        <w:rPr>
          <w:rFonts w:ascii="Times New Roman" w:hAnsi="Times New Roman" w:cs="Times New Roman"/>
          <w:sz w:val="24"/>
          <w:szCs w:val="24"/>
        </w:rPr>
        <w:t xml:space="preserve"> % к плану. Неисполнение плана составила сумма </w:t>
      </w:r>
      <w:r w:rsidR="00154D4D">
        <w:rPr>
          <w:rFonts w:ascii="Times New Roman" w:hAnsi="Times New Roman" w:cs="Times New Roman"/>
          <w:sz w:val="24"/>
          <w:szCs w:val="24"/>
        </w:rPr>
        <w:t xml:space="preserve"> </w:t>
      </w:r>
      <w:r w:rsidR="00CD2AD3">
        <w:rPr>
          <w:rFonts w:ascii="Times New Roman" w:hAnsi="Times New Roman" w:cs="Times New Roman"/>
          <w:sz w:val="24"/>
          <w:szCs w:val="24"/>
        </w:rPr>
        <w:t>2</w:t>
      </w:r>
      <w:r w:rsidR="00D75401">
        <w:rPr>
          <w:rFonts w:ascii="Times New Roman" w:hAnsi="Times New Roman" w:cs="Times New Roman"/>
          <w:sz w:val="24"/>
          <w:szCs w:val="24"/>
        </w:rPr>
        <w:t>11</w:t>
      </w:r>
      <w:r>
        <w:rPr>
          <w:rFonts w:ascii="Times New Roman" w:hAnsi="Times New Roman" w:cs="Times New Roman"/>
          <w:sz w:val="24"/>
          <w:szCs w:val="24"/>
        </w:rPr>
        <w:t>,</w:t>
      </w:r>
      <w:r w:rsidR="00D75401">
        <w:rPr>
          <w:rFonts w:ascii="Times New Roman" w:hAnsi="Times New Roman" w:cs="Times New Roman"/>
          <w:sz w:val="24"/>
          <w:szCs w:val="24"/>
        </w:rPr>
        <w:t>1</w:t>
      </w:r>
      <w:r>
        <w:rPr>
          <w:rFonts w:ascii="Times New Roman" w:hAnsi="Times New Roman" w:cs="Times New Roman"/>
          <w:sz w:val="24"/>
          <w:szCs w:val="24"/>
        </w:rPr>
        <w:t xml:space="preserve"> тыс. руб. Удельный вес раздела в расходах бюджета составил </w:t>
      </w:r>
      <w:r w:rsidR="00A11EC8">
        <w:rPr>
          <w:rFonts w:ascii="Times New Roman" w:hAnsi="Times New Roman" w:cs="Times New Roman"/>
          <w:sz w:val="24"/>
          <w:szCs w:val="24"/>
        </w:rPr>
        <w:t>10</w:t>
      </w:r>
      <w:r w:rsidR="00800734">
        <w:rPr>
          <w:rFonts w:ascii="Times New Roman" w:hAnsi="Times New Roman" w:cs="Times New Roman"/>
          <w:sz w:val="24"/>
          <w:szCs w:val="24"/>
        </w:rPr>
        <w:t>,</w:t>
      </w:r>
      <w:r w:rsidR="00CD2AD3">
        <w:rPr>
          <w:rFonts w:ascii="Times New Roman" w:hAnsi="Times New Roman" w:cs="Times New Roman"/>
          <w:sz w:val="24"/>
          <w:szCs w:val="24"/>
        </w:rPr>
        <w:t>2</w:t>
      </w:r>
      <w:r>
        <w:rPr>
          <w:rFonts w:ascii="Times New Roman" w:hAnsi="Times New Roman" w:cs="Times New Roman"/>
          <w:sz w:val="24"/>
          <w:szCs w:val="24"/>
        </w:rPr>
        <w:t>%. По отношению к 20</w:t>
      </w:r>
      <w:r w:rsidR="00CD2AD3">
        <w:rPr>
          <w:rFonts w:ascii="Times New Roman" w:hAnsi="Times New Roman" w:cs="Times New Roman"/>
          <w:sz w:val="24"/>
          <w:szCs w:val="24"/>
        </w:rPr>
        <w:t>20</w:t>
      </w:r>
      <w:r>
        <w:rPr>
          <w:rFonts w:ascii="Times New Roman" w:hAnsi="Times New Roman" w:cs="Times New Roman"/>
          <w:sz w:val="24"/>
          <w:szCs w:val="24"/>
        </w:rPr>
        <w:t xml:space="preserve"> году расходы раздела у</w:t>
      </w:r>
      <w:r w:rsidR="00CD2AD3">
        <w:rPr>
          <w:rFonts w:ascii="Times New Roman" w:hAnsi="Times New Roman" w:cs="Times New Roman"/>
          <w:sz w:val="24"/>
          <w:szCs w:val="24"/>
        </w:rPr>
        <w:t>меньшились</w:t>
      </w:r>
      <w:r>
        <w:rPr>
          <w:rFonts w:ascii="Times New Roman" w:hAnsi="Times New Roman" w:cs="Times New Roman"/>
          <w:sz w:val="24"/>
          <w:szCs w:val="24"/>
        </w:rPr>
        <w:t xml:space="preserve"> на </w:t>
      </w:r>
      <w:r w:rsidR="00CD2AD3">
        <w:rPr>
          <w:rFonts w:ascii="Times New Roman" w:hAnsi="Times New Roman" w:cs="Times New Roman"/>
          <w:sz w:val="24"/>
          <w:szCs w:val="24"/>
        </w:rPr>
        <w:t>6</w:t>
      </w:r>
      <w:r w:rsidR="00D75401">
        <w:rPr>
          <w:rFonts w:ascii="Times New Roman" w:hAnsi="Times New Roman" w:cs="Times New Roman"/>
          <w:sz w:val="24"/>
          <w:szCs w:val="24"/>
        </w:rPr>
        <w:t>35</w:t>
      </w:r>
      <w:r>
        <w:rPr>
          <w:rFonts w:ascii="Times New Roman" w:hAnsi="Times New Roman" w:cs="Times New Roman"/>
          <w:sz w:val="24"/>
          <w:szCs w:val="24"/>
        </w:rPr>
        <w:t>,</w:t>
      </w:r>
      <w:r w:rsidR="00D75401">
        <w:rPr>
          <w:rFonts w:ascii="Times New Roman" w:hAnsi="Times New Roman" w:cs="Times New Roman"/>
          <w:sz w:val="24"/>
          <w:szCs w:val="24"/>
        </w:rPr>
        <w:t>2</w:t>
      </w:r>
      <w:r>
        <w:rPr>
          <w:rFonts w:ascii="Times New Roman" w:hAnsi="Times New Roman" w:cs="Times New Roman"/>
          <w:sz w:val="24"/>
          <w:szCs w:val="24"/>
        </w:rPr>
        <w:t xml:space="preserve"> тыс. руб. или на </w:t>
      </w:r>
      <w:r w:rsidR="00CD2AD3">
        <w:rPr>
          <w:rFonts w:ascii="Times New Roman" w:hAnsi="Times New Roman" w:cs="Times New Roman"/>
          <w:sz w:val="24"/>
          <w:szCs w:val="24"/>
        </w:rPr>
        <w:t>4</w:t>
      </w:r>
      <w:r>
        <w:rPr>
          <w:rFonts w:ascii="Times New Roman" w:hAnsi="Times New Roman" w:cs="Times New Roman"/>
          <w:sz w:val="24"/>
          <w:szCs w:val="24"/>
        </w:rPr>
        <w:t>,</w:t>
      </w:r>
      <w:r w:rsidR="0036634D">
        <w:rPr>
          <w:rFonts w:ascii="Times New Roman" w:hAnsi="Times New Roman" w:cs="Times New Roman"/>
          <w:sz w:val="24"/>
          <w:szCs w:val="24"/>
        </w:rPr>
        <w:t>1</w:t>
      </w:r>
      <w:r>
        <w:rPr>
          <w:rFonts w:ascii="Times New Roman" w:hAnsi="Times New Roman" w:cs="Times New Roman"/>
          <w:sz w:val="24"/>
          <w:szCs w:val="24"/>
        </w:rPr>
        <w:t xml:space="preserve"> %.    </w:t>
      </w:r>
    </w:p>
    <w:p w:rsidR="00BC68C4" w:rsidRDefault="00303B29" w:rsidP="001038ED">
      <w:pPr>
        <w:tabs>
          <w:tab w:val="left" w:pos="1232"/>
        </w:tabs>
        <w:ind w:firstLine="709"/>
        <w:jc w:val="both"/>
        <w:rPr>
          <w:bCs/>
        </w:rPr>
      </w:pPr>
      <w:r>
        <w:t xml:space="preserve">  По подразделу </w:t>
      </w:r>
      <w:r w:rsidRPr="00905085">
        <w:rPr>
          <w:b/>
          <w:i/>
          <w:u w:val="single"/>
        </w:rPr>
        <w:t>01 02</w:t>
      </w:r>
      <w:r w:rsidRPr="00905085">
        <w:rPr>
          <w:i/>
          <w:u w:val="single"/>
        </w:rPr>
        <w:t xml:space="preserve"> «функционирование высшего должностного лица муниципального образования» </w:t>
      </w:r>
      <w:r>
        <w:t>отражен</w:t>
      </w:r>
      <w:r w:rsidR="00C519B2">
        <w:t>ы расходы</w:t>
      </w:r>
      <w:r>
        <w:t xml:space="preserve"> </w:t>
      </w:r>
      <w:r w:rsidR="00C519B2">
        <w:t>на содержание</w:t>
      </w:r>
      <w:r>
        <w:t xml:space="preserve"> Главы муниципального образования, котор</w:t>
      </w:r>
      <w:r w:rsidR="00C519B2">
        <w:t>ые</w:t>
      </w:r>
    </w:p>
    <w:p w:rsidR="00BF7A86" w:rsidRDefault="00485FE7" w:rsidP="001038ED">
      <w:pPr>
        <w:pStyle w:val="Con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С</w:t>
      </w:r>
      <w:r w:rsidR="00BF7A86">
        <w:rPr>
          <w:rFonts w:ascii="Times New Roman" w:hAnsi="Times New Roman" w:cs="Times New Roman"/>
          <w:sz w:val="24"/>
          <w:szCs w:val="24"/>
        </w:rPr>
        <w:t>оставил</w:t>
      </w:r>
      <w:r w:rsidR="00C519B2">
        <w:rPr>
          <w:rFonts w:ascii="Times New Roman" w:hAnsi="Times New Roman" w:cs="Times New Roman"/>
          <w:sz w:val="24"/>
          <w:szCs w:val="24"/>
        </w:rPr>
        <w:t>и</w:t>
      </w:r>
      <w:r>
        <w:rPr>
          <w:rFonts w:ascii="Times New Roman" w:hAnsi="Times New Roman" w:cs="Times New Roman"/>
          <w:sz w:val="24"/>
          <w:szCs w:val="24"/>
        </w:rPr>
        <w:t xml:space="preserve"> </w:t>
      </w:r>
      <w:r w:rsidR="00C519B2">
        <w:rPr>
          <w:rFonts w:ascii="Times New Roman" w:hAnsi="Times New Roman" w:cs="Times New Roman"/>
          <w:sz w:val="24"/>
          <w:szCs w:val="24"/>
        </w:rPr>
        <w:t>1</w:t>
      </w:r>
      <w:r>
        <w:rPr>
          <w:rFonts w:ascii="Times New Roman" w:hAnsi="Times New Roman" w:cs="Times New Roman"/>
          <w:sz w:val="24"/>
          <w:szCs w:val="24"/>
        </w:rPr>
        <w:t>24</w:t>
      </w:r>
      <w:r w:rsidR="003E6509">
        <w:rPr>
          <w:rFonts w:ascii="Times New Roman" w:hAnsi="Times New Roman" w:cs="Times New Roman"/>
          <w:sz w:val="24"/>
          <w:szCs w:val="24"/>
        </w:rPr>
        <w:t>8</w:t>
      </w:r>
      <w:r w:rsidR="00C519B2">
        <w:rPr>
          <w:rFonts w:ascii="Times New Roman" w:hAnsi="Times New Roman" w:cs="Times New Roman"/>
          <w:sz w:val="24"/>
          <w:szCs w:val="24"/>
        </w:rPr>
        <w:t>,</w:t>
      </w:r>
      <w:r w:rsidR="003E6509">
        <w:rPr>
          <w:rFonts w:ascii="Times New Roman" w:hAnsi="Times New Roman" w:cs="Times New Roman"/>
          <w:sz w:val="24"/>
          <w:szCs w:val="24"/>
        </w:rPr>
        <w:t>6</w:t>
      </w:r>
      <w:r w:rsidR="00BF7A86">
        <w:rPr>
          <w:rFonts w:ascii="Times New Roman" w:hAnsi="Times New Roman" w:cs="Times New Roman"/>
          <w:sz w:val="24"/>
          <w:szCs w:val="24"/>
        </w:rPr>
        <w:t xml:space="preserve"> тыс. руб. или </w:t>
      </w:r>
      <w:r w:rsidR="003E6509">
        <w:rPr>
          <w:rFonts w:ascii="Times New Roman" w:hAnsi="Times New Roman" w:cs="Times New Roman"/>
          <w:sz w:val="24"/>
          <w:szCs w:val="24"/>
        </w:rPr>
        <w:t>100</w:t>
      </w:r>
      <w:r w:rsidR="006B2B5B">
        <w:rPr>
          <w:rFonts w:ascii="Times New Roman" w:hAnsi="Times New Roman" w:cs="Times New Roman"/>
          <w:sz w:val="24"/>
          <w:szCs w:val="24"/>
        </w:rPr>
        <w:t>,</w:t>
      </w:r>
      <w:r w:rsidR="003E6509">
        <w:rPr>
          <w:rFonts w:ascii="Times New Roman" w:hAnsi="Times New Roman" w:cs="Times New Roman"/>
          <w:sz w:val="24"/>
          <w:szCs w:val="24"/>
        </w:rPr>
        <w:t>0</w:t>
      </w:r>
      <w:r w:rsidR="00BF7A86">
        <w:rPr>
          <w:rFonts w:ascii="Times New Roman" w:hAnsi="Times New Roman" w:cs="Times New Roman"/>
          <w:sz w:val="24"/>
          <w:szCs w:val="24"/>
        </w:rPr>
        <w:t xml:space="preserve"> % к плану. По отношению к 20</w:t>
      </w:r>
      <w:r>
        <w:rPr>
          <w:rFonts w:ascii="Times New Roman" w:hAnsi="Times New Roman" w:cs="Times New Roman"/>
          <w:sz w:val="24"/>
          <w:szCs w:val="24"/>
        </w:rPr>
        <w:t xml:space="preserve">20 </w:t>
      </w:r>
      <w:r w:rsidR="00BF7A86">
        <w:rPr>
          <w:rFonts w:ascii="Times New Roman" w:hAnsi="Times New Roman" w:cs="Times New Roman"/>
          <w:sz w:val="24"/>
          <w:szCs w:val="24"/>
        </w:rPr>
        <w:t>году расходы</w:t>
      </w:r>
      <w:r w:rsidR="006B2B5B">
        <w:rPr>
          <w:rFonts w:ascii="Times New Roman" w:hAnsi="Times New Roman" w:cs="Times New Roman"/>
          <w:sz w:val="24"/>
          <w:szCs w:val="24"/>
        </w:rPr>
        <w:t xml:space="preserve"> по данному подразделу</w:t>
      </w:r>
      <w:r w:rsidR="00BF7A86">
        <w:rPr>
          <w:rFonts w:ascii="Times New Roman" w:hAnsi="Times New Roman" w:cs="Times New Roman"/>
          <w:sz w:val="24"/>
          <w:szCs w:val="24"/>
        </w:rPr>
        <w:t xml:space="preserve"> у</w:t>
      </w:r>
      <w:r w:rsidR="00397CC7">
        <w:rPr>
          <w:rFonts w:ascii="Times New Roman" w:hAnsi="Times New Roman" w:cs="Times New Roman"/>
          <w:sz w:val="24"/>
          <w:szCs w:val="24"/>
        </w:rPr>
        <w:t>величили</w:t>
      </w:r>
      <w:r w:rsidR="00BF7A86">
        <w:rPr>
          <w:rFonts w:ascii="Times New Roman" w:hAnsi="Times New Roman" w:cs="Times New Roman"/>
          <w:sz w:val="24"/>
          <w:szCs w:val="24"/>
        </w:rPr>
        <w:t xml:space="preserve">сь на </w:t>
      </w:r>
      <w:r>
        <w:rPr>
          <w:rFonts w:ascii="Times New Roman" w:hAnsi="Times New Roman" w:cs="Times New Roman"/>
          <w:sz w:val="24"/>
          <w:szCs w:val="24"/>
        </w:rPr>
        <w:t>110</w:t>
      </w:r>
      <w:r w:rsidR="00BF7A86">
        <w:rPr>
          <w:rFonts w:ascii="Times New Roman" w:hAnsi="Times New Roman" w:cs="Times New Roman"/>
          <w:sz w:val="24"/>
          <w:szCs w:val="24"/>
        </w:rPr>
        <w:t>,</w:t>
      </w:r>
      <w:r>
        <w:rPr>
          <w:rFonts w:ascii="Times New Roman" w:hAnsi="Times New Roman" w:cs="Times New Roman"/>
          <w:sz w:val="24"/>
          <w:szCs w:val="24"/>
        </w:rPr>
        <w:t>0</w:t>
      </w:r>
      <w:r w:rsidR="00BF7A86">
        <w:rPr>
          <w:rFonts w:ascii="Times New Roman" w:hAnsi="Times New Roman" w:cs="Times New Roman"/>
          <w:sz w:val="24"/>
          <w:szCs w:val="24"/>
        </w:rPr>
        <w:t xml:space="preserve"> тыс. руб.</w:t>
      </w:r>
      <w:r w:rsidR="00C5116D">
        <w:rPr>
          <w:rFonts w:ascii="Times New Roman" w:hAnsi="Times New Roman" w:cs="Times New Roman"/>
          <w:sz w:val="24"/>
          <w:szCs w:val="24"/>
        </w:rPr>
        <w:t xml:space="preserve"> </w:t>
      </w:r>
      <w:r w:rsidR="00BF7A86">
        <w:rPr>
          <w:rFonts w:ascii="Times New Roman" w:hAnsi="Times New Roman" w:cs="Times New Roman"/>
          <w:sz w:val="24"/>
          <w:szCs w:val="24"/>
        </w:rPr>
        <w:t xml:space="preserve">или на </w:t>
      </w:r>
      <w:r>
        <w:rPr>
          <w:rFonts w:ascii="Times New Roman" w:hAnsi="Times New Roman" w:cs="Times New Roman"/>
          <w:sz w:val="24"/>
          <w:szCs w:val="24"/>
        </w:rPr>
        <w:t>10</w:t>
      </w:r>
      <w:r w:rsidR="00BF7A86">
        <w:rPr>
          <w:rFonts w:ascii="Times New Roman" w:hAnsi="Times New Roman" w:cs="Times New Roman"/>
          <w:sz w:val="24"/>
          <w:szCs w:val="24"/>
        </w:rPr>
        <w:t>,</w:t>
      </w:r>
      <w:r w:rsidR="00C5116D">
        <w:rPr>
          <w:rFonts w:ascii="Times New Roman" w:hAnsi="Times New Roman" w:cs="Times New Roman"/>
          <w:sz w:val="24"/>
          <w:szCs w:val="24"/>
        </w:rPr>
        <w:t>0</w:t>
      </w:r>
      <w:r w:rsidR="00BF7A86">
        <w:rPr>
          <w:rFonts w:ascii="Times New Roman" w:hAnsi="Times New Roman" w:cs="Times New Roman"/>
          <w:sz w:val="24"/>
          <w:szCs w:val="24"/>
        </w:rPr>
        <w:t xml:space="preserve"> %. Удельный вес подраздела в расходах бюджета составил 0,</w:t>
      </w:r>
      <w:r>
        <w:rPr>
          <w:rFonts w:ascii="Times New Roman" w:hAnsi="Times New Roman" w:cs="Times New Roman"/>
          <w:sz w:val="24"/>
          <w:szCs w:val="24"/>
        </w:rPr>
        <w:t>9</w:t>
      </w:r>
      <w:r w:rsidR="00BF7A86">
        <w:rPr>
          <w:rFonts w:ascii="Times New Roman" w:hAnsi="Times New Roman" w:cs="Times New Roman"/>
          <w:sz w:val="24"/>
          <w:szCs w:val="24"/>
        </w:rPr>
        <w:t xml:space="preserve"> %.</w:t>
      </w:r>
    </w:p>
    <w:p w:rsidR="00BF7A86" w:rsidRDefault="00BF7A86" w:rsidP="00BF7A86">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По подразделу </w:t>
      </w:r>
      <w:r w:rsidRPr="00905085">
        <w:rPr>
          <w:rFonts w:ascii="Times New Roman" w:hAnsi="Times New Roman" w:cs="Times New Roman"/>
          <w:b/>
          <w:i/>
          <w:sz w:val="24"/>
          <w:szCs w:val="24"/>
          <w:u w:val="single"/>
        </w:rPr>
        <w:t xml:space="preserve">01 03 </w:t>
      </w:r>
      <w:r w:rsidRPr="00905085">
        <w:rPr>
          <w:rFonts w:ascii="Times New Roman" w:hAnsi="Times New Roman" w:cs="Times New Roman"/>
          <w:i/>
          <w:sz w:val="24"/>
          <w:szCs w:val="24"/>
          <w:u w:val="single"/>
        </w:rPr>
        <w:t>«функционирование</w:t>
      </w:r>
      <w:r w:rsidR="008109C5" w:rsidRPr="00905085">
        <w:rPr>
          <w:rFonts w:ascii="Times New Roman" w:hAnsi="Times New Roman" w:cs="Times New Roman"/>
          <w:i/>
          <w:sz w:val="24"/>
          <w:szCs w:val="24"/>
          <w:u w:val="single"/>
        </w:rPr>
        <w:t xml:space="preserve"> </w:t>
      </w:r>
      <w:r w:rsidRPr="00905085">
        <w:rPr>
          <w:rFonts w:ascii="Times New Roman" w:hAnsi="Times New Roman" w:cs="Times New Roman"/>
          <w:i/>
          <w:sz w:val="24"/>
          <w:szCs w:val="24"/>
          <w:u w:val="single"/>
        </w:rPr>
        <w:t>представительных органов муниципальных образований»</w:t>
      </w:r>
      <w:r>
        <w:rPr>
          <w:rFonts w:ascii="Times New Roman" w:hAnsi="Times New Roman" w:cs="Times New Roman"/>
          <w:sz w:val="24"/>
          <w:szCs w:val="24"/>
        </w:rPr>
        <w:t xml:space="preserve"> исполнены расходы на оплату </w:t>
      </w:r>
      <w:proofErr w:type="gramStart"/>
      <w:r>
        <w:rPr>
          <w:rFonts w:ascii="Times New Roman" w:hAnsi="Times New Roman" w:cs="Times New Roman"/>
          <w:sz w:val="24"/>
          <w:szCs w:val="24"/>
        </w:rPr>
        <w:t xml:space="preserve">труда Председателя Совета депутатов </w:t>
      </w:r>
      <w:r w:rsidR="00252ABF">
        <w:rPr>
          <w:rFonts w:ascii="Times New Roman" w:hAnsi="Times New Roman" w:cs="Times New Roman"/>
          <w:sz w:val="24"/>
          <w:szCs w:val="24"/>
        </w:rPr>
        <w:t>муниципального образования</w:t>
      </w:r>
      <w:proofErr w:type="gramEnd"/>
      <w:r>
        <w:rPr>
          <w:rFonts w:ascii="Times New Roman" w:hAnsi="Times New Roman" w:cs="Times New Roman"/>
          <w:sz w:val="24"/>
          <w:szCs w:val="24"/>
        </w:rPr>
        <w:t xml:space="preserve"> в сумме </w:t>
      </w:r>
      <w:r w:rsidR="00972911">
        <w:rPr>
          <w:rFonts w:ascii="Times New Roman" w:hAnsi="Times New Roman" w:cs="Times New Roman"/>
          <w:sz w:val="24"/>
          <w:szCs w:val="24"/>
        </w:rPr>
        <w:t>1</w:t>
      </w:r>
      <w:r w:rsidR="00485FE7">
        <w:rPr>
          <w:rFonts w:ascii="Times New Roman" w:hAnsi="Times New Roman" w:cs="Times New Roman"/>
          <w:sz w:val="24"/>
          <w:szCs w:val="24"/>
        </w:rPr>
        <w:t>130</w:t>
      </w:r>
      <w:r>
        <w:rPr>
          <w:rFonts w:ascii="Times New Roman" w:hAnsi="Times New Roman" w:cs="Times New Roman"/>
          <w:sz w:val="24"/>
          <w:szCs w:val="24"/>
        </w:rPr>
        <w:t>,</w:t>
      </w:r>
      <w:r w:rsidR="00485FE7">
        <w:rPr>
          <w:rFonts w:ascii="Times New Roman" w:hAnsi="Times New Roman" w:cs="Times New Roman"/>
          <w:sz w:val="24"/>
          <w:szCs w:val="24"/>
        </w:rPr>
        <w:t>6</w:t>
      </w:r>
      <w:r w:rsidR="004D23CE">
        <w:rPr>
          <w:rFonts w:ascii="Times New Roman" w:hAnsi="Times New Roman" w:cs="Times New Roman"/>
          <w:sz w:val="24"/>
          <w:szCs w:val="24"/>
        </w:rPr>
        <w:t xml:space="preserve"> </w:t>
      </w:r>
      <w:r>
        <w:rPr>
          <w:rFonts w:ascii="Times New Roman" w:hAnsi="Times New Roman" w:cs="Times New Roman"/>
          <w:sz w:val="24"/>
          <w:szCs w:val="24"/>
        </w:rPr>
        <w:t xml:space="preserve">тыс. руб., или </w:t>
      </w:r>
      <w:r w:rsidR="00485FE7">
        <w:rPr>
          <w:rFonts w:ascii="Times New Roman" w:hAnsi="Times New Roman" w:cs="Times New Roman"/>
          <w:sz w:val="24"/>
          <w:szCs w:val="24"/>
        </w:rPr>
        <w:t>99</w:t>
      </w:r>
      <w:r>
        <w:rPr>
          <w:rFonts w:ascii="Times New Roman" w:hAnsi="Times New Roman" w:cs="Times New Roman"/>
          <w:sz w:val="24"/>
          <w:szCs w:val="24"/>
        </w:rPr>
        <w:t>,</w:t>
      </w:r>
      <w:r w:rsidR="00485FE7">
        <w:rPr>
          <w:rFonts w:ascii="Times New Roman" w:hAnsi="Times New Roman" w:cs="Times New Roman"/>
          <w:sz w:val="24"/>
          <w:szCs w:val="24"/>
        </w:rPr>
        <w:t>4</w:t>
      </w:r>
      <w:r>
        <w:rPr>
          <w:rFonts w:ascii="Times New Roman" w:hAnsi="Times New Roman" w:cs="Times New Roman"/>
          <w:sz w:val="24"/>
          <w:szCs w:val="24"/>
        </w:rPr>
        <w:t xml:space="preserve"> % к плану. По отношению к 20</w:t>
      </w:r>
      <w:r w:rsidR="00485FE7">
        <w:rPr>
          <w:rFonts w:ascii="Times New Roman" w:hAnsi="Times New Roman" w:cs="Times New Roman"/>
          <w:sz w:val="24"/>
          <w:szCs w:val="24"/>
        </w:rPr>
        <w:t>20</w:t>
      </w:r>
      <w:r>
        <w:rPr>
          <w:rFonts w:ascii="Times New Roman" w:hAnsi="Times New Roman" w:cs="Times New Roman"/>
          <w:sz w:val="24"/>
          <w:szCs w:val="24"/>
        </w:rPr>
        <w:t xml:space="preserve"> году расходы у</w:t>
      </w:r>
      <w:r w:rsidR="00485FE7">
        <w:rPr>
          <w:rFonts w:ascii="Times New Roman" w:hAnsi="Times New Roman" w:cs="Times New Roman"/>
          <w:sz w:val="24"/>
          <w:szCs w:val="24"/>
        </w:rPr>
        <w:t>величили</w:t>
      </w:r>
      <w:r>
        <w:rPr>
          <w:rFonts w:ascii="Times New Roman" w:hAnsi="Times New Roman" w:cs="Times New Roman"/>
          <w:sz w:val="24"/>
          <w:szCs w:val="24"/>
        </w:rPr>
        <w:t xml:space="preserve">сь на </w:t>
      </w:r>
      <w:r w:rsidR="00485FE7">
        <w:rPr>
          <w:rFonts w:ascii="Times New Roman" w:hAnsi="Times New Roman" w:cs="Times New Roman"/>
          <w:sz w:val="24"/>
          <w:szCs w:val="24"/>
        </w:rPr>
        <w:t>95</w:t>
      </w:r>
      <w:r>
        <w:rPr>
          <w:rFonts w:ascii="Times New Roman" w:hAnsi="Times New Roman" w:cs="Times New Roman"/>
          <w:sz w:val="24"/>
          <w:szCs w:val="24"/>
        </w:rPr>
        <w:t>,</w:t>
      </w:r>
      <w:r w:rsidR="00485FE7">
        <w:rPr>
          <w:rFonts w:ascii="Times New Roman" w:hAnsi="Times New Roman" w:cs="Times New Roman"/>
          <w:sz w:val="24"/>
          <w:szCs w:val="24"/>
        </w:rPr>
        <w:t>4</w:t>
      </w:r>
      <w:r w:rsidR="004D23CE">
        <w:rPr>
          <w:rFonts w:ascii="Times New Roman" w:hAnsi="Times New Roman" w:cs="Times New Roman"/>
          <w:sz w:val="24"/>
          <w:szCs w:val="24"/>
        </w:rPr>
        <w:t xml:space="preserve"> </w:t>
      </w:r>
      <w:r>
        <w:rPr>
          <w:rFonts w:ascii="Times New Roman" w:hAnsi="Times New Roman" w:cs="Times New Roman"/>
          <w:sz w:val="24"/>
          <w:szCs w:val="24"/>
        </w:rPr>
        <w:t>тыс.</w:t>
      </w:r>
      <w:r w:rsidR="004D23CE">
        <w:rPr>
          <w:rFonts w:ascii="Times New Roman" w:hAnsi="Times New Roman" w:cs="Times New Roman"/>
          <w:sz w:val="24"/>
          <w:szCs w:val="24"/>
        </w:rPr>
        <w:t xml:space="preserve"> </w:t>
      </w:r>
      <w:r>
        <w:rPr>
          <w:rFonts w:ascii="Times New Roman" w:hAnsi="Times New Roman" w:cs="Times New Roman"/>
          <w:sz w:val="24"/>
          <w:szCs w:val="24"/>
        </w:rPr>
        <w:t xml:space="preserve">руб., или на </w:t>
      </w:r>
      <w:r w:rsidR="00485FE7">
        <w:rPr>
          <w:rFonts w:ascii="Times New Roman" w:hAnsi="Times New Roman" w:cs="Times New Roman"/>
          <w:sz w:val="24"/>
          <w:szCs w:val="24"/>
        </w:rPr>
        <w:t>9</w:t>
      </w:r>
      <w:r>
        <w:rPr>
          <w:rFonts w:ascii="Times New Roman" w:hAnsi="Times New Roman" w:cs="Times New Roman"/>
          <w:sz w:val="24"/>
          <w:szCs w:val="24"/>
        </w:rPr>
        <w:t>,</w:t>
      </w:r>
      <w:r w:rsidR="004D23CE">
        <w:rPr>
          <w:rFonts w:ascii="Times New Roman" w:hAnsi="Times New Roman" w:cs="Times New Roman"/>
          <w:sz w:val="24"/>
          <w:szCs w:val="24"/>
        </w:rPr>
        <w:t>2</w:t>
      </w:r>
      <w:r>
        <w:rPr>
          <w:rFonts w:ascii="Times New Roman" w:hAnsi="Times New Roman" w:cs="Times New Roman"/>
          <w:sz w:val="24"/>
          <w:szCs w:val="24"/>
        </w:rPr>
        <w:t xml:space="preserve"> %. Удельный вес подраздела в расходах бюджета составил 0,</w:t>
      </w:r>
      <w:r w:rsidR="00485FE7">
        <w:rPr>
          <w:rFonts w:ascii="Times New Roman" w:hAnsi="Times New Roman" w:cs="Times New Roman"/>
          <w:sz w:val="24"/>
          <w:szCs w:val="24"/>
        </w:rPr>
        <w:t>8</w:t>
      </w:r>
      <w:r>
        <w:rPr>
          <w:rFonts w:ascii="Times New Roman" w:hAnsi="Times New Roman" w:cs="Times New Roman"/>
          <w:sz w:val="24"/>
          <w:szCs w:val="24"/>
        </w:rPr>
        <w:t xml:space="preserve"> %. </w:t>
      </w:r>
    </w:p>
    <w:p w:rsidR="00BF7A86" w:rsidRDefault="00BF7A86" w:rsidP="00BF7A86">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По подразделу </w:t>
      </w:r>
      <w:r w:rsidRPr="00905085">
        <w:rPr>
          <w:rFonts w:ascii="Times New Roman" w:hAnsi="Times New Roman" w:cs="Times New Roman"/>
          <w:b/>
          <w:i/>
          <w:sz w:val="24"/>
          <w:szCs w:val="24"/>
          <w:u w:val="single"/>
        </w:rPr>
        <w:t>01 04</w:t>
      </w:r>
      <w:r w:rsidRPr="00905085">
        <w:rPr>
          <w:rFonts w:ascii="Times New Roman" w:hAnsi="Times New Roman" w:cs="Times New Roman"/>
          <w:i/>
          <w:sz w:val="24"/>
          <w:szCs w:val="24"/>
          <w:u w:val="single"/>
        </w:rPr>
        <w:t xml:space="preserve"> «функционирование местных администраций»</w:t>
      </w:r>
      <w:r>
        <w:rPr>
          <w:rFonts w:ascii="Times New Roman" w:hAnsi="Times New Roman" w:cs="Times New Roman"/>
          <w:sz w:val="24"/>
          <w:szCs w:val="24"/>
        </w:rPr>
        <w:t xml:space="preserve"> исполнение составило </w:t>
      </w:r>
      <w:r w:rsidR="00972911">
        <w:rPr>
          <w:rFonts w:ascii="Times New Roman" w:hAnsi="Times New Roman" w:cs="Times New Roman"/>
          <w:sz w:val="24"/>
          <w:szCs w:val="24"/>
        </w:rPr>
        <w:t>1</w:t>
      </w:r>
      <w:r w:rsidR="00671887">
        <w:rPr>
          <w:rFonts w:ascii="Times New Roman" w:hAnsi="Times New Roman" w:cs="Times New Roman"/>
          <w:sz w:val="24"/>
          <w:szCs w:val="24"/>
        </w:rPr>
        <w:t>1337</w:t>
      </w:r>
      <w:r>
        <w:rPr>
          <w:rFonts w:ascii="Times New Roman" w:hAnsi="Times New Roman" w:cs="Times New Roman"/>
          <w:sz w:val="24"/>
          <w:szCs w:val="24"/>
        </w:rPr>
        <w:t>,</w:t>
      </w:r>
      <w:r w:rsidR="00671887">
        <w:rPr>
          <w:rFonts w:ascii="Times New Roman" w:hAnsi="Times New Roman" w:cs="Times New Roman"/>
          <w:sz w:val="24"/>
          <w:szCs w:val="24"/>
        </w:rPr>
        <w:t>9</w:t>
      </w:r>
      <w:r>
        <w:rPr>
          <w:rFonts w:ascii="Times New Roman" w:hAnsi="Times New Roman" w:cs="Times New Roman"/>
          <w:sz w:val="24"/>
          <w:szCs w:val="24"/>
        </w:rPr>
        <w:t xml:space="preserve"> тыс.</w:t>
      </w:r>
      <w:r w:rsidR="009117F5">
        <w:rPr>
          <w:rFonts w:ascii="Times New Roman" w:hAnsi="Times New Roman" w:cs="Times New Roman"/>
          <w:sz w:val="24"/>
          <w:szCs w:val="24"/>
        </w:rPr>
        <w:t xml:space="preserve"> </w:t>
      </w:r>
      <w:r>
        <w:rPr>
          <w:rFonts w:ascii="Times New Roman" w:hAnsi="Times New Roman" w:cs="Times New Roman"/>
          <w:sz w:val="24"/>
          <w:szCs w:val="24"/>
        </w:rPr>
        <w:t xml:space="preserve">руб., или </w:t>
      </w:r>
      <w:r w:rsidR="00985164">
        <w:rPr>
          <w:rFonts w:ascii="Times New Roman" w:hAnsi="Times New Roman" w:cs="Times New Roman"/>
          <w:sz w:val="24"/>
          <w:szCs w:val="24"/>
        </w:rPr>
        <w:t>9</w:t>
      </w:r>
      <w:r w:rsidR="00671887">
        <w:rPr>
          <w:rFonts w:ascii="Times New Roman" w:hAnsi="Times New Roman" w:cs="Times New Roman"/>
          <w:sz w:val="24"/>
          <w:szCs w:val="24"/>
        </w:rPr>
        <w:t>9</w:t>
      </w:r>
      <w:r>
        <w:rPr>
          <w:rFonts w:ascii="Times New Roman" w:hAnsi="Times New Roman" w:cs="Times New Roman"/>
          <w:sz w:val="24"/>
          <w:szCs w:val="24"/>
        </w:rPr>
        <w:t>,</w:t>
      </w:r>
      <w:r w:rsidR="00671887">
        <w:rPr>
          <w:rFonts w:ascii="Times New Roman" w:hAnsi="Times New Roman" w:cs="Times New Roman"/>
          <w:sz w:val="24"/>
          <w:szCs w:val="24"/>
        </w:rPr>
        <w:t>8</w:t>
      </w:r>
      <w:r>
        <w:rPr>
          <w:rFonts w:ascii="Times New Roman" w:hAnsi="Times New Roman" w:cs="Times New Roman"/>
          <w:sz w:val="24"/>
          <w:szCs w:val="24"/>
        </w:rPr>
        <w:t xml:space="preserve"> %</w:t>
      </w:r>
      <w:r w:rsidR="009117F5">
        <w:rPr>
          <w:rFonts w:ascii="Times New Roman" w:hAnsi="Times New Roman" w:cs="Times New Roman"/>
          <w:sz w:val="24"/>
          <w:szCs w:val="24"/>
        </w:rPr>
        <w:t xml:space="preserve"> к плану</w:t>
      </w:r>
      <w:r>
        <w:rPr>
          <w:rFonts w:ascii="Times New Roman" w:hAnsi="Times New Roman" w:cs="Times New Roman"/>
          <w:sz w:val="24"/>
          <w:szCs w:val="24"/>
        </w:rPr>
        <w:t>. По отношению к 20</w:t>
      </w:r>
      <w:r w:rsidR="00671887">
        <w:rPr>
          <w:rFonts w:ascii="Times New Roman" w:hAnsi="Times New Roman" w:cs="Times New Roman"/>
          <w:sz w:val="24"/>
          <w:szCs w:val="24"/>
        </w:rPr>
        <w:t>20</w:t>
      </w:r>
      <w:r>
        <w:rPr>
          <w:rFonts w:ascii="Times New Roman" w:hAnsi="Times New Roman" w:cs="Times New Roman"/>
          <w:sz w:val="24"/>
          <w:szCs w:val="24"/>
        </w:rPr>
        <w:t xml:space="preserve"> году расходы</w:t>
      </w:r>
      <w:r w:rsidR="009161E7">
        <w:rPr>
          <w:rFonts w:ascii="Times New Roman" w:hAnsi="Times New Roman" w:cs="Times New Roman"/>
          <w:sz w:val="24"/>
          <w:szCs w:val="24"/>
        </w:rPr>
        <w:t xml:space="preserve"> по данному</w:t>
      </w:r>
      <w:r>
        <w:rPr>
          <w:rFonts w:ascii="Times New Roman" w:hAnsi="Times New Roman" w:cs="Times New Roman"/>
          <w:sz w:val="24"/>
          <w:szCs w:val="24"/>
        </w:rPr>
        <w:t xml:space="preserve"> </w:t>
      </w:r>
      <w:r w:rsidR="009161E7">
        <w:rPr>
          <w:rFonts w:ascii="Times New Roman" w:hAnsi="Times New Roman" w:cs="Times New Roman"/>
          <w:sz w:val="24"/>
          <w:szCs w:val="24"/>
        </w:rPr>
        <w:t>под</w:t>
      </w:r>
      <w:r>
        <w:rPr>
          <w:rFonts w:ascii="Times New Roman" w:hAnsi="Times New Roman" w:cs="Times New Roman"/>
          <w:sz w:val="24"/>
          <w:szCs w:val="24"/>
        </w:rPr>
        <w:t>раздел</w:t>
      </w:r>
      <w:r w:rsidR="009161E7">
        <w:rPr>
          <w:rFonts w:ascii="Times New Roman" w:hAnsi="Times New Roman" w:cs="Times New Roman"/>
          <w:sz w:val="24"/>
          <w:szCs w:val="24"/>
        </w:rPr>
        <w:t>у</w:t>
      </w:r>
      <w:r>
        <w:rPr>
          <w:rFonts w:ascii="Times New Roman" w:hAnsi="Times New Roman" w:cs="Times New Roman"/>
          <w:sz w:val="24"/>
          <w:szCs w:val="24"/>
        </w:rPr>
        <w:t xml:space="preserve"> за </w:t>
      </w:r>
      <w:r>
        <w:rPr>
          <w:rFonts w:ascii="Times New Roman" w:hAnsi="Times New Roman" w:cs="Times New Roman"/>
          <w:sz w:val="24"/>
          <w:szCs w:val="24"/>
        </w:rPr>
        <w:lastRenderedPageBreak/>
        <w:t xml:space="preserve">отчетный период </w:t>
      </w:r>
      <w:r w:rsidR="00671887">
        <w:rPr>
          <w:rFonts w:ascii="Times New Roman" w:hAnsi="Times New Roman" w:cs="Times New Roman"/>
          <w:sz w:val="24"/>
          <w:szCs w:val="24"/>
        </w:rPr>
        <w:t>увеличи</w:t>
      </w:r>
      <w:r w:rsidR="004D23CE">
        <w:rPr>
          <w:rFonts w:ascii="Times New Roman" w:hAnsi="Times New Roman" w:cs="Times New Roman"/>
          <w:sz w:val="24"/>
          <w:szCs w:val="24"/>
        </w:rPr>
        <w:t>лись</w:t>
      </w:r>
      <w:r>
        <w:rPr>
          <w:rFonts w:ascii="Times New Roman" w:hAnsi="Times New Roman" w:cs="Times New Roman"/>
          <w:sz w:val="24"/>
          <w:szCs w:val="24"/>
        </w:rPr>
        <w:t xml:space="preserve"> на </w:t>
      </w:r>
      <w:r w:rsidR="00671887">
        <w:rPr>
          <w:rFonts w:ascii="Times New Roman" w:hAnsi="Times New Roman" w:cs="Times New Roman"/>
          <w:sz w:val="24"/>
          <w:szCs w:val="24"/>
        </w:rPr>
        <w:t>795</w:t>
      </w:r>
      <w:r>
        <w:rPr>
          <w:rFonts w:ascii="Times New Roman" w:hAnsi="Times New Roman" w:cs="Times New Roman"/>
          <w:sz w:val="24"/>
          <w:szCs w:val="24"/>
        </w:rPr>
        <w:t>,</w:t>
      </w:r>
      <w:r w:rsidR="00671887">
        <w:rPr>
          <w:rFonts w:ascii="Times New Roman" w:hAnsi="Times New Roman" w:cs="Times New Roman"/>
          <w:sz w:val="24"/>
          <w:szCs w:val="24"/>
        </w:rPr>
        <w:t>7</w:t>
      </w:r>
      <w:r>
        <w:rPr>
          <w:rFonts w:ascii="Times New Roman" w:hAnsi="Times New Roman" w:cs="Times New Roman"/>
          <w:sz w:val="24"/>
          <w:szCs w:val="24"/>
        </w:rPr>
        <w:t xml:space="preserve"> тыс. руб., или на </w:t>
      </w:r>
      <w:r w:rsidR="00671887">
        <w:rPr>
          <w:rFonts w:ascii="Times New Roman" w:hAnsi="Times New Roman" w:cs="Times New Roman"/>
          <w:sz w:val="24"/>
          <w:szCs w:val="24"/>
        </w:rPr>
        <w:t>7</w:t>
      </w:r>
      <w:r w:rsidR="009161E7">
        <w:rPr>
          <w:rFonts w:ascii="Times New Roman" w:hAnsi="Times New Roman" w:cs="Times New Roman"/>
          <w:sz w:val="24"/>
          <w:szCs w:val="24"/>
        </w:rPr>
        <w:t>,</w:t>
      </w:r>
      <w:r w:rsidR="00671887">
        <w:rPr>
          <w:rFonts w:ascii="Times New Roman" w:hAnsi="Times New Roman" w:cs="Times New Roman"/>
          <w:sz w:val="24"/>
          <w:szCs w:val="24"/>
        </w:rPr>
        <w:t>5</w:t>
      </w:r>
      <w:r>
        <w:rPr>
          <w:rFonts w:ascii="Times New Roman" w:hAnsi="Times New Roman" w:cs="Times New Roman"/>
          <w:sz w:val="24"/>
          <w:szCs w:val="24"/>
        </w:rPr>
        <w:t xml:space="preserve"> %. Удельный  вес подраздела в расходах бюджета составил </w:t>
      </w:r>
      <w:r w:rsidR="004D23CE">
        <w:rPr>
          <w:rFonts w:ascii="Times New Roman" w:hAnsi="Times New Roman" w:cs="Times New Roman"/>
          <w:sz w:val="24"/>
          <w:szCs w:val="24"/>
        </w:rPr>
        <w:t>7</w:t>
      </w:r>
      <w:r>
        <w:rPr>
          <w:rFonts w:ascii="Times New Roman" w:hAnsi="Times New Roman" w:cs="Times New Roman"/>
          <w:sz w:val="24"/>
          <w:szCs w:val="24"/>
        </w:rPr>
        <w:t>,</w:t>
      </w:r>
      <w:r w:rsidR="008843C2">
        <w:rPr>
          <w:rFonts w:ascii="Times New Roman" w:hAnsi="Times New Roman" w:cs="Times New Roman"/>
          <w:sz w:val="24"/>
          <w:szCs w:val="24"/>
        </w:rPr>
        <w:t>9</w:t>
      </w:r>
      <w:r>
        <w:rPr>
          <w:rFonts w:ascii="Times New Roman" w:hAnsi="Times New Roman" w:cs="Times New Roman"/>
          <w:sz w:val="24"/>
          <w:szCs w:val="24"/>
        </w:rPr>
        <w:t xml:space="preserve"> %.</w:t>
      </w:r>
    </w:p>
    <w:p w:rsidR="00BF7A86" w:rsidRDefault="00BF7A86" w:rsidP="00BF7A86">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По подразделу </w:t>
      </w:r>
      <w:r w:rsidRPr="00905085">
        <w:rPr>
          <w:rFonts w:ascii="Times New Roman" w:hAnsi="Times New Roman" w:cs="Times New Roman"/>
          <w:b/>
          <w:i/>
          <w:sz w:val="24"/>
          <w:szCs w:val="24"/>
          <w:u w:val="single"/>
        </w:rPr>
        <w:t>01 06</w:t>
      </w:r>
      <w:r w:rsidR="00266B3A" w:rsidRPr="00905085">
        <w:rPr>
          <w:rFonts w:ascii="Times New Roman" w:hAnsi="Times New Roman" w:cs="Times New Roman"/>
          <w:b/>
          <w:i/>
          <w:sz w:val="24"/>
          <w:szCs w:val="24"/>
          <w:u w:val="single"/>
        </w:rPr>
        <w:t xml:space="preserve"> </w:t>
      </w:r>
      <w:r w:rsidR="00266B3A" w:rsidRPr="00905085">
        <w:rPr>
          <w:rFonts w:ascii="Times New Roman" w:hAnsi="Times New Roman" w:cs="Times New Roman"/>
          <w:i/>
          <w:sz w:val="24"/>
          <w:szCs w:val="24"/>
          <w:u w:val="single"/>
        </w:rPr>
        <w:t>«обеспечение деятельности финансовых, налоговых и таможенных органов и органов финансового (финансово – бюджетного) надзора»</w:t>
      </w:r>
      <w:r w:rsidR="00266B3A">
        <w:rPr>
          <w:rFonts w:ascii="Times New Roman" w:hAnsi="Times New Roman" w:cs="Times New Roman"/>
          <w:sz w:val="24"/>
          <w:szCs w:val="24"/>
        </w:rPr>
        <w:t xml:space="preserve"> расходы</w:t>
      </w:r>
      <w:r w:rsidRPr="00266B3A">
        <w:rPr>
          <w:rFonts w:ascii="Times New Roman" w:hAnsi="Times New Roman" w:cs="Times New Roman"/>
          <w:sz w:val="24"/>
          <w:szCs w:val="24"/>
        </w:rPr>
        <w:t xml:space="preserve"> </w:t>
      </w:r>
      <w:r>
        <w:rPr>
          <w:rFonts w:ascii="Times New Roman" w:hAnsi="Times New Roman" w:cs="Times New Roman"/>
          <w:sz w:val="24"/>
          <w:szCs w:val="24"/>
        </w:rPr>
        <w:t xml:space="preserve">исполнены в сумме </w:t>
      </w:r>
      <w:r w:rsidR="004D23CE">
        <w:rPr>
          <w:rFonts w:ascii="Times New Roman" w:hAnsi="Times New Roman" w:cs="Times New Roman"/>
          <w:sz w:val="24"/>
          <w:szCs w:val="24"/>
        </w:rPr>
        <w:t>5</w:t>
      </w:r>
      <w:r w:rsidR="008843C2">
        <w:rPr>
          <w:rFonts w:ascii="Times New Roman" w:hAnsi="Times New Roman" w:cs="Times New Roman"/>
          <w:sz w:val="24"/>
          <w:szCs w:val="24"/>
        </w:rPr>
        <w:t>03</w:t>
      </w:r>
      <w:r w:rsidR="003A49BC">
        <w:rPr>
          <w:rFonts w:ascii="Times New Roman" w:hAnsi="Times New Roman" w:cs="Times New Roman"/>
          <w:sz w:val="24"/>
          <w:szCs w:val="24"/>
        </w:rPr>
        <w:t>,</w:t>
      </w:r>
      <w:r w:rsidR="008843C2">
        <w:rPr>
          <w:rFonts w:ascii="Times New Roman" w:hAnsi="Times New Roman" w:cs="Times New Roman"/>
          <w:sz w:val="24"/>
          <w:szCs w:val="24"/>
        </w:rPr>
        <w:t>5</w:t>
      </w:r>
      <w:r>
        <w:rPr>
          <w:rFonts w:ascii="Times New Roman" w:hAnsi="Times New Roman" w:cs="Times New Roman"/>
          <w:sz w:val="24"/>
          <w:szCs w:val="24"/>
        </w:rPr>
        <w:t xml:space="preserve"> тыс. руб., или </w:t>
      </w:r>
      <w:r w:rsidR="008843C2">
        <w:rPr>
          <w:rFonts w:ascii="Times New Roman" w:hAnsi="Times New Roman" w:cs="Times New Roman"/>
          <w:sz w:val="24"/>
          <w:szCs w:val="24"/>
        </w:rPr>
        <w:t>100</w:t>
      </w:r>
      <w:r>
        <w:rPr>
          <w:rFonts w:ascii="Times New Roman" w:hAnsi="Times New Roman" w:cs="Times New Roman"/>
          <w:sz w:val="24"/>
          <w:szCs w:val="24"/>
        </w:rPr>
        <w:t>,</w:t>
      </w:r>
      <w:r w:rsidR="008843C2">
        <w:rPr>
          <w:rFonts w:ascii="Times New Roman" w:hAnsi="Times New Roman" w:cs="Times New Roman"/>
          <w:sz w:val="24"/>
          <w:szCs w:val="24"/>
        </w:rPr>
        <w:t>0</w:t>
      </w:r>
      <w:r>
        <w:rPr>
          <w:rFonts w:ascii="Times New Roman" w:hAnsi="Times New Roman" w:cs="Times New Roman"/>
          <w:sz w:val="24"/>
          <w:szCs w:val="24"/>
        </w:rPr>
        <w:t xml:space="preserve"> % к плану</w:t>
      </w:r>
      <w:r w:rsidR="008E6D99">
        <w:rPr>
          <w:rFonts w:ascii="Times New Roman" w:hAnsi="Times New Roman" w:cs="Times New Roman"/>
          <w:sz w:val="24"/>
          <w:szCs w:val="24"/>
        </w:rPr>
        <w:t>.</w:t>
      </w:r>
      <w:r w:rsidR="00243098">
        <w:rPr>
          <w:rFonts w:ascii="Times New Roman" w:hAnsi="Times New Roman" w:cs="Times New Roman"/>
          <w:sz w:val="24"/>
          <w:szCs w:val="24"/>
        </w:rPr>
        <w:t xml:space="preserve"> По отношению к 20</w:t>
      </w:r>
      <w:r w:rsidR="008843C2">
        <w:rPr>
          <w:rFonts w:ascii="Times New Roman" w:hAnsi="Times New Roman" w:cs="Times New Roman"/>
          <w:sz w:val="24"/>
          <w:szCs w:val="24"/>
        </w:rPr>
        <w:t>20</w:t>
      </w:r>
      <w:r w:rsidR="00243098">
        <w:rPr>
          <w:rFonts w:ascii="Times New Roman" w:hAnsi="Times New Roman" w:cs="Times New Roman"/>
          <w:sz w:val="24"/>
          <w:szCs w:val="24"/>
        </w:rPr>
        <w:t xml:space="preserve"> году расходы по данному подразделу за отчетный период у</w:t>
      </w:r>
      <w:r w:rsidR="008843C2">
        <w:rPr>
          <w:rFonts w:ascii="Times New Roman" w:hAnsi="Times New Roman" w:cs="Times New Roman"/>
          <w:sz w:val="24"/>
          <w:szCs w:val="24"/>
        </w:rPr>
        <w:t>величились</w:t>
      </w:r>
      <w:r w:rsidR="00243098">
        <w:rPr>
          <w:rFonts w:ascii="Times New Roman" w:hAnsi="Times New Roman" w:cs="Times New Roman"/>
          <w:sz w:val="24"/>
          <w:szCs w:val="24"/>
        </w:rPr>
        <w:t xml:space="preserve"> на  </w:t>
      </w:r>
      <w:r w:rsidR="008843C2">
        <w:rPr>
          <w:rFonts w:ascii="Times New Roman" w:hAnsi="Times New Roman" w:cs="Times New Roman"/>
          <w:sz w:val="24"/>
          <w:szCs w:val="24"/>
        </w:rPr>
        <w:t>48</w:t>
      </w:r>
      <w:r w:rsidR="00243098">
        <w:rPr>
          <w:rFonts w:ascii="Times New Roman" w:hAnsi="Times New Roman" w:cs="Times New Roman"/>
          <w:sz w:val="24"/>
          <w:szCs w:val="24"/>
        </w:rPr>
        <w:t>,</w:t>
      </w:r>
      <w:r w:rsidR="008843C2">
        <w:rPr>
          <w:rFonts w:ascii="Times New Roman" w:hAnsi="Times New Roman" w:cs="Times New Roman"/>
          <w:sz w:val="24"/>
          <w:szCs w:val="24"/>
        </w:rPr>
        <w:t>3</w:t>
      </w:r>
      <w:r w:rsidR="00243098">
        <w:rPr>
          <w:rFonts w:ascii="Times New Roman" w:hAnsi="Times New Roman" w:cs="Times New Roman"/>
          <w:sz w:val="24"/>
          <w:szCs w:val="24"/>
        </w:rPr>
        <w:t xml:space="preserve"> тыс. руб., или на </w:t>
      </w:r>
      <w:r w:rsidR="008843C2">
        <w:rPr>
          <w:rFonts w:ascii="Times New Roman" w:hAnsi="Times New Roman" w:cs="Times New Roman"/>
          <w:sz w:val="24"/>
          <w:szCs w:val="24"/>
        </w:rPr>
        <w:t>10</w:t>
      </w:r>
      <w:r w:rsidR="00243098">
        <w:rPr>
          <w:rFonts w:ascii="Times New Roman" w:hAnsi="Times New Roman" w:cs="Times New Roman"/>
          <w:sz w:val="24"/>
          <w:szCs w:val="24"/>
        </w:rPr>
        <w:t>,</w:t>
      </w:r>
      <w:r w:rsidR="008843C2">
        <w:rPr>
          <w:rFonts w:ascii="Times New Roman" w:hAnsi="Times New Roman" w:cs="Times New Roman"/>
          <w:sz w:val="24"/>
          <w:szCs w:val="24"/>
        </w:rPr>
        <w:t>6</w:t>
      </w:r>
      <w:r w:rsidR="00243098">
        <w:rPr>
          <w:rFonts w:ascii="Times New Roman" w:hAnsi="Times New Roman" w:cs="Times New Roman"/>
          <w:sz w:val="24"/>
          <w:szCs w:val="24"/>
        </w:rPr>
        <w:t xml:space="preserve"> %.  </w:t>
      </w:r>
      <w:r w:rsidR="008E6D99">
        <w:rPr>
          <w:rFonts w:ascii="Times New Roman" w:hAnsi="Times New Roman" w:cs="Times New Roman"/>
          <w:sz w:val="24"/>
          <w:szCs w:val="24"/>
        </w:rPr>
        <w:t xml:space="preserve"> Удельный вес подраздела в расходах бюджета</w:t>
      </w:r>
      <w:r w:rsidR="00243098">
        <w:rPr>
          <w:rFonts w:ascii="Times New Roman" w:hAnsi="Times New Roman" w:cs="Times New Roman"/>
          <w:sz w:val="24"/>
          <w:szCs w:val="24"/>
        </w:rPr>
        <w:t xml:space="preserve"> составил</w:t>
      </w:r>
      <w:r w:rsidR="008E6D99">
        <w:rPr>
          <w:rFonts w:ascii="Times New Roman" w:hAnsi="Times New Roman" w:cs="Times New Roman"/>
          <w:sz w:val="24"/>
          <w:szCs w:val="24"/>
        </w:rPr>
        <w:t xml:space="preserve"> 0,</w:t>
      </w:r>
      <w:r w:rsidR="007D5061">
        <w:rPr>
          <w:rFonts w:ascii="Times New Roman" w:hAnsi="Times New Roman" w:cs="Times New Roman"/>
          <w:sz w:val="24"/>
          <w:szCs w:val="24"/>
        </w:rPr>
        <w:t>3</w:t>
      </w:r>
      <w:r w:rsidR="008E6D99">
        <w:rPr>
          <w:rFonts w:ascii="Times New Roman" w:hAnsi="Times New Roman" w:cs="Times New Roman"/>
          <w:sz w:val="24"/>
          <w:szCs w:val="24"/>
        </w:rPr>
        <w:t xml:space="preserve"> %</w:t>
      </w:r>
      <w:r>
        <w:rPr>
          <w:rFonts w:ascii="Times New Roman" w:hAnsi="Times New Roman" w:cs="Times New Roman"/>
          <w:sz w:val="24"/>
          <w:szCs w:val="24"/>
        </w:rPr>
        <w:t>.</w:t>
      </w:r>
    </w:p>
    <w:p w:rsidR="00BD4D35" w:rsidRPr="00BD4D35" w:rsidRDefault="00BD4D35" w:rsidP="00BD4D35">
      <w:pPr>
        <w:autoSpaceDE w:val="0"/>
        <w:autoSpaceDN w:val="0"/>
        <w:adjustRightInd w:val="0"/>
        <w:ind w:firstLine="709"/>
        <w:jc w:val="both"/>
        <w:outlineLvl w:val="0"/>
      </w:pPr>
      <w:r>
        <w:t xml:space="preserve">По подразделу </w:t>
      </w:r>
      <w:r w:rsidRPr="00FF0EB4">
        <w:rPr>
          <w:b/>
          <w:i/>
          <w:u w:val="single"/>
        </w:rPr>
        <w:t xml:space="preserve">01 13 </w:t>
      </w:r>
      <w:r w:rsidRPr="00FF0EB4">
        <w:rPr>
          <w:i/>
          <w:u w:val="single"/>
        </w:rPr>
        <w:t>«другие общегосударственные вопросы»</w:t>
      </w:r>
      <w:r w:rsidR="00313B8B">
        <w:t xml:space="preserve"> расходы исполнены</w:t>
      </w:r>
      <w:r w:rsidR="007735CD">
        <w:t xml:space="preserve"> (</w:t>
      </w:r>
      <w:r w:rsidR="005E2297">
        <w:t xml:space="preserve">кадастровые работы, </w:t>
      </w:r>
      <w:r w:rsidR="007735CD">
        <w:t>оценка имущества</w:t>
      </w:r>
      <w:r w:rsidR="005E2297">
        <w:t xml:space="preserve"> и земли</w:t>
      </w:r>
      <w:r w:rsidR="007735CD">
        <w:t>)</w:t>
      </w:r>
      <w:r w:rsidR="00313B8B">
        <w:t xml:space="preserve"> в сумме </w:t>
      </w:r>
      <w:r w:rsidR="00956315">
        <w:t>298</w:t>
      </w:r>
      <w:r w:rsidR="00313B8B">
        <w:t>,</w:t>
      </w:r>
      <w:r w:rsidR="00956315">
        <w:t>4</w:t>
      </w:r>
      <w:r w:rsidR="00B64BA8">
        <w:t xml:space="preserve"> </w:t>
      </w:r>
      <w:r w:rsidR="00313B8B">
        <w:t xml:space="preserve">тыс. руб. или </w:t>
      </w:r>
      <w:r w:rsidR="00F86BB6">
        <w:t>9</w:t>
      </w:r>
      <w:r w:rsidR="00956315">
        <w:t>6</w:t>
      </w:r>
      <w:r w:rsidR="00313B8B">
        <w:t>,</w:t>
      </w:r>
      <w:r w:rsidR="00956315">
        <w:t>3</w:t>
      </w:r>
      <w:r w:rsidR="00313B8B">
        <w:t xml:space="preserve"> %</w:t>
      </w:r>
      <w:r w:rsidR="00A101FE">
        <w:t xml:space="preserve"> к плану.</w:t>
      </w:r>
      <w:r w:rsidR="00243098" w:rsidRPr="00243098">
        <w:t xml:space="preserve"> </w:t>
      </w:r>
      <w:r w:rsidR="00243098">
        <w:t>По отношению к 20</w:t>
      </w:r>
      <w:r w:rsidR="00956315">
        <w:t>20</w:t>
      </w:r>
      <w:r w:rsidR="00243098">
        <w:t xml:space="preserve"> году расходы по данному подразделу за отчетный период у</w:t>
      </w:r>
      <w:r w:rsidR="00956315">
        <w:t>меньш</w:t>
      </w:r>
      <w:r w:rsidR="007D5061">
        <w:t>и</w:t>
      </w:r>
      <w:r w:rsidR="00956315">
        <w:t>ли</w:t>
      </w:r>
      <w:r w:rsidR="007D5061">
        <w:t>сь</w:t>
      </w:r>
      <w:r w:rsidR="00243098">
        <w:t xml:space="preserve"> на  </w:t>
      </w:r>
      <w:r w:rsidR="00956315">
        <w:t>1928</w:t>
      </w:r>
      <w:r w:rsidR="00243098">
        <w:t>,</w:t>
      </w:r>
      <w:r w:rsidR="00956315">
        <w:t>1</w:t>
      </w:r>
      <w:r w:rsidR="00243098">
        <w:t>тыс. руб.</w:t>
      </w:r>
      <w:r w:rsidR="00B64BA8">
        <w:t xml:space="preserve"> Удельный вес подраздела в расходах бюджета составил </w:t>
      </w:r>
      <w:r w:rsidR="00956315">
        <w:t>0</w:t>
      </w:r>
      <w:r w:rsidR="00B64BA8">
        <w:t>,</w:t>
      </w:r>
      <w:r w:rsidR="00956315">
        <w:t>2</w:t>
      </w:r>
      <w:r w:rsidR="00B64BA8">
        <w:t xml:space="preserve"> %.</w:t>
      </w:r>
    </w:p>
    <w:p w:rsidR="00BF7A86" w:rsidRDefault="00BF7A86" w:rsidP="00BF7A86">
      <w:pPr>
        <w:ind w:right="-1"/>
        <w:jc w:val="both"/>
        <w:textAlignment w:val="baseline"/>
      </w:pPr>
      <w:r>
        <w:t xml:space="preserve">            </w:t>
      </w:r>
      <w:r>
        <w:rPr>
          <w:b/>
        </w:rPr>
        <w:t xml:space="preserve">По разделу 02 «Национальная оборона»  </w:t>
      </w:r>
      <w:r>
        <w:t xml:space="preserve">расходы  исполнены на сумму </w:t>
      </w:r>
      <w:r w:rsidR="00B05917">
        <w:t>903</w:t>
      </w:r>
      <w:r>
        <w:t>,</w:t>
      </w:r>
      <w:r w:rsidR="00B05917">
        <w:t>0</w:t>
      </w:r>
      <w:r>
        <w:t xml:space="preserve"> тыс.</w:t>
      </w:r>
      <w:r w:rsidR="00805242">
        <w:t xml:space="preserve"> </w:t>
      </w:r>
      <w:r>
        <w:t>руб.,  или на</w:t>
      </w:r>
      <w:r>
        <w:rPr>
          <w:b/>
        </w:rPr>
        <w:t xml:space="preserve"> </w:t>
      </w:r>
      <w:r>
        <w:t>100 %</w:t>
      </w:r>
      <w:r>
        <w:rPr>
          <w:b/>
        </w:rPr>
        <w:t xml:space="preserve"> </w:t>
      </w:r>
      <w:r>
        <w:t>к плану. Средства израсходованы на осуществление  первичного воинского учета на территориях, где отсутствуют военные комиссариаты</w:t>
      </w:r>
      <w:r w:rsidR="003D5322">
        <w:t>.</w:t>
      </w:r>
    </w:p>
    <w:p w:rsidR="00BF7A86" w:rsidRDefault="00BF7A86" w:rsidP="00BF7A86">
      <w:pPr>
        <w:jc w:val="both"/>
      </w:pPr>
      <w:r>
        <w:t xml:space="preserve">   Удельный вес раздела в расходах бюджета составил 0,</w:t>
      </w:r>
      <w:r w:rsidR="00C254B2">
        <w:t>6</w:t>
      </w:r>
      <w:r>
        <w:t xml:space="preserve">  %.</w:t>
      </w:r>
    </w:p>
    <w:p w:rsidR="00BF7A86" w:rsidRDefault="00BF7A86" w:rsidP="00BF7A86">
      <w:pPr>
        <w:jc w:val="both"/>
      </w:pPr>
      <w:r>
        <w:t xml:space="preserve">   В сравнении с 20</w:t>
      </w:r>
      <w:r w:rsidR="00B05917">
        <w:t>20</w:t>
      </w:r>
      <w:r>
        <w:t xml:space="preserve"> годом расходы раздела у</w:t>
      </w:r>
      <w:r w:rsidR="003D5322">
        <w:t>величили</w:t>
      </w:r>
      <w:r>
        <w:t xml:space="preserve">сь на   </w:t>
      </w:r>
      <w:r w:rsidR="00C254B2">
        <w:t>10</w:t>
      </w:r>
      <w:r w:rsidR="00B05917">
        <w:t>0</w:t>
      </w:r>
      <w:r>
        <w:t>,</w:t>
      </w:r>
      <w:r w:rsidR="00B05917">
        <w:t>3</w:t>
      </w:r>
      <w:r>
        <w:t xml:space="preserve">  тыс</w:t>
      </w:r>
      <w:r w:rsidR="00805242">
        <w:t xml:space="preserve">. </w:t>
      </w:r>
      <w:r>
        <w:t xml:space="preserve">руб., или на </w:t>
      </w:r>
      <w:r w:rsidR="00C254B2">
        <w:t>1</w:t>
      </w:r>
      <w:r w:rsidR="00B05917">
        <w:t>2</w:t>
      </w:r>
      <w:r>
        <w:t>,</w:t>
      </w:r>
      <w:r w:rsidR="00B05917">
        <w:t>5</w:t>
      </w:r>
      <w:r>
        <w:t xml:space="preserve"> %.   </w:t>
      </w:r>
    </w:p>
    <w:p w:rsidR="00BF7A86" w:rsidRDefault="00BF7A86" w:rsidP="00BF7A86">
      <w:pPr>
        <w:jc w:val="both"/>
      </w:pPr>
      <w:r>
        <w:rPr>
          <w:b/>
        </w:rPr>
        <w:t xml:space="preserve">            По разделу 03 «Национальная безопасность и правоохранительная деятельность» </w:t>
      </w:r>
      <w:r>
        <w:t>расходы</w:t>
      </w:r>
      <w:r w:rsidR="003D5322">
        <w:t xml:space="preserve"> </w:t>
      </w:r>
      <w:r w:rsidR="00805242">
        <w:t xml:space="preserve">составили </w:t>
      </w:r>
      <w:r w:rsidR="00B05917">
        <w:t>325</w:t>
      </w:r>
      <w:r w:rsidR="00C254B2">
        <w:t>,</w:t>
      </w:r>
      <w:r w:rsidR="00B05917">
        <w:t>2</w:t>
      </w:r>
      <w:r w:rsidR="00805242">
        <w:t xml:space="preserve"> тыс. руб.</w:t>
      </w:r>
      <w:r w:rsidR="00955C48">
        <w:t xml:space="preserve"> или </w:t>
      </w:r>
      <w:r w:rsidR="00B05917">
        <w:t>7</w:t>
      </w:r>
      <w:r w:rsidR="00C254B2">
        <w:t>6</w:t>
      </w:r>
      <w:r w:rsidR="00955C48">
        <w:t>,</w:t>
      </w:r>
      <w:r w:rsidR="00B05917">
        <w:t>5</w:t>
      </w:r>
      <w:r w:rsidR="00955C48">
        <w:t xml:space="preserve"> % к плану.</w:t>
      </w:r>
      <w:r w:rsidR="00805242">
        <w:t xml:space="preserve"> В 20</w:t>
      </w:r>
      <w:r w:rsidR="00B05917">
        <w:t>20</w:t>
      </w:r>
      <w:r w:rsidR="00805242">
        <w:t xml:space="preserve"> году по данному разделу расход</w:t>
      </w:r>
      <w:r w:rsidR="00E35946">
        <w:t>ы</w:t>
      </w:r>
      <w:r w:rsidR="00A427E9">
        <w:t xml:space="preserve"> </w:t>
      </w:r>
      <w:r w:rsidR="00E35946">
        <w:t xml:space="preserve">составляли </w:t>
      </w:r>
      <w:r w:rsidR="00B05917">
        <w:t>60</w:t>
      </w:r>
      <w:r w:rsidR="00E35946">
        <w:t>,</w:t>
      </w:r>
      <w:r w:rsidR="00B05917">
        <w:t>0</w:t>
      </w:r>
      <w:r w:rsidR="00E35946">
        <w:t xml:space="preserve"> тыс. руб.</w:t>
      </w:r>
    </w:p>
    <w:p w:rsidR="00BF7A86" w:rsidRDefault="00BF7A86" w:rsidP="00BF7A86">
      <w:pPr>
        <w:jc w:val="both"/>
      </w:pPr>
      <w:r>
        <w:rPr>
          <w:b/>
        </w:rPr>
        <w:t xml:space="preserve">           По разделу 04 «Национальная экономика» </w:t>
      </w:r>
      <w:r>
        <w:t xml:space="preserve">расходы исполнены в объеме </w:t>
      </w:r>
      <w:r w:rsidR="00213336">
        <w:t>3</w:t>
      </w:r>
      <w:r w:rsidR="00A73B1B">
        <w:t>0025</w:t>
      </w:r>
      <w:r>
        <w:t>,</w:t>
      </w:r>
      <w:r w:rsidR="00A73B1B">
        <w:t>8</w:t>
      </w:r>
      <w:r w:rsidR="00A427E9">
        <w:t xml:space="preserve"> </w:t>
      </w:r>
      <w:proofErr w:type="spellStart"/>
      <w:r>
        <w:t>тыс</w:t>
      </w:r>
      <w:proofErr w:type="gramStart"/>
      <w:r>
        <w:t>.р</w:t>
      </w:r>
      <w:proofErr w:type="gramEnd"/>
      <w:r>
        <w:t>уб</w:t>
      </w:r>
      <w:proofErr w:type="spellEnd"/>
      <w:r>
        <w:t>.</w:t>
      </w:r>
      <w:r>
        <w:rPr>
          <w:b/>
        </w:rPr>
        <w:t xml:space="preserve"> </w:t>
      </w:r>
      <w:r>
        <w:t xml:space="preserve">или  на </w:t>
      </w:r>
      <w:r w:rsidR="00213336">
        <w:t>4</w:t>
      </w:r>
      <w:r w:rsidR="00A73B1B">
        <w:t>3</w:t>
      </w:r>
      <w:r>
        <w:t>,</w:t>
      </w:r>
      <w:r w:rsidR="00A73B1B">
        <w:t>6</w:t>
      </w:r>
      <w:r>
        <w:t>%</w:t>
      </w:r>
      <w:r>
        <w:rPr>
          <w:b/>
        </w:rPr>
        <w:t xml:space="preserve"> </w:t>
      </w:r>
      <w:r>
        <w:t>к плану. По отношению к 20</w:t>
      </w:r>
      <w:r w:rsidR="00A73B1B">
        <w:t>20</w:t>
      </w:r>
      <w:r>
        <w:t xml:space="preserve"> году, расходы 20</w:t>
      </w:r>
      <w:r w:rsidR="00213336">
        <w:t>2</w:t>
      </w:r>
      <w:r w:rsidR="00A73B1B">
        <w:t>1</w:t>
      </w:r>
      <w:r>
        <w:t xml:space="preserve"> года у</w:t>
      </w:r>
      <w:r w:rsidR="00213336">
        <w:t>меньшили</w:t>
      </w:r>
      <w:r w:rsidR="00A427E9">
        <w:t>сь</w:t>
      </w:r>
      <w:r>
        <w:t xml:space="preserve"> на </w:t>
      </w:r>
      <w:r w:rsidR="00A73B1B">
        <w:t>3365</w:t>
      </w:r>
      <w:r>
        <w:t>,</w:t>
      </w:r>
      <w:r w:rsidR="00A73B1B">
        <w:t>1</w:t>
      </w:r>
      <w:r>
        <w:t>тыс</w:t>
      </w:r>
      <w:proofErr w:type="gramStart"/>
      <w:r>
        <w:t>.р</w:t>
      </w:r>
      <w:proofErr w:type="gramEnd"/>
      <w:r>
        <w:t xml:space="preserve">уб. или на </w:t>
      </w:r>
      <w:r w:rsidR="00A73B1B">
        <w:t>10</w:t>
      </w:r>
      <w:r>
        <w:t>,</w:t>
      </w:r>
      <w:r w:rsidR="00A73B1B">
        <w:t>1</w:t>
      </w:r>
      <w:r w:rsidR="009F1381">
        <w:t xml:space="preserve"> </w:t>
      </w:r>
      <w:r>
        <w:t xml:space="preserve">%. </w:t>
      </w:r>
    </w:p>
    <w:p w:rsidR="00BF7A86" w:rsidRDefault="00BF7A86" w:rsidP="00BF7A86">
      <w:pPr>
        <w:jc w:val="both"/>
      </w:pPr>
      <w:r>
        <w:t xml:space="preserve">   Удельный вес раздела в расходах бюджета составил </w:t>
      </w:r>
      <w:r w:rsidR="00E35946">
        <w:t>2</w:t>
      </w:r>
      <w:r w:rsidR="00A73B1B">
        <w:t>0</w:t>
      </w:r>
      <w:r>
        <w:t>,</w:t>
      </w:r>
      <w:r w:rsidR="00A73B1B">
        <w:t>8</w:t>
      </w:r>
      <w:r w:rsidR="00E51CB9">
        <w:t xml:space="preserve"> </w:t>
      </w:r>
      <w:r>
        <w:t>%.</w:t>
      </w:r>
    </w:p>
    <w:p w:rsidR="00D44BC9" w:rsidRPr="00D44BC9" w:rsidRDefault="00D44BC9" w:rsidP="00D44BC9">
      <w:pPr>
        <w:ind w:firstLine="567"/>
        <w:jc w:val="both"/>
      </w:pPr>
      <w:r>
        <w:t xml:space="preserve"> По подразделу </w:t>
      </w:r>
      <w:r>
        <w:rPr>
          <w:b/>
        </w:rPr>
        <w:t xml:space="preserve"> </w:t>
      </w:r>
      <w:r w:rsidRPr="00905085">
        <w:rPr>
          <w:b/>
          <w:i/>
          <w:u w:val="single"/>
        </w:rPr>
        <w:t>04 0</w:t>
      </w:r>
      <w:r w:rsidR="00B23D43">
        <w:rPr>
          <w:b/>
          <w:i/>
          <w:u w:val="single"/>
        </w:rPr>
        <w:t xml:space="preserve">8 </w:t>
      </w:r>
      <w:r w:rsidRPr="00905085">
        <w:rPr>
          <w:b/>
          <w:i/>
          <w:u w:val="single"/>
        </w:rPr>
        <w:t xml:space="preserve"> </w:t>
      </w:r>
      <w:r w:rsidRPr="00905085">
        <w:rPr>
          <w:i/>
          <w:u w:val="single"/>
        </w:rPr>
        <w:t>«Транспорт»</w:t>
      </w:r>
      <w:r>
        <w:t xml:space="preserve"> </w:t>
      </w:r>
      <w:r w:rsidR="00336FE3">
        <w:t>исполнение составило</w:t>
      </w:r>
      <w:r>
        <w:t xml:space="preserve"> </w:t>
      </w:r>
      <w:r w:rsidR="004120FC">
        <w:t>389</w:t>
      </w:r>
      <w:r>
        <w:t>,</w:t>
      </w:r>
      <w:r w:rsidR="004120FC">
        <w:t>9</w:t>
      </w:r>
      <w:r>
        <w:t xml:space="preserve"> тыс. руб.</w:t>
      </w:r>
      <w:r w:rsidR="00336FE3">
        <w:t xml:space="preserve">, или </w:t>
      </w:r>
      <w:r w:rsidR="004120FC">
        <w:t>77</w:t>
      </w:r>
      <w:r w:rsidR="00336FE3">
        <w:t>,</w:t>
      </w:r>
      <w:r w:rsidR="004120FC">
        <w:t>4</w:t>
      </w:r>
      <w:r w:rsidR="00336FE3">
        <w:t xml:space="preserve"> % к плану. В 20</w:t>
      </w:r>
      <w:r w:rsidR="004120FC">
        <w:t>20</w:t>
      </w:r>
      <w:r w:rsidR="00336FE3">
        <w:t xml:space="preserve"> году</w:t>
      </w:r>
      <w:r>
        <w:t xml:space="preserve"> расходы</w:t>
      </w:r>
      <w:r w:rsidR="00336FE3">
        <w:t xml:space="preserve"> по данному подразделу</w:t>
      </w:r>
      <w:r>
        <w:t xml:space="preserve"> составили </w:t>
      </w:r>
      <w:r w:rsidR="004120FC">
        <w:t>235</w:t>
      </w:r>
      <w:r>
        <w:t>,</w:t>
      </w:r>
      <w:r w:rsidR="004120FC">
        <w:t>5</w:t>
      </w:r>
      <w:r>
        <w:t xml:space="preserve"> тыс. руб.</w:t>
      </w:r>
    </w:p>
    <w:p w:rsidR="008631FF" w:rsidRDefault="00BF7A86" w:rsidP="00BF7A86">
      <w:pPr>
        <w:autoSpaceDE w:val="0"/>
        <w:autoSpaceDN w:val="0"/>
        <w:adjustRightInd w:val="0"/>
        <w:jc w:val="both"/>
      </w:pPr>
      <w:r>
        <w:t xml:space="preserve">           По подразделу </w:t>
      </w:r>
      <w:r w:rsidRPr="00905085">
        <w:rPr>
          <w:b/>
          <w:i/>
          <w:u w:val="single"/>
        </w:rPr>
        <w:t>04 09</w:t>
      </w:r>
      <w:r w:rsidRPr="00905085">
        <w:rPr>
          <w:i/>
          <w:u w:val="single"/>
        </w:rPr>
        <w:t xml:space="preserve"> «Дорожное хозяйство»</w:t>
      </w:r>
      <w:r>
        <w:t xml:space="preserve"> </w:t>
      </w:r>
      <w:proofErr w:type="gramStart"/>
      <w:r>
        <w:t xml:space="preserve">( </w:t>
      </w:r>
      <w:proofErr w:type="gramEnd"/>
      <w:r>
        <w:t>дорожные фонды) расходы исполнены в объеме</w:t>
      </w:r>
      <w:r>
        <w:rPr>
          <w:b/>
        </w:rPr>
        <w:t xml:space="preserve"> </w:t>
      </w:r>
      <w:r w:rsidR="004120FC" w:rsidRPr="004120FC">
        <w:t>29635</w:t>
      </w:r>
      <w:r>
        <w:t>,</w:t>
      </w:r>
      <w:r w:rsidR="004120FC">
        <w:t>9</w:t>
      </w:r>
      <w:r>
        <w:t xml:space="preserve"> тыс.</w:t>
      </w:r>
      <w:r w:rsidR="004E5087">
        <w:t xml:space="preserve"> </w:t>
      </w:r>
      <w:r>
        <w:t>руб.,</w:t>
      </w:r>
      <w:r>
        <w:rPr>
          <w:b/>
        </w:rPr>
        <w:t xml:space="preserve">  </w:t>
      </w:r>
      <w:r>
        <w:t xml:space="preserve">или  на </w:t>
      </w:r>
      <w:r w:rsidR="00AA5321">
        <w:t>4</w:t>
      </w:r>
      <w:r w:rsidR="004120FC">
        <w:t>3</w:t>
      </w:r>
      <w:r>
        <w:t>,</w:t>
      </w:r>
      <w:r w:rsidR="004120FC">
        <w:t>4</w:t>
      </w:r>
      <w:r>
        <w:t xml:space="preserve"> %</w:t>
      </w:r>
      <w:r>
        <w:rPr>
          <w:b/>
        </w:rPr>
        <w:t xml:space="preserve"> </w:t>
      </w:r>
      <w:r>
        <w:t>к плану,   в т</w:t>
      </w:r>
      <w:r w:rsidR="00EA1732">
        <w:t xml:space="preserve">. </w:t>
      </w:r>
      <w:r>
        <w:t>ч.  за счет средств областного бюджета на мероприятия  ГП «Развитие автомобильных дорог регионального, межмуниципального и местного значения в Н</w:t>
      </w:r>
      <w:r w:rsidR="001E4E0A">
        <w:t>овосибирской области</w:t>
      </w:r>
      <w:r>
        <w:t xml:space="preserve"> </w:t>
      </w:r>
      <w:r w:rsidR="001E4E0A">
        <w:t>на</w:t>
      </w:r>
      <w:r>
        <w:t xml:space="preserve"> 201</w:t>
      </w:r>
      <w:r w:rsidR="001E4E0A">
        <w:t>5</w:t>
      </w:r>
      <w:r>
        <w:t>-20</w:t>
      </w:r>
      <w:r w:rsidR="001E4E0A">
        <w:t>22</w:t>
      </w:r>
      <w:r>
        <w:t xml:space="preserve"> год</w:t>
      </w:r>
      <w:r w:rsidR="001E4E0A">
        <w:t>ы</w:t>
      </w:r>
      <w:r>
        <w:t xml:space="preserve">» было израсходовано </w:t>
      </w:r>
      <w:r w:rsidR="00E966A7">
        <w:t>19</w:t>
      </w:r>
      <w:r w:rsidR="002B32F9">
        <w:t>976</w:t>
      </w:r>
      <w:r w:rsidR="00716304">
        <w:t>,</w:t>
      </w:r>
      <w:r w:rsidR="002B32F9">
        <w:t>9</w:t>
      </w:r>
      <w:r>
        <w:t xml:space="preserve"> тыс.</w:t>
      </w:r>
      <w:r w:rsidR="00902BAE">
        <w:t xml:space="preserve"> </w:t>
      </w:r>
      <w:r>
        <w:t>руб.</w:t>
      </w:r>
      <w:r w:rsidR="00716304">
        <w:t xml:space="preserve">, </w:t>
      </w:r>
      <w:proofErr w:type="spellStart"/>
      <w:r w:rsidR="00716304">
        <w:t>софинансирование</w:t>
      </w:r>
      <w:proofErr w:type="spellEnd"/>
      <w:r w:rsidR="00716304">
        <w:t xml:space="preserve"> за счет средств местного бюджета составило </w:t>
      </w:r>
      <w:r w:rsidR="002B32F9">
        <w:t>347</w:t>
      </w:r>
      <w:r w:rsidR="00716304">
        <w:t>,</w:t>
      </w:r>
      <w:r w:rsidR="002B32F9">
        <w:t>4</w:t>
      </w:r>
      <w:r w:rsidR="00716304">
        <w:t xml:space="preserve"> тыс. руб. </w:t>
      </w:r>
    </w:p>
    <w:p w:rsidR="00BF7A86" w:rsidRDefault="00716304" w:rsidP="008631FF">
      <w:pPr>
        <w:autoSpaceDE w:val="0"/>
        <w:autoSpaceDN w:val="0"/>
        <w:adjustRightInd w:val="0"/>
        <w:ind w:firstLine="709"/>
        <w:jc w:val="both"/>
      </w:pPr>
      <w:r>
        <w:t>Кроме</w:t>
      </w:r>
      <w:r w:rsidR="008631FF">
        <w:t xml:space="preserve"> вышеуказанных</w:t>
      </w:r>
      <w:r>
        <w:t xml:space="preserve"> </w:t>
      </w:r>
      <w:r w:rsidR="008631FF">
        <w:t>мероприятий, н</w:t>
      </w:r>
      <w:r w:rsidR="00BF7A86">
        <w:t>а ремонт и содержание дорог муниципального образования было запланировано</w:t>
      </w:r>
      <w:r w:rsidR="00902BAE">
        <w:t xml:space="preserve"> </w:t>
      </w:r>
      <w:r w:rsidR="00E966A7">
        <w:t>1</w:t>
      </w:r>
      <w:r w:rsidR="002B32F9">
        <w:t>2645</w:t>
      </w:r>
      <w:r w:rsidR="00BF7A86">
        <w:t>,</w:t>
      </w:r>
      <w:r w:rsidR="002B32F9">
        <w:t>4</w:t>
      </w:r>
      <w:r w:rsidR="008631FF">
        <w:t xml:space="preserve"> </w:t>
      </w:r>
      <w:r w:rsidR="00BF7A86">
        <w:t>тыс.</w:t>
      </w:r>
      <w:r w:rsidR="00A10838">
        <w:t xml:space="preserve"> </w:t>
      </w:r>
      <w:r w:rsidR="00BF7A86">
        <w:t xml:space="preserve">руб., исполнение составило  </w:t>
      </w:r>
      <w:r w:rsidR="002B32F9">
        <w:t>9659</w:t>
      </w:r>
      <w:r w:rsidR="00BF7A86">
        <w:t>,</w:t>
      </w:r>
      <w:r w:rsidR="002B32F9">
        <w:t>0</w:t>
      </w:r>
      <w:r w:rsidR="00BF7A86">
        <w:t xml:space="preserve"> тыс</w:t>
      </w:r>
      <w:r w:rsidR="00902BAE">
        <w:t xml:space="preserve">. </w:t>
      </w:r>
      <w:r w:rsidR="00BF7A86">
        <w:t xml:space="preserve">руб., </w:t>
      </w:r>
      <w:r w:rsidR="00A10838">
        <w:t xml:space="preserve">или </w:t>
      </w:r>
      <w:r w:rsidR="002B32F9">
        <w:t>7</w:t>
      </w:r>
      <w:r w:rsidR="00E966A7">
        <w:t>6</w:t>
      </w:r>
      <w:r w:rsidR="00A10838">
        <w:t>,</w:t>
      </w:r>
      <w:r w:rsidR="002B32F9">
        <w:t>4</w:t>
      </w:r>
      <w:r w:rsidR="00A10838">
        <w:t>% к плану.</w:t>
      </w:r>
      <w:r w:rsidR="00BF7A86">
        <w:t xml:space="preserve">  </w:t>
      </w:r>
    </w:p>
    <w:p w:rsidR="00BF7A86" w:rsidRDefault="00BF7A86" w:rsidP="00870908">
      <w:pPr>
        <w:autoSpaceDE w:val="0"/>
        <w:autoSpaceDN w:val="0"/>
        <w:adjustRightInd w:val="0"/>
        <w:jc w:val="both"/>
        <w:outlineLvl w:val="1"/>
        <w:rPr>
          <w:b/>
        </w:rPr>
      </w:pPr>
      <w:r>
        <w:t xml:space="preserve">           </w:t>
      </w:r>
      <w:r>
        <w:rPr>
          <w:b/>
        </w:rPr>
        <w:t>По разделу 05 «Жилищно-коммунальное хозяйство»</w:t>
      </w:r>
      <w:r>
        <w:t xml:space="preserve">  расходы исполнены в объеме </w:t>
      </w:r>
      <w:r>
        <w:rPr>
          <w:b/>
        </w:rPr>
        <w:t xml:space="preserve"> </w:t>
      </w:r>
      <w:r w:rsidR="002C1BE6" w:rsidRPr="002C1BE6">
        <w:t>8</w:t>
      </w:r>
      <w:r w:rsidR="002B32F9">
        <w:t>9</w:t>
      </w:r>
      <w:r w:rsidR="0036634D">
        <w:t>359</w:t>
      </w:r>
      <w:r w:rsidRPr="002C1BE6">
        <w:t>,</w:t>
      </w:r>
      <w:r w:rsidR="0036634D">
        <w:t>1</w:t>
      </w:r>
      <w:r>
        <w:t>тыс.</w:t>
      </w:r>
      <w:r w:rsidR="00FF45F5">
        <w:t xml:space="preserve"> </w:t>
      </w:r>
      <w:r>
        <w:t xml:space="preserve">руб.,  или </w:t>
      </w:r>
      <w:r w:rsidR="0036634D">
        <w:t>72</w:t>
      </w:r>
      <w:r>
        <w:t>,</w:t>
      </w:r>
      <w:r w:rsidR="0036634D">
        <w:t>2</w:t>
      </w:r>
      <w:r>
        <w:t xml:space="preserve"> %</w:t>
      </w:r>
      <w:r>
        <w:rPr>
          <w:b/>
        </w:rPr>
        <w:t xml:space="preserve"> </w:t>
      </w:r>
      <w:r>
        <w:t xml:space="preserve">к плану.   Удельный вес раздела в расходах бюджета составил </w:t>
      </w:r>
      <w:r w:rsidR="0036634D">
        <w:t>61</w:t>
      </w:r>
      <w:r w:rsidR="00807427">
        <w:t>,</w:t>
      </w:r>
      <w:r w:rsidR="0036634D">
        <w:t>9</w:t>
      </w:r>
      <w:r w:rsidR="00807427">
        <w:t xml:space="preserve"> </w:t>
      </w:r>
      <w:r>
        <w:t>%.</w:t>
      </w:r>
    </w:p>
    <w:p w:rsidR="00BF7A86" w:rsidRDefault="00BF7A86" w:rsidP="00BF7A86">
      <w:pPr>
        <w:jc w:val="both"/>
      </w:pPr>
      <w:r>
        <w:t>По отношению к 20</w:t>
      </w:r>
      <w:r w:rsidR="0036634D">
        <w:t>20</w:t>
      </w:r>
      <w:r>
        <w:t xml:space="preserve"> году расходы</w:t>
      </w:r>
      <w:r w:rsidR="00CC261E">
        <w:t xml:space="preserve"> по данному разделу</w:t>
      </w:r>
      <w:r>
        <w:t xml:space="preserve">  у</w:t>
      </w:r>
      <w:r w:rsidR="0036634D">
        <w:t>величились</w:t>
      </w:r>
      <w:r>
        <w:t xml:space="preserve">  на </w:t>
      </w:r>
      <w:r w:rsidR="0036634D">
        <w:t>7801</w:t>
      </w:r>
      <w:r>
        <w:t>,</w:t>
      </w:r>
      <w:r w:rsidR="0036634D">
        <w:t>4</w:t>
      </w:r>
      <w:r>
        <w:t xml:space="preserve"> тыс.</w:t>
      </w:r>
      <w:r w:rsidR="00FF45F5">
        <w:t xml:space="preserve"> </w:t>
      </w:r>
      <w:r>
        <w:t xml:space="preserve">руб., или на </w:t>
      </w:r>
      <w:r w:rsidR="0036634D">
        <w:t>9</w:t>
      </w:r>
      <w:r>
        <w:t>,</w:t>
      </w:r>
      <w:r w:rsidR="0036634D">
        <w:t>6</w:t>
      </w:r>
      <w:r>
        <w:t>%.</w:t>
      </w:r>
    </w:p>
    <w:p w:rsidR="00A74F48" w:rsidRDefault="00BF7A86" w:rsidP="00BF7A86">
      <w:pPr>
        <w:jc w:val="both"/>
      </w:pPr>
      <w:r>
        <w:t xml:space="preserve">           По  подразделу </w:t>
      </w:r>
      <w:r w:rsidRPr="00905085">
        <w:rPr>
          <w:b/>
          <w:i/>
          <w:u w:val="single"/>
        </w:rPr>
        <w:t>05 01</w:t>
      </w:r>
      <w:r w:rsidRPr="00905085">
        <w:rPr>
          <w:i/>
          <w:u w:val="single"/>
        </w:rPr>
        <w:t xml:space="preserve"> «Жилищное хозяйство»</w:t>
      </w:r>
      <w:r w:rsidRPr="00905085">
        <w:rPr>
          <w:u w:val="single"/>
        </w:rPr>
        <w:t xml:space="preserve"> </w:t>
      </w:r>
      <w:r>
        <w:t xml:space="preserve"> исполнение составил</w:t>
      </w:r>
      <w:r w:rsidR="00CC261E">
        <w:t>о</w:t>
      </w:r>
      <w:r>
        <w:t xml:space="preserve">  </w:t>
      </w:r>
      <w:r w:rsidR="00804203">
        <w:t>416</w:t>
      </w:r>
      <w:r>
        <w:t>,</w:t>
      </w:r>
      <w:r w:rsidR="00804203">
        <w:t>7</w:t>
      </w:r>
      <w:r>
        <w:t xml:space="preserve"> тыс.</w:t>
      </w:r>
      <w:r w:rsidR="00C82CE6">
        <w:t xml:space="preserve"> </w:t>
      </w:r>
      <w:r>
        <w:t xml:space="preserve">руб., или </w:t>
      </w:r>
      <w:r w:rsidR="00AD022F">
        <w:t>49</w:t>
      </w:r>
      <w:r>
        <w:t>,</w:t>
      </w:r>
      <w:r w:rsidR="00AD022F">
        <w:t>6</w:t>
      </w:r>
      <w:r>
        <w:t>% к плану</w:t>
      </w:r>
      <w:r w:rsidR="00A361EB">
        <w:t>.</w:t>
      </w:r>
      <w:r w:rsidR="00A74F48">
        <w:t xml:space="preserve"> Удельный вес раздела в расходах бюджета составил 0,</w:t>
      </w:r>
      <w:r w:rsidR="00AD022F">
        <w:t>3</w:t>
      </w:r>
      <w:r w:rsidR="00A74F48">
        <w:t xml:space="preserve"> %.</w:t>
      </w:r>
      <w:r>
        <w:t xml:space="preserve"> По отношению к 20</w:t>
      </w:r>
      <w:r w:rsidR="00AD022F">
        <w:t>20</w:t>
      </w:r>
      <w:r>
        <w:t xml:space="preserve"> году расходы данного подраздела в отчетном году </w:t>
      </w:r>
      <w:r w:rsidR="00A361EB">
        <w:t>у</w:t>
      </w:r>
      <w:r w:rsidR="00AD022F">
        <w:t>величили</w:t>
      </w:r>
      <w:r>
        <w:t xml:space="preserve">сь на </w:t>
      </w:r>
      <w:r w:rsidR="00AD022F">
        <w:t>93</w:t>
      </w:r>
      <w:r>
        <w:t>,</w:t>
      </w:r>
      <w:r w:rsidR="00AD022F">
        <w:t>5</w:t>
      </w:r>
      <w:r>
        <w:t xml:space="preserve"> тыс.</w:t>
      </w:r>
      <w:r w:rsidR="002E269C">
        <w:t xml:space="preserve"> </w:t>
      </w:r>
      <w:r>
        <w:t>руб.</w:t>
      </w:r>
      <w:r w:rsidR="00A74F48">
        <w:t xml:space="preserve">, или на </w:t>
      </w:r>
      <w:r w:rsidR="00AD022F">
        <w:t>28</w:t>
      </w:r>
      <w:r w:rsidR="00A74F48">
        <w:t>,</w:t>
      </w:r>
      <w:r w:rsidR="00AD022F">
        <w:t>9</w:t>
      </w:r>
      <w:r w:rsidR="00A74F48">
        <w:t xml:space="preserve"> %.</w:t>
      </w:r>
      <w:r w:rsidR="00CB36F8">
        <w:t xml:space="preserve"> </w:t>
      </w:r>
    </w:p>
    <w:p w:rsidR="00BF7A86" w:rsidRDefault="00A74F48" w:rsidP="00BF7A86">
      <w:pPr>
        <w:jc w:val="both"/>
      </w:pPr>
      <w:r>
        <w:t xml:space="preserve">В </w:t>
      </w:r>
      <w:r w:rsidR="00C32654">
        <w:t xml:space="preserve"> </w:t>
      </w:r>
      <w:r w:rsidR="003F1356">
        <w:t>20</w:t>
      </w:r>
      <w:r>
        <w:t>2</w:t>
      </w:r>
      <w:r w:rsidR="00AD022F">
        <w:t>1</w:t>
      </w:r>
      <w:r w:rsidR="003F1356">
        <w:t xml:space="preserve"> году мероприятия по переселению граждан из аварийного жилищного фонда не проводились.</w:t>
      </w:r>
    </w:p>
    <w:p w:rsidR="004576F7" w:rsidRDefault="00BF7A86" w:rsidP="00BF7A86">
      <w:pPr>
        <w:jc w:val="both"/>
      </w:pPr>
      <w:r>
        <w:t xml:space="preserve">           По  подразделу </w:t>
      </w:r>
      <w:r w:rsidRPr="00905085">
        <w:rPr>
          <w:b/>
          <w:i/>
          <w:u w:val="single"/>
        </w:rPr>
        <w:t>05 02</w:t>
      </w:r>
      <w:r w:rsidRPr="00905085">
        <w:rPr>
          <w:i/>
          <w:u w:val="single"/>
        </w:rPr>
        <w:t xml:space="preserve"> «Коммунальное хозяйство»</w:t>
      </w:r>
      <w:r>
        <w:t xml:space="preserve"> исполнены расходы в сумме  </w:t>
      </w:r>
      <w:r w:rsidR="00FA5A03">
        <w:t>52</w:t>
      </w:r>
      <w:r w:rsidR="002F70E0">
        <w:t>331</w:t>
      </w:r>
      <w:r>
        <w:t>,</w:t>
      </w:r>
      <w:r w:rsidR="002F70E0">
        <w:t>2</w:t>
      </w:r>
      <w:r>
        <w:t>тыс</w:t>
      </w:r>
      <w:proofErr w:type="gramStart"/>
      <w:r>
        <w:t>.р</w:t>
      </w:r>
      <w:proofErr w:type="gramEnd"/>
      <w:r>
        <w:t xml:space="preserve">уб., или </w:t>
      </w:r>
      <w:r w:rsidR="00FA5A03">
        <w:t>62</w:t>
      </w:r>
      <w:r w:rsidR="00E939D0">
        <w:t>,</w:t>
      </w:r>
      <w:r w:rsidR="002F70E0">
        <w:t>7</w:t>
      </w:r>
      <w:r w:rsidR="00E939D0">
        <w:t xml:space="preserve"> </w:t>
      </w:r>
      <w:r>
        <w:t>% плановых показателей</w:t>
      </w:r>
      <w:r w:rsidR="003400F2">
        <w:t>.</w:t>
      </w:r>
      <w:r w:rsidR="00EC397D">
        <w:t xml:space="preserve"> Удельный вес раздела в расходах бюджета составил 3</w:t>
      </w:r>
      <w:r w:rsidR="00FA5A03">
        <w:t>6</w:t>
      </w:r>
      <w:r w:rsidR="00EC397D">
        <w:t>,</w:t>
      </w:r>
      <w:r w:rsidR="002F70E0">
        <w:t xml:space="preserve">3 </w:t>
      </w:r>
      <w:r w:rsidR="00EC397D">
        <w:t>%.</w:t>
      </w:r>
      <w:r w:rsidR="003400F2">
        <w:t xml:space="preserve"> </w:t>
      </w:r>
      <w:r>
        <w:t xml:space="preserve"> </w:t>
      </w:r>
      <w:r w:rsidR="003400F2">
        <w:t>По отношению к 20</w:t>
      </w:r>
      <w:r w:rsidR="00FA5A03">
        <w:t>20</w:t>
      </w:r>
      <w:r w:rsidR="003400F2">
        <w:t xml:space="preserve"> году расходы данного подраздела в отчетном году у</w:t>
      </w:r>
      <w:r w:rsidR="00FA5A03">
        <w:t>величились</w:t>
      </w:r>
      <w:r w:rsidR="003400F2">
        <w:t xml:space="preserve"> на </w:t>
      </w:r>
      <w:r w:rsidR="00FA5A03">
        <w:t>4</w:t>
      </w:r>
      <w:r w:rsidR="002F70E0">
        <w:t>2</w:t>
      </w:r>
      <w:r w:rsidR="00FA5A03">
        <w:t>7</w:t>
      </w:r>
      <w:r w:rsidR="002F70E0">
        <w:t>4</w:t>
      </w:r>
      <w:r w:rsidR="003400F2">
        <w:t>,</w:t>
      </w:r>
      <w:r w:rsidR="002F70E0">
        <w:t>0</w:t>
      </w:r>
      <w:r w:rsidR="003400F2">
        <w:t xml:space="preserve"> тыс. руб., или на </w:t>
      </w:r>
      <w:r w:rsidR="002F70E0">
        <w:t>8</w:t>
      </w:r>
      <w:r w:rsidR="00FA5A03">
        <w:t>,</w:t>
      </w:r>
      <w:r w:rsidR="002F70E0">
        <w:t>9</w:t>
      </w:r>
      <w:r w:rsidR="003400F2">
        <w:t xml:space="preserve">%. </w:t>
      </w:r>
      <w:r>
        <w:t xml:space="preserve"> </w:t>
      </w:r>
    </w:p>
    <w:p w:rsidR="005F7AA2" w:rsidRDefault="00BF7A86" w:rsidP="004D4A1E">
      <w:pPr>
        <w:jc w:val="both"/>
      </w:pPr>
      <w:r>
        <w:t xml:space="preserve">        </w:t>
      </w:r>
      <w:r w:rsidR="008864D0">
        <w:t xml:space="preserve">- на ремонт и строительство водопроводных сетей в </w:t>
      </w:r>
      <w:proofErr w:type="spellStart"/>
      <w:r w:rsidR="008864D0">
        <w:t>р.п</w:t>
      </w:r>
      <w:proofErr w:type="spellEnd"/>
      <w:r w:rsidR="008864D0">
        <w:t>. Колывань за счет</w:t>
      </w:r>
      <w:r w:rsidR="00B93C2C">
        <w:t xml:space="preserve"> средств</w:t>
      </w:r>
      <w:r w:rsidR="008864D0">
        <w:t xml:space="preserve"> </w:t>
      </w:r>
      <w:r w:rsidR="007E72D1">
        <w:t>Резервного фонда Правительства</w:t>
      </w:r>
      <w:r w:rsidR="008864D0">
        <w:t xml:space="preserve"> Новосибирской области</w:t>
      </w:r>
      <w:r w:rsidR="00FB043C">
        <w:t xml:space="preserve"> </w:t>
      </w:r>
      <w:r w:rsidR="00B93C2C">
        <w:t>было запланировано</w:t>
      </w:r>
      <w:r w:rsidR="00FB043C">
        <w:t xml:space="preserve"> 36172,8тыс</w:t>
      </w:r>
      <w:proofErr w:type="gramStart"/>
      <w:r w:rsidR="00FB043C">
        <w:t>.р</w:t>
      </w:r>
      <w:proofErr w:type="gramEnd"/>
      <w:r w:rsidR="00FB043C">
        <w:t>уб.</w:t>
      </w:r>
      <w:r w:rsidR="00B93C2C">
        <w:t>, фактический расход</w:t>
      </w:r>
      <w:r w:rsidR="00396865">
        <w:t xml:space="preserve"> в </w:t>
      </w:r>
      <w:r w:rsidR="001A00A0">
        <w:t>20</w:t>
      </w:r>
      <w:r w:rsidR="004D4A1E">
        <w:t>2</w:t>
      </w:r>
      <w:r w:rsidR="00FB043C">
        <w:t>1</w:t>
      </w:r>
      <w:r w:rsidR="001A00A0">
        <w:t xml:space="preserve"> году</w:t>
      </w:r>
      <w:r w:rsidR="00B93C2C">
        <w:t xml:space="preserve"> составил</w:t>
      </w:r>
      <w:r w:rsidR="001A00A0">
        <w:t xml:space="preserve"> </w:t>
      </w:r>
      <w:r w:rsidR="00FB043C">
        <w:t>8060</w:t>
      </w:r>
      <w:r w:rsidR="00195BE0">
        <w:t>,</w:t>
      </w:r>
      <w:r w:rsidR="00FB043C">
        <w:t>9</w:t>
      </w:r>
      <w:r w:rsidR="00195BE0">
        <w:t xml:space="preserve"> тыс. руб.,</w:t>
      </w:r>
      <w:r w:rsidR="00FB043C">
        <w:t xml:space="preserve"> или </w:t>
      </w:r>
      <w:r w:rsidR="00622885">
        <w:t>22,3%,</w:t>
      </w:r>
      <w:r w:rsidR="00195BE0">
        <w:t xml:space="preserve"> в </w:t>
      </w:r>
      <w:r w:rsidR="00396865">
        <w:t>20</w:t>
      </w:r>
      <w:r w:rsidR="00622885">
        <w:t>20</w:t>
      </w:r>
      <w:r w:rsidR="00396865">
        <w:t xml:space="preserve"> году</w:t>
      </w:r>
      <w:r w:rsidR="00195BE0">
        <w:t xml:space="preserve"> было израсходовано</w:t>
      </w:r>
      <w:r w:rsidR="006C218A">
        <w:t xml:space="preserve"> на эти цели</w:t>
      </w:r>
      <w:r w:rsidR="00396865">
        <w:t xml:space="preserve"> </w:t>
      </w:r>
      <w:r w:rsidR="00622885">
        <w:t>16</w:t>
      </w:r>
      <w:r w:rsidR="00396865">
        <w:t> </w:t>
      </w:r>
      <w:r w:rsidR="00622885">
        <w:t>638</w:t>
      </w:r>
      <w:r w:rsidR="00396865">
        <w:t>,</w:t>
      </w:r>
      <w:r w:rsidR="00622885">
        <w:t>8</w:t>
      </w:r>
      <w:r w:rsidR="00396865">
        <w:t xml:space="preserve"> тыс. руб. </w:t>
      </w:r>
    </w:p>
    <w:p w:rsidR="008864D0" w:rsidRDefault="005F7AA2" w:rsidP="008864D0">
      <w:pPr>
        <w:ind w:firstLine="426"/>
        <w:jc w:val="both"/>
      </w:pPr>
      <w:r>
        <w:t xml:space="preserve">- </w:t>
      </w:r>
      <w:r w:rsidR="008864D0">
        <w:t xml:space="preserve"> </w:t>
      </w:r>
      <w:r>
        <w:t>на реализацию мероприятий по подготовке объектов жилищно – коммунального хозяйства</w:t>
      </w:r>
      <w:r w:rsidR="006F1B64">
        <w:t xml:space="preserve"> Новосибирской области к работе в </w:t>
      </w:r>
      <w:proofErr w:type="gramStart"/>
      <w:r w:rsidR="006F1B64">
        <w:t>осенне – зимний</w:t>
      </w:r>
      <w:proofErr w:type="gramEnd"/>
      <w:r w:rsidR="006F1B64">
        <w:t xml:space="preserve"> период подпрограммы «Безопасность жилищно-коммунального хозяйства» государственной программы Новосибирской области «Жилищно-</w:t>
      </w:r>
      <w:r w:rsidR="006F1B64">
        <w:lastRenderedPageBreak/>
        <w:t>коммунальное хозяйство</w:t>
      </w:r>
      <w:r w:rsidR="004576F7">
        <w:t xml:space="preserve"> Новосибирской области в 2015-2020 гг.</w:t>
      </w:r>
      <w:r w:rsidR="006F1B64">
        <w:t>» в 20</w:t>
      </w:r>
      <w:r w:rsidR="004D4A1E">
        <w:t>2</w:t>
      </w:r>
      <w:r w:rsidR="004B05E6">
        <w:t>1</w:t>
      </w:r>
      <w:r w:rsidR="006F1B64">
        <w:t xml:space="preserve"> году было израсходовано </w:t>
      </w:r>
      <w:r w:rsidR="004B05E6">
        <w:t>19033</w:t>
      </w:r>
      <w:r w:rsidR="004D4A1E">
        <w:t>,</w:t>
      </w:r>
      <w:r w:rsidR="004B05E6">
        <w:t>1</w:t>
      </w:r>
      <w:r w:rsidR="006F1B64">
        <w:t xml:space="preserve"> тыс. руб</w:t>
      </w:r>
      <w:r w:rsidR="00965EC0">
        <w:t>.</w:t>
      </w:r>
      <w:r w:rsidR="00C43113">
        <w:t xml:space="preserve"> </w:t>
      </w:r>
      <w:r w:rsidR="00E01896">
        <w:t xml:space="preserve"> </w:t>
      </w:r>
      <w:r w:rsidR="000932CC">
        <w:t>В</w:t>
      </w:r>
      <w:r w:rsidR="00E01896">
        <w:t xml:space="preserve"> 20</w:t>
      </w:r>
      <w:r w:rsidR="00022D4B">
        <w:t>20</w:t>
      </w:r>
      <w:r w:rsidR="00E01896">
        <w:t xml:space="preserve"> году</w:t>
      </w:r>
      <w:r w:rsidR="000932CC">
        <w:t xml:space="preserve"> на эти цели было израсходовано</w:t>
      </w:r>
      <w:r w:rsidR="00E01896">
        <w:t xml:space="preserve"> </w:t>
      </w:r>
      <w:r w:rsidR="00022D4B">
        <w:t>3500</w:t>
      </w:r>
      <w:r w:rsidR="00E01896">
        <w:t>,</w:t>
      </w:r>
      <w:r w:rsidR="00022D4B">
        <w:t>0</w:t>
      </w:r>
      <w:r w:rsidR="00E01896">
        <w:t xml:space="preserve"> тыс. руб.</w:t>
      </w:r>
    </w:p>
    <w:p w:rsidR="00BF7A86" w:rsidRDefault="00BF7A86" w:rsidP="00BF7A86">
      <w:pPr>
        <w:jc w:val="both"/>
      </w:pPr>
      <w:r>
        <w:t xml:space="preserve">        </w:t>
      </w:r>
      <w:r w:rsidR="009E5DF7">
        <w:t xml:space="preserve">- </w:t>
      </w:r>
      <w:r w:rsidR="00965EC0">
        <w:t xml:space="preserve">прочие </w:t>
      </w:r>
      <w:r w:rsidR="009E5DF7">
        <w:t>м</w:t>
      </w:r>
      <w:r>
        <w:t>ероприятия в области коммунального хозяйства</w:t>
      </w:r>
      <w:r w:rsidR="00DC6F99">
        <w:t xml:space="preserve"> были запланированы на сумму </w:t>
      </w:r>
      <w:r w:rsidR="00022D4B">
        <w:t>29150</w:t>
      </w:r>
      <w:r w:rsidR="00DC6F99">
        <w:t>,</w:t>
      </w:r>
      <w:r w:rsidR="00022D4B">
        <w:t>3</w:t>
      </w:r>
      <w:r w:rsidR="00905085">
        <w:t xml:space="preserve"> </w:t>
      </w:r>
      <w:r w:rsidR="00DC6F99">
        <w:t>тыс.</w:t>
      </w:r>
      <w:r w:rsidR="008B2FD0">
        <w:t xml:space="preserve"> </w:t>
      </w:r>
      <w:r w:rsidR="00DC6F99">
        <w:t>руб.,</w:t>
      </w:r>
      <w:r>
        <w:t xml:space="preserve"> исполнен</w:t>
      </w:r>
      <w:r w:rsidR="00DC6F99">
        <w:t>ие</w:t>
      </w:r>
      <w:r>
        <w:t xml:space="preserve"> </w:t>
      </w:r>
      <w:r w:rsidR="00DC6F99">
        <w:t>составило</w:t>
      </w:r>
      <w:r>
        <w:t xml:space="preserve"> </w:t>
      </w:r>
      <w:r w:rsidR="00FF3B5E">
        <w:t>2</w:t>
      </w:r>
      <w:r w:rsidR="00022D4B">
        <w:t>5</w:t>
      </w:r>
      <w:r w:rsidR="002F70E0">
        <w:t>237</w:t>
      </w:r>
      <w:r w:rsidR="00FF3B5E">
        <w:t>,</w:t>
      </w:r>
      <w:r w:rsidR="002F70E0">
        <w:t>2</w:t>
      </w:r>
      <w:r>
        <w:t xml:space="preserve"> тыс.</w:t>
      </w:r>
      <w:r w:rsidR="00C123C3">
        <w:t xml:space="preserve"> </w:t>
      </w:r>
      <w:r>
        <w:t xml:space="preserve">руб.  или  </w:t>
      </w:r>
      <w:r w:rsidR="008B2FD0">
        <w:t>8</w:t>
      </w:r>
      <w:r w:rsidR="00022D4B">
        <w:t>8</w:t>
      </w:r>
      <w:r>
        <w:t>,</w:t>
      </w:r>
      <w:r w:rsidR="00022D4B">
        <w:t>0</w:t>
      </w:r>
      <w:r w:rsidR="008B2FD0">
        <w:t xml:space="preserve"> </w:t>
      </w:r>
      <w:r>
        <w:t>% к плану</w:t>
      </w:r>
      <w:proofErr w:type="gramStart"/>
      <w:r>
        <w:t>.</w:t>
      </w:r>
      <w:proofErr w:type="gramEnd"/>
      <w:r>
        <w:t xml:space="preserve"> (</w:t>
      </w:r>
      <w:proofErr w:type="gramStart"/>
      <w:r>
        <w:t>з</w:t>
      </w:r>
      <w:proofErr w:type="gramEnd"/>
      <w:r>
        <w:t xml:space="preserve">а счет средств бюджета поселения произведены расходы: </w:t>
      </w:r>
      <w:r w:rsidR="003400F2">
        <w:t>по</w:t>
      </w:r>
      <w:r>
        <w:t xml:space="preserve"> капитальному ремонту </w:t>
      </w:r>
      <w:r w:rsidR="003400F2">
        <w:t>теплотрасс,</w:t>
      </w:r>
      <w:r>
        <w:t xml:space="preserve"> котельных</w:t>
      </w:r>
      <w:r w:rsidR="00AC7405">
        <w:t>,</w:t>
      </w:r>
      <w:r>
        <w:t xml:space="preserve">  техническому и аварийно-диспетчерскому обслуживанию газопроводных сетей</w:t>
      </w:r>
      <w:r w:rsidR="00AC7405">
        <w:t>,</w:t>
      </w:r>
      <w:r>
        <w:t xml:space="preserve"> разработке проектно-сметной документации, экспертизе проектно-сметной документации, инженерно-геологические изыскания, проведение строительного контроля</w:t>
      </w:r>
      <w:r w:rsidR="00AC7405">
        <w:t>).</w:t>
      </w:r>
      <w:r>
        <w:t xml:space="preserve"> </w:t>
      </w:r>
    </w:p>
    <w:p w:rsidR="001E47F9" w:rsidRDefault="00BF7A86" w:rsidP="00BF7A86">
      <w:pPr>
        <w:jc w:val="both"/>
      </w:pPr>
      <w:r>
        <w:t xml:space="preserve">        По подразделу </w:t>
      </w:r>
      <w:r w:rsidRPr="00FF0EB4">
        <w:rPr>
          <w:b/>
          <w:i/>
          <w:u w:val="single"/>
        </w:rPr>
        <w:t>05 03</w:t>
      </w:r>
      <w:r w:rsidRPr="00FF0EB4">
        <w:rPr>
          <w:i/>
          <w:u w:val="single"/>
        </w:rPr>
        <w:t xml:space="preserve"> «Благоустройство»</w:t>
      </w:r>
      <w:r>
        <w:t xml:space="preserve"> расходы</w:t>
      </w:r>
      <w:r w:rsidR="007772E1">
        <w:t xml:space="preserve"> исполнены</w:t>
      </w:r>
      <w:r>
        <w:t xml:space="preserve"> в </w:t>
      </w:r>
      <w:r w:rsidR="007772E1">
        <w:t>сум</w:t>
      </w:r>
      <w:r>
        <w:t xml:space="preserve">ме </w:t>
      </w:r>
      <w:r w:rsidR="008B2FD0">
        <w:t>3</w:t>
      </w:r>
      <w:r w:rsidR="007C2D9E">
        <w:t>661</w:t>
      </w:r>
      <w:r w:rsidR="008B2FD0">
        <w:t>1</w:t>
      </w:r>
      <w:r>
        <w:t>,</w:t>
      </w:r>
      <w:r w:rsidR="007C2D9E">
        <w:t>2</w:t>
      </w:r>
      <w:r>
        <w:t xml:space="preserve"> тыс.</w:t>
      </w:r>
      <w:r w:rsidR="004A38E5">
        <w:t xml:space="preserve"> </w:t>
      </w:r>
      <w:r>
        <w:t xml:space="preserve">руб., или </w:t>
      </w:r>
      <w:r w:rsidR="00E810A9">
        <w:t>9</w:t>
      </w:r>
      <w:r w:rsidR="007C2D9E">
        <w:t>3</w:t>
      </w:r>
      <w:r w:rsidR="003F640C">
        <w:t>,</w:t>
      </w:r>
      <w:r w:rsidR="007C2D9E">
        <w:t>1</w:t>
      </w:r>
      <w:r>
        <w:t>%  плановых назначений</w:t>
      </w:r>
      <w:r w:rsidR="00E810A9">
        <w:t>. По отношению к 20</w:t>
      </w:r>
      <w:r w:rsidR="007C2D9E">
        <w:t>20</w:t>
      </w:r>
      <w:r w:rsidR="00E810A9">
        <w:t xml:space="preserve"> году расходы данного подраздела в отчетном году увеличились на </w:t>
      </w:r>
      <w:r w:rsidR="003152D0">
        <w:t>4029</w:t>
      </w:r>
      <w:r w:rsidR="00E810A9">
        <w:t>,</w:t>
      </w:r>
      <w:r w:rsidR="003152D0">
        <w:t>9</w:t>
      </w:r>
      <w:r w:rsidR="00E810A9">
        <w:t xml:space="preserve"> тыс. руб., или на </w:t>
      </w:r>
      <w:r w:rsidR="008B2FD0">
        <w:t>1</w:t>
      </w:r>
      <w:r w:rsidR="003152D0">
        <w:t>2</w:t>
      </w:r>
      <w:r w:rsidR="00D21E48">
        <w:t>,</w:t>
      </w:r>
      <w:r w:rsidR="003152D0">
        <w:t>4</w:t>
      </w:r>
      <w:r w:rsidR="00E810A9">
        <w:t xml:space="preserve"> %.</w:t>
      </w:r>
      <w:r w:rsidR="001E47F9">
        <w:t xml:space="preserve"> Удельный вес раздела в расходах бюджета составил 2</w:t>
      </w:r>
      <w:r w:rsidR="003152D0">
        <w:t>5</w:t>
      </w:r>
      <w:r w:rsidR="001E47F9">
        <w:t>,</w:t>
      </w:r>
      <w:r w:rsidR="003152D0">
        <w:t>4</w:t>
      </w:r>
      <w:r w:rsidR="001E47F9">
        <w:t xml:space="preserve"> %. </w:t>
      </w:r>
      <w:r w:rsidR="00D21E48">
        <w:t xml:space="preserve"> В 20</w:t>
      </w:r>
      <w:r w:rsidR="001E47F9">
        <w:t>2</w:t>
      </w:r>
      <w:r w:rsidR="003152D0">
        <w:t>1</w:t>
      </w:r>
      <w:r w:rsidR="00D21E48">
        <w:t xml:space="preserve"> году по подразделу «Благоустройство»</w:t>
      </w:r>
      <w:r w:rsidR="00CE24A2">
        <w:t xml:space="preserve"> </w:t>
      </w:r>
      <w:r>
        <w:t>в т</w:t>
      </w:r>
      <w:r w:rsidR="00B70ED9">
        <w:t xml:space="preserve">ом числе </w:t>
      </w:r>
      <w:r>
        <w:t xml:space="preserve"> произведены расходы</w:t>
      </w:r>
      <w:r w:rsidR="001E47F9">
        <w:t>:</w:t>
      </w:r>
    </w:p>
    <w:p w:rsidR="001E47F9" w:rsidRDefault="001E47F9" w:rsidP="00BF7A86">
      <w:pPr>
        <w:jc w:val="both"/>
      </w:pPr>
      <w:r>
        <w:t>- на содержание МКУ «Услуги благоустройства» рабочего поселка Колывань в сумме 1</w:t>
      </w:r>
      <w:r w:rsidR="00577866">
        <w:t>9173</w:t>
      </w:r>
      <w:r>
        <w:t>,</w:t>
      </w:r>
      <w:r w:rsidR="00577866">
        <w:t>8</w:t>
      </w:r>
      <w:r>
        <w:t>тыс</w:t>
      </w:r>
      <w:proofErr w:type="gramStart"/>
      <w:r>
        <w:t>.р</w:t>
      </w:r>
      <w:proofErr w:type="gramEnd"/>
      <w:r>
        <w:t>уб.</w:t>
      </w:r>
      <w:r w:rsidR="00577866">
        <w:t>, в том числе за счет предпринимательской деятельности 4120,9 тыс. руб., в 2020 году расходы на содержание МКУ «Услуги благоустройства» рабочего поселка Колывань составляли 12269,2 тыс. руб.</w:t>
      </w:r>
      <w:r>
        <w:t>;</w:t>
      </w:r>
    </w:p>
    <w:p w:rsidR="001E47F9" w:rsidRDefault="00BF7A86" w:rsidP="00BF7A86">
      <w:pPr>
        <w:jc w:val="both"/>
      </w:pPr>
      <w:r>
        <w:t xml:space="preserve">  </w:t>
      </w:r>
      <w:r w:rsidR="001E47F9">
        <w:t xml:space="preserve">- </w:t>
      </w:r>
      <w:r>
        <w:t xml:space="preserve">на уличное освещение в сумме </w:t>
      </w:r>
      <w:r w:rsidR="00722425">
        <w:t>4381</w:t>
      </w:r>
      <w:r>
        <w:t>,</w:t>
      </w:r>
      <w:r w:rsidR="00722425">
        <w:t>1</w:t>
      </w:r>
      <w:r w:rsidR="00B70ED9">
        <w:t xml:space="preserve"> </w:t>
      </w:r>
      <w:r>
        <w:t>тыс.</w:t>
      </w:r>
      <w:r w:rsidR="00B70ED9">
        <w:t xml:space="preserve"> </w:t>
      </w:r>
      <w:r>
        <w:t>руб.,</w:t>
      </w:r>
      <w:r w:rsidR="00B70ED9">
        <w:t xml:space="preserve"> в 20</w:t>
      </w:r>
      <w:r w:rsidR="00722425">
        <w:t>20</w:t>
      </w:r>
      <w:r w:rsidR="00B70ED9">
        <w:t xml:space="preserve"> году расходы на уличное освещение составляли </w:t>
      </w:r>
      <w:r w:rsidR="001E47F9">
        <w:t>57</w:t>
      </w:r>
      <w:r w:rsidR="00722425">
        <w:t>97</w:t>
      </w:r>
      <w:r w:rsidR="00B70ED9">
        <w:t>,</w:t>
      </w:r>
      <w:r w:rsidR="00722425">
        <w:t>4</w:t>
      </w:r>
      <w:r w:rsidR="00B70ED9">
        <w:t xml:space="preserve"> тыс. руб.</w:t>
      </w:r>
      <w:r w:rsidR="001E47F9">
        <w:t>;</w:t>
      </w:r>
    </w:p>
    <w:p w:rsidR="001D4465" w:rsidRDefault="001E47F9" w:rsidP="00BF7A86">
      <w:pPr>
        <w:jc w:val="both"/>
      </w:pPr>
      <w:proofErr w:type="gramStart"/>
      <w:r>
        <w:t>-</w:t>
      </w:r>
      <w:r w:rsidR="00736056">
        <w:t xml:space="preserve"> </w:t>
      </w:r>
      <w:r w:rsidR="00866B2A">
        <w:t xml:space="preserve"> </w:t>
      </w:r>
      <w:r>
        <w:t>р</w:t>
      </w:r>
      <w:r w:rsidR="00736056">
        <w:t>асходы по</w:t>
      </w:r>
      <w:r w:rsidR="00BF7A86">
        <w:t xml:space="preserve"> </w:t>
      </w:r>
      <w:r w:rsidR="00B70ED9">
        <w:t>р</w:t>
      </w:r>
      <w:r w:rsidR="00B560C4">
        <w:t>еализаци</w:t>
      </w:r>
      <w:r w:rsidR="00736056">
        <w:t>и</w:t>
      </w:r>
      <w:r w:rsidR="00B560C4">
        <w:t xml:space="preserve"> мероприятий</w:t>
      </w:r>
      <w:r w:rsidR="008F2DA3">
        <w:t xml:space="preserve">  </w:t>
      </w:r>
      <w:r w:rsidR="00B70ED9">
        <w:t>по</w:t>
      </w:r>
      <w:r w:rsidR="008F2DA3">
        <w:t xml:space="preserve"> </w:t>
      </w:r>
      <w:r w:rsidR="00B70ED9">
        <w:t>ф</w:t>
      </w:r>
      <w:r w:rsidR="008F2DA3">
        <w:t>ормировани</w:t>
      </w:r>
      <w:r w:rsidR="00B560C4">
        <w:t>ю</w:t>
      </w:r>
      <w:r w:rsidR="008F2DA3">
        <w:t xml:space="preserve"> комфортной городской среды</w:t>
      </w:r>
      <w:r w:rsidR="00B560C4">
        <w:t xml:space="preserve"> в рамках подпрограммы «Благоустройство территорий населенных пунктов «</w:t>
      </w:r>
      <w:r w:rsidR="00171798">
        <w:t>г</w:t>
      </w:r>
      <w:r w:rsidR="00B560C4">
        <w:t>осударственной программы Новосибирской области «Жилищно-коммунальное хозяйство Новосибирской области в 2015-2020 годах»</w:t>
      </w:r>
      <w:r w:rsidR="008F2DA3">
        <w:t xml:space="preserve"> в 20</w:t>
      </w:r>
      <w:r>
        <w:t>2</w:t>
      </w:r>
      <w:r w:rsidR="001D4465">
        <w:t>1</w:t>
      </w:r>
      <w:r w:rsidR="008F2DA3">
        <w:t xml:space="preserve"> году</w:t>
      </w:r>
      <w:r w:rsidR="001D4465">
        <w:t xml:space="preserve"> при плане </w:t>
      </w:r>
      <w:r w:rsidR="00213C08">
        <w:t>9140</w:t>
      </w:r>
      <w:r w:rsidR="001D4465">
        <w:t>,</w:t>
      </w:r>
      <w:r w:rsidR="00213C08">
        <w:t>6</w:t>
      </w:r>
      <w:r w:rsidR="001D4465">
        <w:t xml:space="preserve"> тыс. руб. фактически </w:t>
      </w:r>
      <w:r w:rsidR="008F2DA3">
        <w:t xml:space="preserve"> составил</w:t>
      </w:r>
      <w:r w:rsidR="00736056">
        <w:t xml:space="preserve">и </w:t>
      </w:r>
      <w:r w:rsidR="001D4465">
        <w:t>9</w:t>
      </w:r>
      <w:r w:rsidR="00213C08">
        <w:t>00</w:t>
      </w:r>
      <w:r w:rsidR="001D4465">
        <w:t>2</w:t>
      </w:r>
      <w:r w:rsidR="00736056">
        <w:t>,</w:t>
      </w:r>
      <w:r w:rsidR="00213C08">
        <w:t>5</w:t>
      </w:r>
      <w:r w:rsidR="00866B2A">
        <w:t xml:space="preserve"> </w:t>
      </w:r>
      <w:r w:rsidR="00736056">
        <w:t>тыс. руб., в 20</w:t>
      </w:r>
      <w:r w:rsidR="001D4465">
        <w:t>20</w:t>
      </w:r>
      <w:r w:rsidR="00736056">
        <w:t xml:space="preserve"> году расходы на реализацию указанных мероприятий составляли</w:t>
      </w:r>
      <w:r w:rsidR="008F2DA3">
        <w:t xml:space="preserve"> </w:t>
      </w:r>
      <w:r w:rsidR="001D4465">
        <w:t>8</w:t>
      </w:r>
      <w:r>
        <w:t>6</w:t>
      </w:r>
      <w:r w:rsidR="001D4465">
        <w:t>16</w:t>
      </w:r>
      <w:r w:rsidR="008F2DA3">
        <w:t>,</w:t>
      </w:r>
      <w:r w:rsidR="001D4465">
        <w:t>1</w:t>
      </w:r>
      <w:r w:rsidR="008F2DA3">
        <w:t xml:space="preserve"> тыс.</w:t>
      </w:r>
      <w:r>
        <w:t xml:space="preserve"> </w:t>
      </w:r>
      <w:r w:rsidR="008F2DA3">
        <w:t>руб.</w:t>
      </w:r>
      <w:r w:rsidR="001D4465">
        <w:t>;</w:t>
      </w:r>
      <w:proofErr w:type="gramEnd"/>
    </w:p>
    <w:p w:rsidR="00AD2334" w:rsidRDefault="001D4465" w:rsidP="00BF7A86">
      <w:pPr>
        <w:jc w:val="both"/>
      </w:pPr>
      <w:r>
        <w:t>-</w:t>
      </w:r>
      <w:r w:rsidR="008F2DA3">
        <w:t xml:space="preserve"> </w:t>
      </w:r>
      <w:r>
        <w:t xml:space="preserve"> </w:t>
      </w:r>
      <w:r w:rsidR="00BF7A86">
        <w:t>прочие мероприятия по благоустройству</w:t>
      </w:r>
      <w:r w:rsidR="00640EE0">
        <w:t xml:space="preserve"> в 20</w:t>
      </w:r>
      <w:r w:rsidR="00786D81">
        <w:t>2</w:t>
      </w:r>
      <w:r>
        <w:t>1</w:t>
      </w:r>
      <w:r w:rsidR="00640EE0">
        <w:t xml:space="preserve"> году</w:t>
      </w:r>
      <w:r w:rsidR="00BF7A86">
        <w:t xml:space="preserve"> выполнены в объеме </w:t>
      </w:r>
      <w:r w:rsidR="00035D26">
        <w:t>4</w:t>
      </w:r>
      <w:r w:rsidR="00213C08">
        <w:t>053</w:t>
      </w:r>
      <w:r w:rsidR="00035D26">
        <w:t>,8</w:t>
      </w:r>
      <w:r w:rsidR="00BF7A86">
        <w:t>тыс</w:t>
      </w:r>
      <w:proofErr w:type="gramStart"/>
      <w:r w:rsidR="00BF7A86">
        <w:t>.р</w:t>
      </w:r>
      <w:proofErr w:type="gramEnd"/>
      <w:r w:rsidR="00BF7A86">
        <w:t>уб.</w:t>
      </w:r>
    </w:p>
    <w:p w:rsidR="004513E9" w:rsidRDefault="00BF7A86" w:rsidP="00005800">
      <w:pPr>
        <w:jc w:val="both"/>
      </w:pPr>
      <w:r>
        <w:t xml:space="preserve">       </w:t>
      </w:r>
      <w:r>
        <w:rPr>
          <w:b/>
        </w:rPr>
        <w:t>По разделу 08 «Культура, Кинематография»</w:t>
      </w:r>
      <w:r>
        <w:t xml:space="preserve"> расходы исполнены в </w:t>
      </w:r>
      <w:r w:rsidR="00080B03">
        <w:t>сумм</w:t>
      </w:r>
      <w:r>
        <w:t xml:space="preserve">е </w:t>
      </w:r>
      <w:r>
        <w:rPr>
          <w:b/>
        </w:rPr>
        <w:t xml:space="preserve"> </w:t>
      </w:r>
      <w:r w:rsidR="006200B1" w:rsidRPr="006200B1">
        <w:t>7167</w:t>
      </w:r>
      <w:r w:rsidR="00944F39" w:rsidRPr="006200B1">
        <w:t>,</w:t>
      </w:r>
      <w:r w:rsidR="006200B1">
        <w:t>1</w:t>
      </w:r>
      <w:r w:rsidR="00944F39">
        <w:rPr>
          <w:b/>
        </w:rPr>
        <w:t xml:space="preserve"> </w:t>
      </w:r>
      <w:r>
        <w:t>тыс.</w:t>
      </w:r>
      <w:r w:rsidR="00944F39">
        <w:t xml:space="preserve"> </w:t>
      </w:r>
      <w:r>
        <w:t xml:space="preserve">руб.,  или </w:t>
      </w:r>
      <w:r w:rsidR="00805A30">
        <w:t>9</w:t>
      </w:r>
      <w:r w:rsidR="006200B1">
        <w:t>9</w:t>
      </w:r>
      <w:r w:rsidR="007F3C48">
        <w:t>,</w:t>
      </w:r>
      <w:r w:rsidR="006200B1">
        <w:t>9</w:t>
      </w:r>
      <w:r w:rsidR="007F3C48">
        <w:t xml:space="preserve"> </w:t>
      </w:r>
      <w:r>
        <w:t xml:space="preserve">% к плану. Удельный вес раздела в расходах бюджета составил </w:t>
      </w:r>
      <w:r w:rsidR="00080B03">
        <w:t>5</w:t>
      </w:r>
      <w:r>
        <w:t>,</w:t>
      </w:r>
      <w:r w:rsidR="006200B1">
        <w:t>0</w:t>
      </w:r>
      <w:r w:rsidR="00B16B37">
        <w:t xml:space="preserve"> </w:t>
      </w:r>
      <w:r>
        <w:t>%</w:t>
      </w:r>
      <w:r w:rsidR="0011561A">
        <w:t>. В сравнении с 20</w:t>
      </w:r>
      <w:r w:rsidR="006200B1">
        <w:t>20</w:t>
      </w:r>
      <w:r w:rsidR="0011561A">
        <w:t xml:space="preserve"> годом расходы раздела у</w:t>
      </w:r>
      <w:r w:rsidR="00944F39">
        <w:t>меньшили</w:t>
      </w:r>
      <w:r w:rsidR="0011561A">
        <w:t>сь</w:t>
      </w:r>
      <w:r w:rsidR="004513E9">
        <w:t xml:space="preserve"> на </w:t>
      </w:r>
      <w:r w:rsidR="006200B1">
        <w:t>1227</w:t>
      </w:r>
      <w:r w:rsidR="004513E9">
        <w:t>,</w:t>
      </w:r>
      <w:r w:rsidR="006200B1">
        <w:t>2</w:t>
      </w:r>
      <w:r w:rsidR="004513E9">
        <w:t xml:space="preserve"> тыс. руб.</w:t>
      </w:r>
      <w:r w:rsidR="004C7755">
        <w:t xml:space="preserve"> </w:t>
      </w:r>
      <w:r w:rsidR="006200B1">
        <w:t>Все расходы по разделу 0801 произведены на</w:t>
      </w:r>
      <w:r w:rsidR="00B16B37">
        <w:t xml:space="preserve"> содержание подведомственного учреждения культуры МКУ ОЦК «Улыбка»</w:t>
      </w:r>
      <w:r w:rsidR="006200B1">
        <w:t>.</w:t>
      </w:r>
      <w:r w:rsidR="00B16B37">
        <w:t xml:space="preserve"> </w:t>
      </w:r>
    </w:p>
    <w:p w:rsidR="00BF7A86" w:rsidRDefault="00BF7A86" w:rsidP="00BF7A86">
      <w:pPr>
        <w:jc w:val="both"/>
      </w:pPr>
      <w:r>
        <w:rPr>
          <w:b/>
        </w:rPr>
        <w:t xml:space="preserve">     По разделу 10 «Социальная политика» </w:t>
      </w:r>
      <w:r>
        <w:t xml:space="preserve">расходы исполнены в объеме </w:t>
      </w:r>
      <w:r w:rsidR="008A264A">
        <w:t>427</w:t>
      </w:r>
      <w:r>
        <w:t>,</w:t>
      </w:r>
      <w:r w:rsidR="008A264A">
        <w:t>3</w:t>
      </w:r>
      <w:r>
        <w:t xml:space="preserve"> тыс.</w:t>
      </w:r>
      <w:r w:rsidR="00DA5E9E">
        <w:t xml:space="preserve"> </w:t>
      </w:r>
      <w:r>
        <w:t xml:space="preserve">руб., или на </w:t>
      </w:r>
      <w:r w:rsidR="00A555E2">
        <w:t>100</w:t>
      </w:r>
      <w:r>
        <w:t>% к плану.    Удельный вес раздела в расходах бюджета составил 0,</w:t>
      </w:r>
      <w:r w:rsidR="008A264A">
        <w:t>3</w:t>
      </w:r>
      <w:r>
        <w:t>%.</w:t>
      </w:r>
    </w:p>
    <w:p w:rsidR="00BF7A86" w:rsidRDefault="00BF7A86" w:rsidP="00BF7A86">
      <w:pPr>
        <w:jc w:val="both"/>
      </w:pPr>
      <w:r>
        <w:rPr>
          <w:b/>
        </w:rPr>
        <w:t xml:space="preserve">     </w:t>
      </w:r>
      <w:r w:rsidR="0060197C">
        <w:rPr>
          <w:b/>
        </w:rPr>
        <w:t>П</w:t>
      </w:r>
      <w:r>
        <w:rPr>
          <w:b/>
        </w:rPr>
        <w:t xml:space="preserve">о разделу 13 «Обслуживание государственного внутреннего и муниципального долга» </w:t>
      </w:r>
      <w:r>
        <w:t xml:space="preserve">расходы исполнены в сумме </w:t>
      </w:r>
      <w:r w:rsidR="0060197C">
        <w:t>1</w:t>
      </w:r>
      <w:r w:rsidR="008A264A">
        <w:t>201</w:t>
      </w:r>
      <w:r>
        <w:t>,</w:t>
      </w:r>
      <w:r w:rsidR="008A264A">
        <w:t>6</w:t>
      </w:r>
      <w:r>
        <w:t xml:space="preserve">  тыс.</w:t>
      </w:r>
      <w:r w:rsidR="00C54FFD">
        <w:t xml:space="preserve"> </w:t>
      </w:r>
      <w:r>
        <w:t>руб.,</w:t>
      </w:r>
      <w:r>
        <w:rPr>
          <w:b/>
        </w:rPr>
        <w:t xml:space="preserve"> </w:t>
      </w:r>
      <w:r>
        <w:t xml:space="preserve">или  </w:t>
      </w:r>
      <w:r w:rsidR="008A264A">
        <w:t>85</w:t>
      </w:r>
      <w:r>
        <w:t>,</w:t>
      </w:r>
      <w:r w:rsidR="008A264A">
        <w:t>8</w:t>
      </w:r>
      <w:r w:rsidR="0060197C">
        <w:t xml:space="preserve"> </w:t>
      </w:r>
      <w:r>
        <w:t>% к плану.</w:t>
      </w:r>
      <w:r>
        <w:rPr>
          <w:b/>
        </w:rPr>
        <w:t xml:space="preserve"> </w:t>
      </w:r>
      <w:r w:rsidRPr="00C54FFD">
        <w:t xml:space="preserve"> </w:t>
      </w:r>
      <w:r w:rsidR="00C54FFD" w:rsidRPr="00C54FFD">
        <w:t>В 20</w:t>
      </w:r>
      <w:r w:rsidR="008A264A">
        <w:t>20</w:t>
      </w:r>
      <w:r w:rsidR="00C54FFD" w:rsidRPr="00C54FFD">
        <w:t xml:space="preserve"> году</w:t>
      </w:r>
      <w:r w:rsidR="00C54FFD">
        <w:t xml:space="preserve"> </w:t>
      </w:r>
      <w:r w:rsidR="0060197C">
        <w:t>данный вид расходов составлял</w:t>
      </w:r>
      <w:r w:rsidR="00C54FFD">
        <w:t xml:space="preserve"> </w:t>
      </w:r>
      <w:r w:rsidR="00A555E2">
        <w:t xml:space="preserve"> 1192</w:t>
      </w:r>
      <w:r w:rsidR="00C54FFD">
        <w:t>,</w:t>
      </w:r>
      <w:r w:rsidR="00A555E2">
        <w:t>3</w:t>
      </w:r>
      <w:r w:rsidR="00C54FFD">
        <w:t xml:space="preserve"> тыс. руб.</w:t>
      </w:r>
    </w:p>
    <w:p w:rsidR="00C54FFD" w:rsidRPr="00C54FFD" w:rsidRDefault="00C54FFD" w:rsidP="00BF7A86">
      <w:pPr>
        <w:jc w:val="both"/>
      </w:pPr>
    </w:p>
    <w:p w:rsidR="009D525B" w:rsidRDefault="009D525B" w:rsidP="009D525B">
      <w:pPr>
        <w:numPr>
          <w:ilvl w:val="0"/>
          <w:numId w:val="6"/>
        </w:numPr>
        <w:contextualSpacing/>
        <w:jc w:val="both"/>
        <w:rPr>
          <w:b/>
          <w:sz w:val="28"/>
          <w:szCs w:val="28"/>
        </w:rPr>
      </w:pPr>
      <w:r>
        <w:rPr>
          <w:b/>
          <w:sz w:val="28"/>
          <w:szCs w:val="28"/>
        </w:rPr>
        <w:t>Целевые программы</w:t>
      </w:r>
    </w:p>
    <w:p w:rsidR="009D525B" w:rsidRDefault="009D525B" w:rsidP="009D525B">
      <w:pPr>
        <w:jc w:val="both"/>
      </w:pPr>
      <w:r>
        <w:t xml:space="preserve">    В  20</w:t>
      </w:r>
      <w:r w:rsidR="00AE6FFA">
        <w:t>2</w:t>
      </w:r>
      <w:r w:rsidR="005A3183">
        <w:t>1</w:t>
      </w:r>
      <w:r>
        <w:t xml:space="preserve"> год</w:t>
      </w:r>
      <w:r w:rsidR="002041CF">
        <w:t>у были</w:t>
      </w:r>
      <w:r>
        <w:t xml:space="preserve"> исполнены расходы по целевым программам:</w:t>
      </w:r>
    </w:p>
    <w:p w:rsidR="009D525B" w:rsidRDefault="009D525B" w:rsidP="009D525B">
      <w:pPr>
        <w:jc w:val="both"/>
      </w:pPr>
      <w:proofErr w:type="gramStart"/>
      <w:r>
        <w:t xml:space="preserve">- </w:t>
      </w:r>
      <w:r w:rsidR="005A3183">
        <w:t xml:space="preserve">за счет субсидии </w:t>
      </w:r>
      <w:r w:rsidR="00727CA9">
        <w:t xml:space="preserve">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образований Новосибирской области  </w:t>
      </w:r>
      <w:r w:rsidR="00015BA6">
        <w:t>государственная программа Новосибирской области</w:t>
      </w:r>
      <w:r>
        <w:t xml:space="preserve"> «Развитие автомобильных дорог регионального, межмуниципального и местного значения в Н</w:t>
      </w:r>
      <w:r w:rsidR="00A63CF6">
        <w:t>овосибирской области</w:t>
      </w:r>
      <w:r>
        <w:t>»</w:t>
      </w:r>
      <w:r w:rsidR="00727CA9">
        <w:t xml:space="preserve"> при плане 55651,9 тыс. руб.,</w:t>
      </w:r>
      <w:r>
        <w:t xml:space="preserve"> исполнение  составило </w:t>
      </w:r>
      <w:r w:rsidR="00AE6FFA">
        <w:t>19</w:t>
      </w:r>
      <w:r w:rsidR="00727CA9">
        <w:t>976,9</w:t>
      </w:r>
      <w:r>
        <w:t xml:space="preserve"> тыс.</w:t>
      </w:r>
      <w:r w:rsidR="005E732D">
        <w:t xml:space="preserve"> </w:t>
      </w:r>
      <w:r>
        <w:t xml:space="preserve">руб., или  </w:t>
      </w:r>
      <w:r w:rsidR="00954C64">
        <w:t>35</w:t>
      </w:r>
      <w:r>
        <w:t>,</w:t>
      </w:r>
      <w:r w:rsidR="00954C64">
        <w:t>9</w:t>
      </w:r>
      <w:r w:rsidR="0044543D">
        <w:t xml:space="preserve"> </w:t>
      </w:r>
      <w:r>
        <w:t>% к плану (подразд</w:t>
      </w:r>
      <w:r w:rsidR="00A63CF6">
        <w:t>ел</w:t>
      </w:r>
      <w:r>
        <w:t xml:space="preserve"> 0409), кроме того</w:t>
      </w:r>
      <w:proofErr w:type="gramEnd"/>
      <w:r>
        <w:t xml:space="preserve"> </w:t>
      </w:r>
      <w:proofErr w:type="spellStart"/>
      <w:r>
        <w:t>софинансирование</w:t>
      </w:r>
      <w:proofErr w:type="spellEnd"/>
      <w:r>
        <w:t xml:space="preserve"> за счет собственных средств  по этой программе</w:t>
      </w:r>
      <w:r w:rsidR="00954C64">
        <w:t xml:space="preserve"> при плане 707,8 тыс. руб. фактически </w:t>
      </w:r>
      <w:r>
        <w:t xml:space="preserve">составило </w:t>
      </w:r>
      <w:r w:rsidR="00954C64">
        <w:t>347</w:t>
      </w:r>
      <w:r>
        <w:t>,</w:t>
      </w:r>
      <w:r w:rsidR="00954C64">
        <w:t>5</w:t>
      </w:r>
      <w:r>
        <w:t xml:space="preserve"> тыс. руб., или </w:t>
      </w:r>
      <w:r w:rsidR="00954C64">
        <w:t>49</w:t>
      </w:r>
      <w:r w:rsidR="00AE6FFA">
        <w:t>,</w:t>
      </w:r>
      <w:r w:rsidR="00954C64">
        <w:t>1</w:t>
      </w:r>
      <w:r w:rsidR="0044543D">
        <w:t xml:space="preserve"> </w:t>
      </w:r>
      <w:r>
        <w:t>% к плану</w:t>
      </w:r>
      <w:r w:rsidR="004E542A">
        <w:t>;</w:t>
      </w:r>
    </w:p>
    <w:p w:rsidR="009D525B" w:rsidRDefault="009D525B" w:rsidP="009D525B">
      <w:pPr>
        <w:jc w:val="both"/>
      </w:pPr>
      <w:r>
        <w:t xml:space="preserve">- </w:t>
      </w:r>
      <w:r w:rsidR="003743A4">
        <w:t xml:space="preserve">реализация мероприятий по подготовке объектов жилищно – коммунального хозяйства Новосибирской области к работе в осенне-зимний период подпрограммы </w:t>
      </w:r>
      <w:r>
        <w:t xml:space="preserve"> «</w:t>
      </w:r>
      <w:r w:rsidR="003743A4">
        <w:t xml:space="preserve">Безопасность жилищно-коммунального хозяйства» государственной программы </w:t>
      </w:r>
      <w:r>
        <w:t>Новосибирской области</w:t>
      </w:r>
      <w:r w:rsidR="003743A4">
        <w:t xml:space="preserve"> «Жилищно-коммунальное хозяйство Новосибирской области</w:t>
      </w:r>
      <w:r>
        <w:t xml:space="preserve">» исполнение составило </w:t>
      </w:r>
      <w:r w:rsidR="009B102B">
        <w:t>1</w:t>
      </w:r>
      <w:r w:rsidR="00933869">
        <w:t>5</w:t>
      </w:r>
      <w:r w:rsidR="009B102B">
        <w:t>75</w:t>
      </w:r>
      <w:r>
        <w:t>,</w:t>
      </w:r>
      <w:r w:rsidR="00933869">
        <w:t>0</w:t>
      </w:r>
      <w:r>
        <w:t>тыс</w:t>
      </w:r>
      <w:proofErr w:type="gramStart"/>
      <w:r>
        <w:t>.р</w:t>
      </w:r>
      <w:proofErr w:type="gramEnd"/>
      <w:r>
        <w:t>уб., или 100,0% к плану (подразд</w:t>
      </w:r>
      <w:r w:rsidR="003743A4">
        <w:t>ел</w:t>
      </w:r>
      <w:r>
        <w:t xml:space="preserve"> 0502)</w:t>
      </w:r>
      <w:r w:rsidR="00480681">
        <w:t>.</w:t>
      </w:r>
    </w:p>
    <w:p w:rsidR="00C7117E" w:rsidRDefault="009F575C" w:rsidP="008F3CDB">
      <w:r>
        <w:t xml:space="preserve">- </w:t>
      </w:r>
      <w:r w:rsidR="00840023">
        <w:t xml:space="preserve">реализация мероприятий </w:t>
      </w:r>
      <w:r w:rsidR="00291AC4">
        <w:t xml:space="preserve">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 – коммунальное хозяйство Новосибирской области» </w:t>
      </w:r>
      <w:r w:rsidR="00C7117E">
        <w:t xml:space="preserve">по </w:t>
      </w:r>
      <w:proofErr w:type="spellStart"/>
      <w:r w:rsidR="00C7117E">
        <w:t>кбк</w:t>
      </w:r>
      <w:proofErr w:type="spellEnd"/>
      <w:r w:rsidR="00C7117E">
        <w:t xml:space="preserve"> 0503 990</w:t>
      </w:r>
      <w:r w:rsidR="00211865">
        <w:rPr>
          <w:lang w:val="en-US"/>
        </w:rPr>
        <w:t>F</w:t>
      </w:r>
      <w:r w:rsidR="00C7117E">
        <w:t xml:space="preserve">55551 (Дворовые территории) было запланировано 9140,6 тыс. руб., исполнено </w:t>
      </w:r>
      <w:r w:rsidR="008F3CDB">
        <w:t xml:space="preserve">9002,3 тыс. руб. По </w:t>
      </w:r>
      <w:proofErr w:type="spellStart"/>
      <w:r w:rsidR="008F3CDB">
        <w:t>кбк</w:t>
      </w:r>
      <w:proofErr w:type="spellEnd"/>
      <w:r w:rsidR="008F3CDB">
        <w:t xml:space="preserve"> </w:t>
      </w:r>
      <w:r w:rsidR="008F3CDB">
        <w:lastRenderedPageBreak/>
        <w:t>0503990</w:t>
      </w:r>
      <w:r w:rsidR="00211865">
        <w:rPr>
          <w:lang w:val="en-US"/>
        </w:rPr>
        <w:t>F</w:t>
      </w:r>
      <w:r w:rsidR="008F3CDB">
        <w:t>55552 (</w:t>
      </w:r>
      <w:r w:rsidR="008F3CDB" w:rsidRPr="008F3CDB">
        <w:t>Общественные</w:t>
      </w:r>
      <w:r w:rsidR="008F3CDB">
        <w:t xml:space="preserve"> пространства)</w:t>
      </w:r>
      <w:r w:rsidR="00C7117E">
        <w:t xml:space="preserve"> </w:t>
      </w:r>
      <w:r w:rsidR="008F3CDB">
        <w:t xml:space="preserve">запланировано 5328,1тыс. руб., исполнено 5190,1 </w:t>
      </w:r>
      <w:proofErr w:type="spellStart"/>
      <w:r w:rsidR="008F3CDB">
        <w:t>тыс</w:t>
      </w:r>
      <w:proofErr w:type="gramStart"/>
      <w:r w:rsidR="008F3CDB">
        <w:t>.р</w:t>
      </w:r>
      <w:proofErr w:type="gramEnd"/>
      <w:r w:rsidR="008F3CDB">
        <w:t>уб</w:t>
      </w:r>
      <w:proofErr w:type="spellEnd"/>
      <w:r w:rsidR="008F3CDB">
        <w:t>.</w:t>
      </w:r>
    </w:p>
    <w:p w:rsidR="008F3CDB" w:rsidRDefault="008F3CDB" w:rsidP="00B17507">
      <w:pPr>
        <w:ind w:firstLine="142"/>
        <w:jc w:val="both"/>
        <w:rPr>
          <w:b/>
        </w:rPr>
      </w:pPr>
    </w:p>
    <w:p w:rsidR="009D525B" w:rsidRDefault="009D525B" w:rsidP="00B17507">
      <w:pPr>
        <w:ind w:firstLine="142"/>
        <w:jc w:val="both"/>
        <w:rPr>
          <w:b/>
          <w:bCs/>
        </w:rPr>
      </w:pPr>
      <w:r>
        <w:rPr>
          <w:b/>
        </w:rPr>
        <w:t xml:space="preserve">Выводы </w:t>
      </w:r>
    </w:p>
    <w:p w:rsidR="009D525B" w:rsidRDefault="009D525B" w:rsidP="009D525B">
      <w:pPr>
        <w:jc w:val="both"/>
      </w:pPr>
      <w:r>
        <w:t xml:space="preserve">  Соблюдение законодательства при составлении отчета об исполнении бюджета  в целом произведено </w:t>
      </w:r>
      <w:proofErr w:type="gramStart"/>
      <w:r>
        <w:t>согласно требований</w:t>
      </w:r>
      <w:proofErr w:type="gramEnd"/>
      <w:r>
        <w:t xml:space="preserve"> БК РФ и Положения «О  бюджетном процессе в  муниципальном образовании рабочий  поселок   Колывань </w:t>
      </w:r>
      <w:proofErr w:type="spellStart"/>
      <w:r>
        <w:t>Колыванского</w:t>
      </w:r>
      <w:proofErr w:type="spellEnd"/>
      <w:r>
        <w:t xml:space="preserve"> района Новосибирской области», но на ряду с этим, также имеются замечания  и нарушения в процессе   исполнения бюджета муниципального образования:</w:t>
      </w:r>
    </w:p>
    <w:p w:rsidR="009D525B" w:rsidRDefault="009D525B" w:rsidP="009D525B">
      <w:pPr>
        <w:jc w:val="both"/>
        <w:rPr>
          <w:bCs/>
        </w:rPr>
      </w:pPr>
      <w:r>
        <w:rPr>
          <w:bCs/>
        </w:rPr>
        <w:t xml:space="preserve">    - несоответствие</w:t>
      </w:r>
      <w:r w:rsidR="00252D0A">
        <w:rPr>
          <w:bCs/>
        </w:rPr>
        <w:t xml:space="preserve"> ряда пунктов</w:t>
      </w:r>
      <w:r>
        <w:rPr>
          <w:bCs/>
        </w:rPr>
        <w:t xml:space="preserve"> </w:t>
      </w:r>
      <w:r>
        <w:t xml:space="preserve">Положения «О  бюджетном процессе в  муниципальном образовании рабочий  поселок   Колывань </w:t>
      </w:r>
      <w:proofErr w:type="spellStart"/>
      <w:r>
        <w:t>Колыванского</w:t>
      </w:r>
      <w:proofErr w:type="spellEnd"/>
      <w:r>
        <w:t xml:space="preserve"> района Новосибирской области»</w:t>
      </w:r>
      <w:r>
        <w:rPr>
          <w:bCs/>
        </w:rPr>
        <w:t xml:space="preserve"> требованиям  бюджетного законодательства;</w:t>
      </w:r>
    </w:p>
    <w:p w:rsidR="009D525B" w:rsidRDefault="009D525B" w:rsidP="009D525B">
      <w:pPr>
        <w:jc w:val="both"/>
      </w:pPr>
      <w:r>
        <w:t xml:space="preserve">   - отсутствие ряда нормативных правовых и иных правовых актов регулирующих планирование и исполнение бюджета, в нарушение бюджетного законодательства;</w:t>
      </w:r>
    </w:p>
    <w:p w:rsidR="009D525B" w:rsidRDefault="00B17507" w:rsidP="009D525B">
      <w:pPr>
        <w:autoSpaceDE w:val="0"/>
        <w:autoSpaceDN w:val="0"/>
        <w:adjustRightInd w:val="0"/>
        <w:jc w:val="both"/>
      </w:pPr>
      <w:r>
        <w:rPr>
          <w:b/>
          <w:bCs/>
          <w:sz w:val="28"/>
          <w:szCs w:val="28"/>
        </w:rPr>
        <w:t xml:space="preserve"> </w:t>
      </w:r>
      <w:r w:rsidRPr="00B17507">
        <w:rPr>
          <w:b/>
          <w:bCs/>
          <w:sz w:val="28"/>
          <w:szCs w:val="28"/>
        </w:rPr>
        <w:t xml:space="preserve"> -</w:t>
      </w:r>
      <w:r w:rsidR="009D525B">
        <w:rPr>
          <w:bCs/>
          <w:sz w:val="28"/>
          <w:szCs w:val="28"/>
        </w:rPr>
        <w:t xml:space="preserve"> </w:t>
      </w:r>
      <w:r w:rsidR="009D525B">
        <w:rPr>
          <w:bCs/>
        </w:rPr>
        <w:t xml:space="preserve">нарушение порядка </w:t>
      </w:r>
      <w:r w:rsidR="009D525B">
        <w:t>ведения реестра  муниципального  имущества установленного  приказом Министерством экономического развития Российской Федерации от 30.08.2011г. № 424 «Об утверждении Порядка ведения органами местного самоуправления реестров муниципального имущества»;</w:t>
      </w:r>
    </w:p>
    <w:p w:rsidR="00E30CDA" w:rsidRDefault="00E30CDA" w:rsidP="00B17507">
      <w:pPr>
        <w:ind w:firstLine="142"/>
        <w:jc w:val="both"/>
        <w:rPr>
          <w:b/>
          <w:bCs/>
        </w:rPr>
      </w:pPr>
    </w:p>
    <w:p w:rsidR="009D525B" w:rsidRDefault="009D525B" w:rsidP="00B17507">
      <w:pPr>
        <w:ind w:firstLine="142"/>
        <w:jc w:val="both"/>
        <w:rPr>
          <w:b/>
          <w:bCs/>
        </w:rPr>
      </w:pPr>
      <w:r>
        <w:rPr>
          <w:b/>
          <w:bCs/>
        </w:rPr>
        <w:t>Предложения</w:t>
      </w:r>
    </w:p>
    <w:p w:rsidR="009D525B" w:rsidRDefault="009D525B" w:rsidP="009D525B">
      <w:pPr>
        <w:jc w:val="both"/>
        <w:rPr>
          <w:bCs/>
        </w:rPr>
      </w:pPr>
      <w:r>
        <w:rPr>
          <w:bCs/>
        </w:rPr>
        <w:t xml:space="preserve"> Совету депутатов муниципального образования   </w:t>
      </w:r>
      <w:proofErr w:type="spellStart"/>
      <w:r>
        <w:rPr>
          <w:bCs/>
        </w:rPr>
        <w:t>р.п</w:t>
      </w:r>
      <w:proofErr w:type="spellEnd"/>
      <w:r>
        <w:rPr>
          <w:bCs/>
        </w:rPr>
        <w:t>. Колывань:</w:t>
      </w:r>
    </w:p>
    <w:p w:rsidR="009D525B" w:rsidRDefault="009D525B" w:rsidP="009D525B">
      <w:pPr>
        <w:jc w:val="both"/>
        <w:rPr>
          <w:bCs/>
        </w:rPr>
      </w:pPr>
      <w:r>
        <w:rPr>
          <w:bCs/>
          <w:sz w:val="28"/>
          <w:szCs w:val="28"/>
        </w:rPr>
        <w:t xml:space="preserve">  </w:t>
      </w:r>
      <w:r>
        <w:rPr>
          <w:bCs/>
        </w:rPr>
        <w:t>- экспертное заключение</w:t>
      </w:r>
      <w:proofErr w:type="gramStart"/>
      <w:r>
        <w:rPr>
          <w:bCs/>
        </w:rPr>
        <w:t xml:space="preserve"> </w:t>
      </w:r>
      <w:r w:rsidR="004A4A26">
        <w:rPr>
          <w:bCs/>
        </w:rPr>
        <w:t>К</w:t>
      </w:r>
      <w:proofErr w:type="gramEnd"/>
      <w:r w:rsidR="004A4A26">
        <w:rPr>
          <w:bCs/>
        </w:rPr>
        <w:t xml:space="preserve">онтрольно – счетного органа </w:t>
      </w:r>
      <w:r>
        <w:rPr>
          <w:bCs/>
        </w:rPr>
        <w:t xml:space="preserve"> принять к сведению</w:t>
      </w:r>
    </w:p>
    <w:p w:rsidR="009D525B" w:rsidRDefault="009D525B" w:rsidP="009D525B">
      <w:pPr>
        <w:jc w:val="both"/>
        <w:rPr>
          <w:bCs/>
        </w:rPr>
      </w:pPr>
      <w:r>
        <w:rPr>
          <w:bCs/>
        </w:rPr>
        <w:t xml:space="preserve"> Администрации муниципального образования </w:t>
      </w:r>
      <w:proofErr w:type="spellStart"/>
      <w:r>
        <w:rPr>
          <w:bCs/>
        </w:rPr>
        <w:t>р.п</w:t>
      </w:r>
      <w:proofErr w:type="spellEnd"/>
      <w:r>
        <w:rPr>
          <w:bCs/>
        </w:rPr>
        <w:t>. Колывань:</w:t>
      </w:r>
    </w:p>
    <w:p w:rsidR="009D525B" w:rsidRDefault="009D525B" w:rsidP="009D525B">
      <w:pPr>
        <w:jc w:val="both"/>
        <w:rPr>
          <w:bCs/>
        </w:rPr>
      </w:pPr>
      <w:r>
        <w:rPr>
          <w:bCs/>
        </w:rPr>
        <w:t xml:space="preserve">  - привести    в соответствии с действующим законодательством  нормативные правовые акты  муниципального образования, провести инвентаризацию нормативных правовых актов;</w:t>
      </w:r>
    </w:p>
    <w:p w:rsidR="00C800E0" w:rsidRDefault="009D525B" w:rsidP="009D525B">
      <w:pPr>
        <w:jc w:val="both"/>
        <w:rPr>
          <w:bCs/>
        </w:rPr>
      </w:pPr>
      <w:r>
        <w:rPr>
          <w:bCs/>
        </w:rPr>
        <w:t xml:space="preserve">  </w:t>
      </w:r>
      <w:r w:rsidR="00730061">
        <w:rPr>
          <w:bCs/>
        </w:rPr>
        <w:t xml:space="preserve">  - реестр муниципального имущества привести в порядок, установленный приказом </w:t>
      </w:r>
      <w:proofErr w:type="spellStart"/>
      <w:r w:rsidR="00730061">
        <w:rPr>
          <w:bCs/>
        </w:rPr>
        <w:t>Минестерства</w:t>
      </w:r>
      <w:proofErr w:type="spellEnd"/>
      <w:r w:rsidR="00730061">
        <w:rPr>
          <w:bCs/>
        </w:rPr>
        <w:t xml:space="preserve"> экономического развития Российской Федерации от 30.08.2011г. № 424 «Об утверждении порядка ведения органами местного самоуправления реестров муниципального имущества»;</w:t>
      </w:r>
    </w:p>
    <w:p w:rsidR="00574638" w:rsidRDefault="009D525B" w:rsidP="009D525B">
      <w:pPr>
        <w:jc w:val="both"/>
        <w:rPr>
          <w:bCs/>
        </w:rPr>
      </w:pPr>
      <w:r>
        <w:t xml:space="preserve">  </w:t>
      </w:r>
      <w:r>
        <w:rPr>
          <w:bCs/>
        </w:rPr>
        <w:t xml:space="preserve">  </w:t>
      </w:r>
    </w:p>
    <w:p w:rsidR="009D525B" w:rsidRDefault="009D525B" w:rsidP="009D525B">
      <w:pPr>
        <w:jc w:val="both"/>
        <w:rPr>
          <w:bCs/>
        </w:rPr>
      </w:pPr>
      <w:r>
        <w:rPr>
          <w:bCs/>
        </w:rPr>
        <w:t xml:space="preserve"> Информацию предоставить в</w:t>
      </w:r>
      <w:proofErr w:type="gramStart"/>
      <w:r>
        <w:rPr>
          <w:bCs/>
        </w:rPr>
        <w:t xml:space="preserve"> К</w:t>
      </w:r>
      <w:proofErr w:type="gramEnd"/>
      <w:r>
        <w:rPr>
          <w:bCs/>
        </w:rPr>
        <w:t xml:space="preserve">онтрольно – счетный орган  в срок до </w:t>
      </w:r>
      <w:r w:rsidR="00D6785D">
        <w:rPr>
          <w:bCs/>
        </w:rPr>
        <w:t>3</w:t>
      </w:r>
      <w:r w:rsidR="00002FF4">
        <w:rPr>
          <w:bCs/>
        </w:rPr>
        <w:t>0</w:t>
      </w:r>
      <w:r>
        <w:rPr>
          <w:bCs/>
        </w:rPr>
        <w:t>.0</w:t>
      </w:r>
      <w:r w:rsidR="00002FF4">
        <w:rPr>
          <w:bCs/>
        </w:rPr>
        <w:t>5</w:t>
      </w:r>
      <w:r>
        <w:rPr>
          <w:bCs/>
        </w:rPr>
        <w:t>.20</w:t>
      </w:r>
      <w:r w:rsidR="007761C8">
        <w:rPr>
          <w:bCs/>
        </w:rPr>
        <w:t>2</w:t>
      </w:r>
      <w:r w:rsidR="00DC1F80">
        <w:rPr>
          <w:bCs/>
        </w:rPr>
        <w:t>2</w:t>
      </w:r>
    </w:p>
    <w:p w:rsidR="00574638" w:rsidRDefault="009D525B" w:rsidP="009D525B">
      <w:pPr>
        <w:jc w:val="both"/>
      </w:pPr>
      <w:r>
        <w:t xml:space="preserve">  </w:t>
      </w:r>
    </w:p>
    <w:p w:rsidR="009D525B" w:rsidRDefault="009D525B" w:rsidP="009D525B">
      <w:pPr>
        <w:jc w:val="both"/>
      </w:pPr>
      <w:r>
        <w:t xml:space="preserve"> Согласно ст. 264.4 Бюджетного кодекса Российской Федерации, ст.59 Положения « О бюджетном процессе МО </w:t>
      </w:r>
      <w:proofErr w:type="spellStart"/>
      <w:r>
        <w:t>р.п</w:t>
      </w:r>
      <w:proofErr w:type="spellEnd"/>
      <w:r>
        <w:t xml:space="preserve">. Колывань </w:t>
      </w:r>
      <w:proofErr w:type="spellStart"/>
      <w:r>
        <w:t>Колыванского</w:t>
      </w:r>
      <w:proofErr w:type="spellEnd"/>
      <w:r>
        <w:t xml:space="preserve"> района Новосибирской области», направить экспертное заключение:</w:t>
      </w:r>
    </w:p>
    <w:p w:rsidR="00B17507" w:rsidRDefault="009D525B" w:rsidP="009D525B">
      <w:pPr>
        <w:jc w:val="both"/>
      </w:pPr>
      <w:r>
        <w:t xml:space="preserve"> </w:t>
      </w:r>
    </w:p>
    <w:p w:rsidR="009D525B" w:rsidRDefault="00002FF4" w:rsidP="009D525B">
      <w:pPr>
        <w:jc w:val="both"/>
      </w:pPr>
      <w:r>
        <w:t xml:space="preserve">  </w:t>
      </w:r>
      <w:r w:rsidR="009D525B">
        <w:t xml:space="preserve">-  </w:t>
      </w:r>
      <w:r w:rsidR="008E6E4A">
        <w:t xml:space="preserve"> </w:t>
      </w:r>
      <w:r w:rsidR="009D525B">
        <w:t>Главе рабочего поселка Колывань;</w:t>
      </w:r>
    </w:p>
    <w:p w:rsidR="009D525B" w:rsidRDefault="00317CA6" w:rsidP="009D525B">
      <w:pPr>
        <w:jc w:val="both"/>
      </w:pPr>
      <w:r>
        <w:t xml:space="preserve">  </w:t>
      </w:r>
      <w:r w:rsidR="009D525B">
        <w:t xml:space="preserve">- </w:t>
      </w:r>
      <w:r w:rsidR="001228B7">
        <w:t xml:space="preserve"> </w:t>
      </w:r>
      <w:r w:rsidR="009D525B">
        <w:t xml:space="preserve"> Совету депутатов  рабочего поселка Колывань;</w:t>
      </w:r>
    </w:p>
    <w:p w:rsidR="009D525B" w:rsidRDefault="009D525B" w:rsidP="009D525B">
      <w:pPr>
        <w:jc w:val="both"/>
      </w:pPr>
    </w:p>
    <w:p w:rsidR="0033279D" w:rsidRDefault="0033279D" w:rsidP="00002FF4">
      <w:pPr>
        <w:tabs>
          <w:tab w:val="left" w:pos="3090"/>
        </w:tabs>
        <w:ind w:firstLine="142"/>
        <w:jc w:val="both"/>
      </w:pPr>
    </w:p>
    <w:p w:rsidR="00574638" w:rsidRDefault="00574638" w:rsidP="00002FF4">
      <w:pPr>
        <w:tabs>
          <w:tab w:val="left" w:pos="3090"/>
        </w:tabs>
        <w:ind w:firstLine="142"/>
        <w:jc w:val="both"/>
      </w:pPr>
    </w:p>
    <w:p w:rsidR="00574638" w:rsidRDefault="00574638" w:rsidP="00002FF4">
      <w:pPr>
        <w:tabs>
          <w:tab w:val="left" w:pos="3090"/>
        </w:tabs>
        <w:ind w:firstLine="142"/>
        <w:jc w:val="both"/>
      </w:pPr>
    </w:p>
    <w:p w:rsidR="00224AE9" w:rsidRDefault="00224AE9" w:rsidP="00002FF4">
      <w:pPr>
        <w:tabs>
          <w:tab w:val="left" w:pos="3090"/>
        </w:tabs>
        <w:ind w:firstLine="142"/>
        <w:jc w:val="both"/>
      </w:pPr>
    </w:p>
    <w:p w:rsidR="009D525B" w:rsidRDefault="009D525B" w:rsidP="00002FF4">
      <w:pPr>
        <w:tabs>
          <w:tab w:val="left" w:pos="3090"/>
        </w:tabs>
        <w:ind w:firstLine="142"/>
        <w:jc w:val="both"/>
      </w:pPr>
      <w:r>
        <w:t>Председатель Контрольно – счетного органа</w:t>
      </w:r>
    </w:p>
    <w:p w:rsidR="009D525B" w:rsidRDefault="009D525B" w:rsidP="00002FF4">
      <w:pPr>
        <w:ind w:firstLine="142"/>
        <w:jc w:val="both"/>
      </w:pPr>
      <w:r>
        <w:t xml:space="preserve">рабочего поселка Колывань                                                                                                  А.Н. </w:t>
      </w:r>
      <w:proofErr w:type="spellStart"/>
      <w:r>
        <w:t>Евсюков</w:t>
      </w:r>
      <w:proofErr w:type="spellEnd"/>
    </w:p>
    <w:sectPr w:rsidR="009D525B" w:rsidSect="0050244C">
      <w:headerReference w:type="default" r:id="rId10"/>
      <w:pgSz w:w="11906" w:h="16838"/>
      <w:pgMar w:top="709" w:right="566"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E9E" w:rsidRDefault="001E5E9E" w:rsidP="00375AE3">
      <w:r>
        <w:separator/>
      </w:r>
    </w:p>
  </w:endnote>
  <w:endnote w:type="continuationSeparator" w:id="0">
    <w:p w:rsidR="001E5E9E" w:rsidRDefault="001E5E9E" w:rsidP="00375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E9E" w:rsidRDefault="001E5E9E" w:rsidP="00375AE3">
      <w:r>
        <w:separator/>
      </w:r>
    </w:p>
  </w:footnote>
  <w:footnote w:type="continuationSeparator" w:id="0">
    <w:p w:rsidR="001E5E9E" w:rsidRDefault="001E5E9E" w:rsidP="00375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953010"/>
      <w:docPartObj>
        <w:docPartGallery w:val="Page Numbers (Top of Page)"/>
        <w:docPartUnique/>
      </w:docPartObj>
    </w:sdtPr>
    <w:sdtContent>
      <w:p w:rsidR="00825B96" w:rsidRDefault="00825B96">
        <w:pPr>
          <w:pStyle w:val="a6"/>
          <w:jc w:val="right"/>
        </w:pPr>
        <w:r>
          <w:fldChar w:fldCharType="begin"/>
        </w:r>
        <w:r>
          <w:instrText>PAGE   \* MERGEFORMAT</w:instrText>
        </w:r>
        <w:r>
          <w:fldChar w:fldCharType="separate"/>
        </w:r>
        <w:r w:rsidR="009C17FB">
          <w:rPr>
            <w:noProof/>
          </w:rPr>
          <w:t>15</w:t>
        </w:r>
        <w:r>
          <w:fldChar w:fldCharType="end"/>
        </w:r>
      </w:p>
    </w:sdtContent>
  </w:sdt>
  <w:p w:rsidR="00825B96" w:rsidRDefault="00825B9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374A2"/>
    <w:multiLevelType w:val="hybridMultilevel"/>
    <w:tmpl w:val="9D9CF98E"/>
    <w:lvl w:ilvl="0" w:tplc="EB66532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2DF55DD5"/>
    <w:multiLevelType w:val="hybridMultilevel"/>
    <w:tmpl w:val="FD7E8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E267C1"/>
    <w:multiLevelType w:val="hybridMultilevel"/>
    <w:tmpl w:val="52A023E8"/>
    <w:lvl w:ilvl="0" w:tplc="1C6CA270">
      <w:start w:val="5"/>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nsid w:val="48FD5DC6"/>
    <w:multiLevelType w:val="hybridMultilevel"/>
    <w:tmpl w:val="DB8ACC46"/>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39C4FBC"/>
    <w:multiLevelType w:val="hybridMultilevel"/>
    <w:tmpl w:val="61989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5F748C"/>
    <w:multiLevelType w:val="hybridMultilevel"/>
    <w:tmpl w:val="284896D0"/>
    <w:lvl w:ilvl="0" w:tplc="E1CCEC76">
      <w:start w:val="1"/>
      <w:numFmt w:val="decimal"/>
      <w:lvlText w:val="%1."/>
      <w:lvlJc w:val="left"/>
      <w:pPr>
        <w:tabs>
          <w:tab w:val="num" w:pos="1065"/>
        </w:tabs>
        <w:ind w:left="1065" w:hanging="360"/>
      </w:pPr>
      <w:rPr>
        <w:rFonts w:hint="default"/>
        <w:b w:val="0"/>
        <w:bCs w:val="0"/>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num w:numId="1">
    <w:abstractNumId w:val="5"/>
  </w:num>
  <w:num w:numId="2">
    <w:abstractNumId w:val="4"/>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9D1"/>
    <w:rsid w:val="0000241C"/>
    <w:rsid w:val="00002420"/>
    <w:rsid w:val="00002FF4"/>
    <w:rsid w:val="000039AD"/>
    <w:rsid w:val="00005760"/>
    <w:rsid w:val="00005800"/>
    <w:rsid w:val="00005F90"/>
    <w:rsid w:val="00007F03"/>
    <w:rsid w:val="0001045D"/>
    <w:rsid w:val="00010ECC"/>
    <w:rsid w:val="000125B2"/>
    <w:rsid w:val="00012B17"/>
    <w:rsid w:val="00015BA6"/>
    <w:rsid w:val="00015DC7"/>
    <w:rsid w:val="0001651A"/>
    <w:rsid w:val="00022D4B"/>
    <w:rsid w:val="000252E3"/>
    <w:rsid w:val="00025A63"/>
    <w:rsid w:val="000260F0"/>
    <w:rsid w:val="00027BDE"/>
    <w:rsid w:val="00035484"/>
    <w:rsid w:val="00035D26"/>
    <w:rsid w:val="00037BFA"/>
    <w:rsid w:val="0004198E"/>
    <w:rsid w:val="00044589"/>
    <w:rsid w:val="00046918"/>
    <w:rsid w:val="000503BE"/>
    <w:rsid w:val="00050EAF"/>
    <w:rsid w:val="000524CD"/>
    <w:rsid w:val="00053AF3"/>
    <w:rsid w:val="00057C01"/>
    <w:rsid w:val="0006098C"/>
    <w:rsid w:val="00063CEC"/>
    <w:rsid w:val="0006709F"/>
    <w:rsid w:val="00067CB5"/>
    <w:rsid w:val="0007120B"/>
    <w:rsid w:val="00076B0D"/>
    <w:rsid w:val="00076FD6"/>
    <w:rsid w:val="00077E0E"/>
    <w:rsid w:val="00080B03"/>
    <w:rsid w:val="00080C99"/>
    <w:rsid w:val="00085372"/>
    <w:rsid w:val="00085D34"/>
    <w:rsid w:val="00087071"/>
    <w:rsid w:val="000919E9"/>
    <w:rsid w:val="000926BF"/>
    <w:rsid w:val="00092FB6"/>
    <w:rsid w:val="000932CC"/>
    <w:rsid w:val="00093509"/>
    <w:rsid w:val="00094B0C"/>
    <w:rsid w:val="0009697B"/>
    <w:rsid w:val="00096B85"/>
    <w:rsid w:val="000979C5"/>
    <w:rsid w:val="000A1155"/>
    <w:rsid w:val="000A1B03"/>
    <w:rsid w:val="000A28A1"/>
    <w:rsid w:val="000A3975"/>
    <w:rsid w:val="000B09B2"/>
    <w:rsid w:val="000B0BCB"/>
    <w:rsid w:val="000B0F79"/>
    <w:rsid w:val="000B159D"/>
    <w:rsid w:val="000B4DFA"/>
    <w:rsid w:val="000B5FA9"/>
    <w:rsid w:val="000B6336"/>
    <w:rsid w:val="000B6546"/>
    <w:rsid w:val="000C21FD"/>
    <w:rsid w:val="000C4BD9"/>
    <w:rsid w:val="000C5AA0"/>
    <w:rsid w:val="000D0C5A"/>
    <w:rsid w:val="000D1524"/>
    <w:rsid w:val="000D1EA5"/>
    <w:rsid w:val="000D2504"/>
    <w:rsid w:val="000D2DBD"/>
    <w:rsid w:val="000D329F"/>
    <w:rsid w:val="000D4FB7"/>
    <w:rsid w:val="000D5795"/>
    <w:rsid w:val="000D6692"/>
    <w:rsid w:val="000D6C22"/>
    <w:rsid w:val="000D7415"/>
    <w:rsid w:val="000E0525"/>
    <w:rsid w:val="000E3CE9"/>
    <w:rsid w:val="000E50E7"/>
    <w:rsid w:val="000E65DA"/>
    <w:rsid w:val="000E7531"/>
    <w:rsid w:val="000E7C35"/>
    <w:rsid w:val="000F76D0"/>
    <w:rsid w:val="001001FF"/>
    <w:rsid w:val="00101CE5"/>
    <w:rsid w:val="0010238A"/>
    <w:rsid w:val="001025B3"/>
    <w:rsid w:val="00102F96"/>
    <w:rsid w:val="001038ED"/>
    <w:rsid w:val="00103906"/>
    <w:rsid w:val="001047C2"/>
    <w:rsid w:val="00111A70"/>
    <w:rsid w:val="00112B45"/>
    <w:rsid w:val="00112EF0"/>
    <w:rsid w:val="0011325D"/>
    <w:rsid w:val="001146CC"/>
    <w:rsid w:val="0011561A"/>
    <w:rsid w:val="00117533"/>
    <w:rsid w:val="00117AF9"/>
    <w:rsid w:val="00120A66"/>
    <w:rsid w:val="001228B7"/>
    <w:rsid w:val="00123DE2"/>
    <w:rsid w:val="00124501"/>
    <w:rsid w:val="00124C1B"/>
    <w:rsid w:val="00132682"/>
    <w:rsid w:val="0013300B"/>
    <w:rsid w:val="00133EE4"/>
    <w:rsid w:val="00134435"/>
    <w:rsid w:val="00135055"/>
    <w:rsid w:val="0013550F"/>
    <w:rsid w:val="00135850"/>
    <w:rsid w:val="00136BE4"/>
    <w:rsid w:val="00137B61"/>
    <w:rsid w:val="00142E1E"/>
    <w:rsid w:val="00144AA6"/>
    <w:rsid w:val="00145283"/>
    <w:rsid w:val="00147316"/>
    <w:rsid w:val="00147EB9"/>
    <w:rsid w:val="001505C3"/>
    <w:rsid w:val="001512FE"/>
    <w:rsid w:val="001522DC"/>
    <w:rsid w:val="00153D73"/>
    <w:rsid w:val="00154D4D"/>
    <w:rsid w:val="001557D1"/>
    <w:rsid w:val="00160D17"/>
    <w:rsid w:val="0016170D"/>
    <w:rsid w:val="001629F8"/>
    <w:rsid w:val="00163882"/>
    <w:rsid w:val="00163AD0"/>
    <w:rsid w:val="00163F3E"/>
    <w:rsid w:val="00164836"/>
    <w:rsid w:val="00165B15"/>
    <w:rsid w:val="00171276"/>
    <w:rsid w:val="00171798"/>
    <w:rsid w:val="00172171"/>
    <w:rsid w:val="00174725"/>
    <w:rsid w:val="0017508C"/>
    <w:rsid w:val="001766A2"/>
    <w:rsid w:val="0018013E"/>
    <w:rsid w:val="00185FCD"/>
    <w:rsid w:val="00194E90"/>
    <w:rsid w:val="00195BE0"/>
    <w:rsid w:val="001A00A0"/>
    <w:rsid w:val="001A376E"/>
    <w:rsid w:val="001A53BB"/>
    <w:rsid w:val="001B2529"/>
    <w:rsid w:val="001B2F74"/>
    <w:rsid w:val="001B2FFC"/>
    <w:rsid w:val="001B4342"/>
    <w:rsid w:val="001B5EDE"/>
    <w:rsid w:val="001B7842"/>
    <w:rsid w:val="001C1F9B"/>
    <w:rsid w:val="001C2EB4"/>
    <w:rsid w:val="001C2F40"/>
    <w:rsid w:val="001C47A9"/>
    <w:rsid w:val="001C601F"/>
    <w:rsid w:val="001C7837"/>
    <w:rsid w:val="001D417C"/>
    <w:rsid w:val="001D4465"/>
    <w:rsid w:val="001D5851"/>
    <w:rsid w:val="001E01EC"/>
    <w:rsid w:val="001E11CB"/>
    <w:rsid w:val="001E30C9"/>
    <w:rsid w:val="001E34B0"/>
    <w:rsid w:val="001E431C"/>
    <w:rsid w:val="001E47F9"/>
    <w:rsid w:val="001E4E0A"/>
    <w:rsid w:val="001E56F7"/>
    <w:rsid w:val="001E5E9E"/>
    <w:rsid w:val="001E684B"/>
    <w:rsid w:val="001E7735"/>
    <w:rsid w:val="001E7B8B"/>
    <w:rsid w:val="001F0499"/>
    <w:rsid w:val="001F550B"/>
    <w:rsid w:val="001F5ACF"/>
    <w:rsid w:val="002041CF"/>
    <w:rsid w:val="002104D9"/>
    <w:rsid w:val="00210546"/>
    <w:rsid w:val="00210E9C"/>
    <w:rsid w:val="00211865"/>
    <w:rsid w:val="00212BB2"/>
    <w:rsid w:val="00213336"/>
    <w:rsid w:val="00213C08"/>
    <w:rsid w:val="0021455D"/>
    <w:rsid w:val="002154F4"/>
    <w:rsid w:val="0021741F"/>
    <w:rsid w:val="002212BB"/>
    <w:rsid w:val="00224AE9"/>
    <w:rsid w:val="00227010"/>
    <w:rsid w:val="00227358"/>
    <w:rsid w:val="00231901"/>
    <w:rsid w:val="00231F4F"/>
    <w:rsid w:val="002329C1"/>
    <w:rsid w:val="0023492B"/>
    <w:rsid w:val="002365B3"/>
    <w:rsid w:val="00236CDC"/>
    <w:rsid w:val="00237836"/>
    <w:rsid w:val="00241F48"/>
    <w:rsid w:val="00243098"/>
    <w:rsid w:val="00245AD7"/>
    <w:rsid w:val="00250908"/>
    <w:rsid w:val="0025164A"/>
    <w:rsid w:val="00252ABF"/>
    <w:rsid w:val="00252D0A"/>
    <w:rsid w:val="002536FC"/>
    <w:rsid w:val="00253D4F"/>
    <w:rsid w:val="00256524"/>
    <w:rsid w:val="002574DB"/>
    <w:rsid w:val="0026194B"/>
    <w:rsid w:val="002635A2"/>
    <w:rsid w:val="00264787"/>
    <w:rsid w:val="00266A03"/>
    <w:rsid w:val="00266B3A"/>
    <w:rsid w:val="0026785F"/>
    <w:rsid w:val="00267978"/>
    <w:rsid w:val="002702D8"/>
    <w:rsid w:val="0027290B"/>
    <w:rsid w:val="0027432B"/>
    <w:rsid w:val="002749C4"/>
    <w:rsid w:val="00282CF7"/>
    <w:rsid w:val="00285ABC"/>
    <w:rsid w:val="00285F0E"/>
    <w:rsid w:val="00286144"/>
    <w:rsid w:val="0028683A"/>
    <w:rsid w:val="00291AC4"/>
    <w:rsid w:val="00291F0F"/>
    <w:rsid w:val="00292C08"/>
    <w:rsid w:val="002930D5"/>
    <w:rsid w:val="00293D27"/>
    <w:rsid w:val="00295DC0"/>
    <w:rsid w:val="002A2C0F"/>
    <w:rsid w:val="002A3694"/>
    <w:rsid w:val="002A634B"/>
    <w:rsid w:val="002A7074"/>
    <w:rsid w:val="002A7DCA"/>
    <w:rsid w:val="002A7EC9"/>
    <w:rsid w:val="002B314A"/>
    <w:rsid w:val="002B32F9"/>
    <w:rsid w:val="002B336E"/>
    <w:rsid w:val="002B35F9"/>
    <w:rsid w:val="002B3970"/>
    <w:rsid w:val="002C1729"/>
    <w:rsid w:val="002C1BE6"/>
    <w:rsid w:val="002C36E2"/>
    <w:rsid w:val="002D2C0F"/>
    <w:rsid w:val="002D4178"/>
    <w:rsid w:val="002D44DC"/>
    <w:rsid w:val="002D73A0"/>
    <w:rsid w:val="002D767C"/>
    <w:rsid w:val="002D7E65"/>
    <w:rsid w:val="002E2412"/>
    <w:rsid w:val="002E269C"/>
    <w:rsid w:val="002E34DA"/>
    <w:rsid w:val="002E5E74"/>
    <w:rsid w:val="002E64D8"/>
    <w:rsid w:val="002E6702"/>
    <w:rsid w:val="002E6CFE"/>
    <w:rsid w:val="002E6F51"/>
    <w:rsid w:val="002E77A8"/>
    <w:rsid w:val="002F0098"/>
    <w:rsid w:val="002F01BC"/>
    <w:rsid w:val="002F1276"/>
    <w:rsid w:val="002F1EDE"/>
    <w:rsid w:val="002F70E0"/>
    <w:rsid w:val="00302723"/>
    <w:rsid w:val="00302E69"/>
    <w:rsid w:val="00303460"/>
    <w:rsid w:val="00303B29"/>
    <w:rsid w:val="00306A09"/>
    <w:rsid w:val="00307917"/>
    <w:rsid w:val="00307E6C"/>
    <w:rsid w:val="00310B2F"/>
    <w:rsid w:val="003120C6"/>
    <w:rsid w:val="00313B8B"/>
    <w:rsid w:val="00313D68"/>
    <w:rsid w:val="003152D0"/>
    <w:rsid w:val="00316D05"/>
    <w:rsid w:val="00316D15"/>
    <w:rsid w:val="00316D91"/>
    <w:rsid w:val="00317CA6"/>
    <w:rsid w:val="003203C0"/>
    <w:rsid w:val="00321043"/>
    <w:rsid w:val="00321917"/>
    <w:rsid w:val="00321B62"/>
    <w:rsid w:val="00322FCD"/>
    <w:rsid w:val="00325027"/>
    <w:rsid w:val="0032607B"/>
    <w:rsid w:val="00327411"/>
    <w:rsid w:val="0033197B"/>
    <w:rsid w:val="0033212B"/>
    <w:rsid w:val="003324A7"/>
    <w:rsid w:val="0033279D"/>
    <w:rsid w:val="00332FC3"/>
    <w:rsid w:val="00333732"/>
    <w:rsid w:val="003344AF"/>
    <w:rsid w:val="00334641"/>
    <w:rsid w:val="00334C99"/>
    <w:rsid w:val="00334C9F"/>
    <w:rsid w:val="00335EA2"/>
    <w:rsid w:val="00335EDE"/>
    <w:rsid w:val="00336FE3"/>
    <w:rsid w:val="00337C73"/>
    <w:rsid w:val="00337DFA"/>
    <w:rsid w:val="003400F2"/>
    <w:rsid w:val="00340443"/>
    <w:rsid w:val="003412DF"/>
    <w:rsid w:val="003422C8"/>
    <w:rsid w:val="00342E3F"/>
    <w:rsid w:val="00344E89"/>
    <w:rsid w:val="003459FD"/>
    <w:rsid w:val="00345E24"/>
    <w:rsid w:val="0035687F"/>
    <w:rsid w:val="003573A0"/>
    <w:rsid w:val="00357A0E"/>
    <w:rsid w:val="00360969"/>
    <w:rsid w:val="00360F4B"/>
    <w:rsid w:val="00361010"/>
    <w:rsid w:val="003626EF"/>
    <w:rsid w:val="003638CB"/>
    <w:rsid w:val="0036634D"/>
    <w:rsid w:val="003674E1"/>
    <w:rsid w:val="0037110F"/>
    <w:rsid w:val="003733A1"/>
    <w:rsid w:val="003743A4"/>
    <w:rsid w:val="003744A4"/>
    <w:rsid w:val="00375AE3"/>
    <w:rsid w:val="0037653D"/>
    <w:rsid w:val="003766BA"/>
    <w:rsid w:val="00377326"/>
    <w:rsid w:val="00377545"/>
    <w:rsid w:val="00377FD7"/>
    <w:rsid w:val="00380D23"/>
    <w:rsid w:val="00380E92"/>
    <w:rsid w:val="00383CD3"/>
    <w:rsid w:val="0038537D"/>
    <w:rsid w:val="0039177E"/>
    <w:rsid w:val="0039419E"/>
    <w:rsid w:val="00394F90"/>
    <w:rsid w:val="0039563C"/>
    <w:rsid w:val="00396865"/>
    <w:rsid w:val="00397CC7"/>
    <w:rsid w:val="003A01AC"/>
    <w:rsid w:val="003A0A20"/>
    <w:rsid w:val="003A2E72"/>
    <w:rsid w:val="003A49BC"/>
    <w:rsid w:val="003B04AB"/>
    <w:rsid w:val="003B082C"/>
    <w:rsid w:val="003B488F"/>
    <w:rsid w:val="003B556A"/>
    <w:rsid w:val="003B58CB"/>
    <w:rsid w:val="003B5DD7"/>
    <w:rsid w:val="003B601F"/>
    <w:rsid w:val="003C2103"/>
    <w:rsid w:val="003C446F"/>
    <w:rsid w:val="003C5A27"/>
    <w:rsid w:val="003D1BB6"/>
    <w:rsid w:val="003D251F"/>
    <w:rsid w:val="003D45AE"/>
    <w:rsid w:val="003D5322"/>
    <w:rsid w:val="003D657B"/>
    <w:rsid w:val="003E16FD"/>
    <w:rsid w:val="003E170C"/>
    <w:rsid w:val="003E2789"/>
    <w:rsid w:val="003E2B07"/>
    <w:rsid w:val="003E4964"/>
    <w:rsid w:val="003E5156"/>
    <w:rsid w:val="003E596E"/>
    <w:rsid w:val="003E5E7E"/>
    <w:rsid w:val="003E6509"/>
    <w:rsid w:val="003F0CFA"/>
    <w:rsid w:val="003F1356"/>
    <w:rsid w:val="003F2161"/>
    <w:rsid w:val="003F3EE4"/>
    <w:rsid w:val="003F46E0"/>
    <w:rsid w:val="003F640C"/>
    <w:rsid w:val="003F756F"/>
    <w:rsid w:val="00405FFF"/>
    <w:rsid w:val="004077C8"/>
    <w:rsid w:val="00407F56"/>
    <w:rsid w:val="004120FC"/>
    <w:rsid w:val="00414160"/>
    <w:rsid w:val="00421BE1"/>
    <w:rsid w:val="00422B90"/>
    <w:rsid w:val="00424596"/>
    <w:rsid w:val="00424602"/>
    <w:rsid w:val="00426B82"/>
    <w:rsid w:val="00426F42"/>
    <w:rsid w:val="004301D9"/>
    <w:rsid w:val="004314F8"/>
    <w:rsid w:val="004320CD"/>
    <w:rsid w:val="00433532"/>
    <w:rsid w:val="00433793"/>
    <w:rsid w:val="00433825"/>
    <w:rsid w:val="00433BD2"/>
    <w:rsid w:val="0043580E"/>
    <w:rsid w:val="004360CB"/>
    <w:rsid w:val="00440495"/>
    <w:rsid w:val="00440D3D"/>
    <w:rsid w:val="004416F5"/>
    <w:rsid w:val="0044543D"/>
    <w:rsid w:val="00445C65"/>
    <w:rsid w:val="004469D1"/>
    <w:rsid w:val="00447521"/>
    <w:rsid w:val="00447DA7"/>
    <w:rsid w:val="004511E4"/>
    <w:rsid w:val="004513E9"/>
    <w:rsid w:val="0045218A"/>
    <w:rsid w:val="00453B2E"/>
    <w:rsid w:val="004576F7"/>
    <w:rsid w:val="00460698"/>
    <w:rsid w:val="00460B54"/>
    <w:rsid w:val="00462586"/>
    <w:rsid w:val="004627C9"/>
    <w:rsid w:val="0046457E"/>
    <w:rsid w:val="00466212"/>
    <w:rsid w:val="0047029E"/>
    <w:rsid w:val="004702DF"/>
    <w:rsid w:val="00470678"/>
    <w:rsid w:val="004710AF"/>
    <w:rsid w:val="00473B22"/>
    <w:rsid w:val="00474A5B"/>
    <w:rsid w:val="0047567A"/>
    <w:rsid w:val="00480681"/>
    <w:rsid w:val="00480CF6"/>
    <w:rsid w:val="004833E0"/>
    <w:rsid w:val="00485A67"/>
    <w:rsid w:val="00485FE7"/>
    <w:rsid w:val="004871F6"/>
    <w:rsid w:val="00487BD3"/>
    <w:rsid w:val="00490D93"/>
    <w:rsid w:val="0049355E"/>
    <w:rsid w:val="00493FA7"/>
    <w:rsid w:val="0049725A"/>
    <w:rsid w:val="00497A0D"/>
    <w:rsid w:val="004A0107"/>
    <w:rsid w:val="004A3739"/>
    <w:rsid w:val="004A38E5"/>
    <w:rsid w:val="004A4723"/>
    <w:rsid w:val="004A4A26"/>
    <w:rsid w:val="004A555D"/>
    <w:rsid w:val="004A659C"/>
    <w:rsid w:val="004A79E5"/>
    <w:rsid w:val="004B05E6"/>
    <w:rsid w:val="004B1D30"/>
    <w:rsid w:val="004B4F1A"/>
    <w:rsid w:val="004B6826"/>
    <w:rsid w:val="004C382D"/>
    <w:rsid w:val="004C52C5"/>
    <w:rsid w:val="004C7755"/>
    <w:rsid w:val="004C792D"/>
    <w:rsid w:val="004D0451"/>
    <w:rsid w:val="004D23CE"/>
    <w:rsid w:val="004D27D5"/>
    <w:rsid w:val="004D304C"/>
    <w:rsid w:val="004D3C4B"/>
    <w:rsid w:val="004D4A1E"/>
    <w:rsid w:val="004D6146"/>
    <w:rsid w:val="004D710B"/>
    <w:rsid w:val="004D798B"/>
    <w:rsid w:val="004E1147"/>
    <w:rsid w:val="004E255E"/>
    <w:rsid w:val="004E4618"/>
    <w:rsid w:val="004E5087"/>
    <w:rsid w:val="004E542A"/>
    <w:rsid w:val="004E6A81"/>
    <w:rsid w:val="004E77CC"/>
    <w:rsid w:val="004E7E5B"/>
    <w:rsid w:val="004F2A24"/>
    <w:rsid w:val="0050244C"/>
    <w:rsid w:val="005039F7"/>
    <w:rsid w:val="00506887"/>
    <w:rsid w:val="00507D58"/>
    <w:rsid w:val="00507DE2"/>
    <w:rsid w:val="00513AAD"/>
    <w:rsid w:val="00515EEB"/>
    <w:rsid w:val="00521B1E"/>
    <w:rsid w:val="00522FBC"/>
    <w:rsid w:val="0052718F"/>
    <w:rsid w:val="00527B3C"/>
    <w:rsid w:val="00531CDD"/>
    <w:rsid w:val="00532312"/>
    <w:rsid w:val="005341EF"/>
    <w:rsid w:val="0053425C"/>
    <w:rsid w:val="0053458E"/>
    <w:rsid w:val="00534AD3"/>
    <w:rsid w:val="0053500A"/>
    <w:rsid w:val="0054226E"/>
    <w:rsid w:val="005438E6"/>
    <w:rsid w:val="005459D8"/>
    <w:rsid w:val="005461EB"/>
    <w:rsid w:val="00546503"/>
    <w:rsid w:val="00551BDA"/>
    <w:rsid w:val="00551E96"/>
    <w:rsid w:val="00552259"/>
    <w:rsid w:val="00554CE6"/>
    <w:rsid w:val="005551E5"/>
    <w:rsid w:val="005578A4"/>
    <w:rsid w:val="005601D5"/>
    <w:rsid w:val="00561551"/>
    <w:rsid w:val="00561F40"/>
    <w:rsid w:val="0057254D"/>
    <w:rsid w:val="00574638"/>
    <w:rsid w:val="005752E7"/>
    <w:rsid w:val="00577866"/>
    <w:rsid w:val="00577C1C"/>
    <w:rsid w:val="00584724"/>
    <w:rsid w:val="00584CE7"/>
    <w:rsid w:val="00587110"/>
    <w:rsid w:val="005873C4"/>
    <w:rsid w:val="00587728"/>
    <w:rsid w:val="0059277A"/>
    <w:rsid w:val="00592D6A"/>
    <w:rsid w:val="00593A26"/>
    <w:rsid w:val="00593FA0"/>
    <w:rsid w:val="005966F6"/>
    <w:rsid w:val="00597518"/>
    <w:rsid w:val="005A107A"/>
    <w:rsid w:val="005A29E1"/>
    <w:rsid w:val="005A3183"/>
    <w:rsid w:val="005A47C2"/>
    <w:rsid w:val="005A65CA"/>
    <w:rsid w:val="005B5433"/>
    <w:rsid w:val="005C14E3"/>
    <w:rsid w:val="005C18D1"/>
    <w:rsid w:val="005C1C84"/>
    <w:rsid w:val="005C20C1"/>
    <w:rsid w:val="005C3A0A"/>
    <w:rsid w:val="005C64FF"/>
    <w:rsid w:val="005C71F6"/>
    <w:rsid w:val="005C7975"/>
    <w:rsid w:val="005D3AA6"/>
    <w:rsid w:val="005D7375"/>
    <w:rsid w:val="005E10C1"/>
    <w:rsid w:val="005E2297"/>
    <w:rsid w:val="005E4213"/>
    <w:rsid w:val="005E4568"/>
    <w:rsid w:val="005E732D"/>
    <w:rsid w:val="005F21E9"/>
    <w:rsid w:val="005F2487"/>
    <w:rsid w:val="005F262E"/>
    <w:rsid w:val="005F3ECF"/>
    <w:rsid w:val="005F4522"/>
    <w:rsid w:val="005F45C7"/>
    <w:rsid w:val="005F649F"/>
    <w:rsid w:val="005F75CE"/>
    <w:rsid w:val="005F7AA2"/>
    <w:rsid w:val="00600C06"/>
    <w:rsid w:val="0060197C"/>
    <w:rsid w:val="006020A6"/>
    <w:rsid w:val="00602D1D"/>
    <w:rsid w:val="00603AE9"/>
    <w:rsid w:val="00604F78"/>
    <w:rsid w:val="00607410"/>
    <w:rsid w:val="00611694"/>
    <w:rsid w:val="006132F2"/>
    <w:rsid w:val="00613EF2"/>
    <w:rsid w:val="00615C73"/>
    <w:rsid w:val="006175BB"/>
    <w:rsid w:val="00617619"/>
    <w:rsid w:val="006200B1"/>
    <w:rsid w:val="00622385"/>
    <w:rsid w:val="00622885"/>
    <w:rsid w:val="00622DFA"/>
    <w:rsid w:val="00624BE2"/>
    <w:rsid w:val="00625177"/>
    <w:rsid w:val="00630ECE"/>
    <w:rsid w:val="00640EE0"/>
    <w:rsid w:val="0064172D"/>
    <w:rsid w:val="00641BD0"/>
    <w:rsid w:val="006423DC"/>
    <w:rsid w:val="006425FD"/>
    <w:rsid w:val="00643241"/>
    <w:rsid w:val="00644E04"/>
    <w:rsid w:val="00650600"/>
    <w:rsid w:val="006527CE"/>
    <w:rsid w:val="0065413C"/>
    <w:rsid w:val="00654161"/>
    <w:rsid w:val="00655D0E"/>
    <w:rsid w:val="00657B0E"/>
    <w:rsid w:val="00660C84"/>
    <w:rsid w:val="00660FA2"/>
    <w:rsid w:val="006611A4"/>
    <w:rsid w:val="00664088"/>
    <w:rsid w:val="00664B6D"/>
    <w:rsid w:val="00664F3F"/>
    <w:rsid w:val="006656C2"/>
    <w:rsid w:val="0066663C"/>
    <w:rsid w:val="00667E97"/>
    <w:rsid w:val="00670267"/>
    <w:rsid w:val="006704CA"/>
    <w:rsid w:val="00671887"/>
    <w:rsid w:val="0067188B"/>
    <w:rsid w:val="006737BF"/>
    <w:rsid w:val="00675C41"/>
    <w:rsid w:val="00677312"/>
    <w:rsid w:val="00680525"/>
    <w:rsid w:val="006818CF"/>
    <w:rsid w:val="0068312F"/>
    <w:rsid w:val="00685FFC"/>
    <w:rsid w:val="006865E1"/>
    <w:rsid w:val="00686A92"/>
    <w:rsid w:val="00690633"/>
    <w:rsid w:val="00692A14"/>
    <w:rsid w:val="00694CDB"/>
    <w:rsid w:val="00695381"/>
    <w:rsid w:val="00695627"/>
    <w:rsid w:val="00695F9C"/>
    <w:rsid w:val="006A016E"/>
    <w:rsid w:val="006A1DBC"/>
    <w:rsid w:val="006A4CB5"/>
    <w:rsid w:val="006A549A"/>
    <w:rsid w:val="006A54A2"/>
    <w:rsid w:val="006A5B12"/>
    <w:rsid w:val="006A7FF9"/>
    <w:rsid w:val="006B029B"/>
    <w:rsid w:val="006B156C"/>
    <w:rsid w:val="006B262E"/>
    <w:rsid w:val="006B2B5B"/>
    <w:rsid w:val="006B3019"/>
    <w:rsid w:val="006B7E0C"/>
    <w:rsid w:val="006C218A"/>
    <w:rsid w:val="006C423B"/>
    <w:rsid w:val="006C54A0"/>
    <w:rsid w:val="006C5CCE"/>
    <w:rsid w:val="006D0074"/>
    <w:rsid w:val="006D2558"/>
    <w:rsid w:val="006D28B2"/>
    <w:rsid w:val="006D6B8A"/>
    <w:rsid w:val="006D7BEA"/>
    <w:rsid w:val="006E6F72"/>
    <w:rsid w:val="006F1B64"/>
    <w:rsid w:val="006F4724"/>
    <w:rsid w:val="006F5835"/>
    <w:rsid w:val="006F6D0A"/>
    <w:rsid w:val="00704109"/>
    <w:rsid w:val="00706B4C"/>
    <w:rsid w:val="00706FE4"/>
    <w:rsid w:val="0071147C"/>
    <w:rsid w:val="00712778"/>
    <w:rsid w:val="00715676"/>
    <w:rsid w:val="00716304"/>
    <w:rsid w:val="00721C53"/>
    <w:rsid w:val="0072215D"/>
    <w:rsid w:val="00722425"/>
    <w:rsid w:val="00723CB0"/>
    <w:rsid w:val="00726B3B"/>
    <w:rsid w:val="00727485"/>
    <w:rsid w:val="00727CA9"/>
    <w:rsid w:val="00730061"/>
    <w:rsid w:val="00730388"/>
    <w:rsid w:val="0073084E"/>
    <w:rsid w:val="00730B36"/>
    <w:rsid w:val="00730F0F"/>
    <w:rsid w:val="007313A0"/>
    <w:rsid w:val="007338EA"/>
    <w:rsid w:val="007343F0"/>
    <w:rsid w:val="007344C0"/>
    <w:rsid w:val="00735B64"/>
    <w:rsid w:val="00736056"/>
    <w:rsid w:val="00737C6B"/>
    <w:rsid w:val="007418CC"/>
    <w:rsid w:val="007436C7"/>
    <w:rsid w:val="00745328"/>
    <w:rsid w:val="007509A2"/>
    <w:rsid w:val="00750B60"/>
    <w:rsid w:val="00754505"/>
    <w:rsid w:val="007563DF"/>
    <w:rsid w:val="0075700F"/>
    <w:rsid w:val="00757D90"/>
    <w:rsid w:val="007616ED"/>
    <w:rsid w:val="007622B6"/>
    <w:rsid w:val="00762DAE"/>
    <w:rsid w:val="007634C7"/>
    <w:rsid w:val="007658A0"/>
    <w:rsid w:val="00771C26"/>
    <w:rsid w:val="007721B0"/>
    <w:rsid w:val="007735CD"/>
    <w:rsid w:val="00774148"/>
    <w:rsid w:val="00774230"/>
    <w:rsid w:val="007744EE"/>
    <w:rsid w:val="007761C8"/>
    <w:rsid w:val="00777242"/>
    <w:rsid w:val="007772E1"/>
    <w:rsid w:val="007775BB"/>
    <w:rsid w:val="00777B48"/>
    <w:rsid w:val="007802B4"/>
    <w:rsid w:val="00781289"/>
    <w:rsid w:val="0078201E"/>
    <w:rsid w:val="0078298F"/>
    <w:rsid w:val="00782CBF"/>
    <w:rsid w:val="00783AF9"/>
    <w:rsid w:val="00784D7A"/>
    <w:rsid w:val="00784FFF"/>
    <w:rsid w:val="00785E30"/>
    <w:rsid w:val="00786826"/>
    <w:rsid w:val="00786A85"/>
    <w:rsid w:val="00786D81"/>
    <w:rsid w:val="00786F8E"/>
    <w:rsid w:val="007870A7"/>
    <w:rsid w:val="00793385"/>
    <w:rsid w:val="00795423"/>
    <w:rsid w:val="00796411"/>
    <w:rsid w:val="007A05D9"/>
    <w:rsid w:val="007A2490"/>
    <w:rsid w:val="007A305D"/>
    <w:rsid w:val="007A3C25"/>
    <w:rsid w:val="007A5DD2"/>
    <w:rsid w:val="007A734E"/>
    <w:rsid w:val="007A7C22"/>
    <w:rsid w:val="007B2410"/>
    <w:rsid w:val="007B3E74"/>
    <w:rsid w:val="007B737E"/>
    <w:rsid w:val="007C0A1A"/>
    <w:rsid w:val="007C0A44"/>
    <w:rsid w:val="007C1116"/>
    <w:rsid w:val="007C2D9E"/>
    <w:rsid w:val="007C3E2B"/>
    <w:rsid w:val="007C4569"/>
    <w:rsid w:val="007C5C91"/>
    <w:rsid w:val="007C6BEC"/>
    <w:rsid w:val="007D24A0"/>
    <w:rsid w:val="007D5061"/>
    <w:rsid w:val="007D52FF"/>
    <w:rsid w:val="007D7C90"/>
    <w:rsid w:val="007D7E5F"/>
    <w:rsid w:val="007E13BD"/>
    <w:rsid w:val="007E38E6"/>
    <w:rsid w:val="007E504D"/>
    <w:rsid w:val="007E5FE8"/>
    <w:rsid w:val="007E6477"/>
    <w:rsid w:val="007E699F"/>
    <w:rsid w:val="007E72D1"/>
    <w:rsid w:val="007E7DC3"/>
    <w:rsid w:val="007F3C48"/>
    <w:rsid w:val="007F489B"/>
    <w:rsid w:val="007F6BA9"/>
    <w:rsid w:val="00800734"/>
    <w:rsid w:val="00800905"/>
    <w:rsid w:val="00801615"/>
    <w:rsid w:val="0080275B"/>
    <w:rsid w:val="008036D8"/>
    <w:rsid w:val="00804203"/>
    <w:rsid w:val="0080497F"/>
    <w:rsid w:val="00805242"/>
    <w:rsid w:val="00805A30"/>
    <w:rsid w:val="008066C7"/>
    <w:rsid w:val="00807273"/>
    <w:rsid w:val="00807427"/>
    <w:rsid w:val="008109C5"/>
    <w:rsid w:val="00812640"/>
    <w:rsid w:val="008142D1"/>
    <w:rsid w:val="00814619"/>
    <w:rsid w:val="008159F0"/>
    <w:rsid w:val="00816575"/>
    <w:rsid w:val="0082080D"/>
    <w:rsid w:val="00821CDC"/>
    <w:rsid w:val="00825B96"/>
    <w:rsid w:val="00831855"/>
    <w:rsid w:val="00833103"/>
    <w:rsid w:val="008333E7"/>
    <w:rsid w:val="0083500C"/>
    <w:rsid w:val="00840023"/>
    <w:rsid w:val="00840AAA"/>
    <w:rsid w:val="00843102"/>
    <w:rsid w:val="00845958"/>
    <w:rsid w:val="008518CC"/>
    <w:rsid w:val="0085308A"/>
    <w:rsid w:val="0085308E"/>
    <w:rsid w:val="00853454"/>
    <w:rsid w:val="00854AAD"/>
    <w:rsid w:val="00855629"/>
    <w:rsid w:val="0085575E"/>
    <w:rsid w:val="00857AC4"/>
    <w:rsid w:val="00861396"/>
    <w:rsid w:val="008624FB"/>
    <w:rsid w:val="008631FF"/>
    <w:rsid w:val="0086340D"/>
    <w:rsid w:val="00864E70"/>
    <w:rsid w:val="00866B2A"/>
    <w:rsid w:val="00870908"/>
    <w:rsid w:val="00871081"/>
    <w:rsid w:val="008710A4"/>
    <w:rsid w:val="00871EA4"/>
    <w:rsid w:val="008722A6"/>
    <w:rsid w:val="00875252"/>
    <w:rsid w:val="00875529"/>
    <w:rsid w:val="00876EAD"/>
    <w:rsid w:val="008803BA"/>
    <w:rsid w:val="008843C2"/>
    <w:rsid w:val="008853A8"/>
    <w:rsid w:val="008864D0"/>
    <w:rsid w:val="008866A0"/>
    <w:rsid w:val="0089374B"/>
    <w:rsid w:val="00893D82"/>
    <w:rsid w:val="00894F0E"/>
    <w:rsid w:val="008965E1"/>
    <w:rsid w:val="0089695A"/>
    <w:rsid w:val="00897C1E"/>
    <w:rsid w:val="008A1278"/>
    <w:rsid w:val="008A264A"/>
    <w:rsid w:val="008A40DA"/>
    <w:rsid w:val="008A4A84"/>
    <w:rsid w:val="008A56C0"/>
    <w:rsid w:val="008B2FD0"/>
    <w:rsid w:val="008B46DE"/>
    <w:rsid w:val="008B49E8"/>
    <w:rsid w:val="008B7714"/>
    <w:rsid w:val="008C0AA4"/>
    <w:rsid w:val="008C30E7"/>
    <w:rsid w:val="008C4A37"/>
    <w:rsid w:val="008C5684"/>
    <w:rsid w:val="008D114C"/>
    <w:rsid w:val="008D19C6"/>
    <w:rsid w:val="008D1DDA"/>
    <w:rsid w:val="008D2A42"/>
    <w:rsid w:val="008D2E4B"/>
    <w:rsid w:val="008D4415"/>
    <w:rsid w:val="008D619A"/>
    <w:rsid w:val="008D715F"/>
    <w:rsid w:val="008D73D5"/>
    <w:rsid w:val="008E35A8"/>
    <w:rsid w:val="008E4223"/>
    <w:rsid w:val="008E5603"/>
    <w:rsid w:val="008E5B55"/>
    <w:rsid w:val="008E5FFB"/>
    <w:rsid w:val="008E6D99"/>
    <w:rsid w:val="008E6E4A"/>
    <w:rsid w:val="008F2DA3"/>
    <w:rsid w:val="008F3CDB"/>
    <w:rsid w:val="008F3E52"/>
    <w:rsid w:val="008F5986"/>
    <w:rsid w:val="008F7F40"/>
    <w:rsid w:val="00901BC2"/>
    <w:rsid w:val="00901DD6"/>
    <w:rsid w:val="00902BAE"/>
    <w:rsid w:val="00904D66"/>
    <w:rsid w:val="00905085"/>
    <w:rsid w:val="00905686"/>
    <w:rsid w:val="00905BA9"/>
    <w:rsid w:val="00906BE2"/>
    <w:rsid w:val="0090733D"/>
    <w:rsid w:val="009111C8"/>
    <w:rsid w:val="009114FF"/>
    <w:rsid w:val="009117F5"/>
    <w:rsid w:val="009161E7"/>
    <w:rsid w:val="0092432A"/>
    <w:rsid w:val="009248DA"/>
    <w:rsid w:val="009268FA"/>
    <w:rsid w:val="00927329"/>
    <w:rsid w:val="00932DFF"/>
    <w:rsid w:val="00933869"/>
    <w:rsid w:val="009348DD"/>
    <w:rsid w:val="00935B00"/>
    <w:rsid w:val="0094020F"/>
    <w:rsid w:val="009409FB"/>
    <w:rsid w:val="00941047"/>
    <w:rsid w:val="00941970"/>
    <w:rsid w:val="009425F3"/>
    <w:rsid w:val="009448FD"/>
    <w:rsid w:val="00944F39"/>
    <w:rsid w:val="00945229"/>
    <w:rsid w:val="00946070"/>
    <w:rsid w:val="009467A5"/>
    <w:rsid w:val="00953119"/>
    <w:rsid w:val="00954C64"/>
    <w:rsid w:val="009553C4"/>
    <w:rsid w:val="009559ED"/>
    <w:rsid w:val="00955C48"/>
    <w:rsid w:val="00956315"/>
    <w:rsid w:val="009620D8"/>
    <w:rsid w:val="0096318D"/>
    <w:rsid w:val="00965EC0"/>
    <w:rsid w:val="009674E5"/>
    <w:rsid w:val="00972911"/>
    <w:rsid w:val="00973E81"/>
    <w:rsid w:val="009741AC"/>
    <w:rsid w:val="00974E3D"/>
    <w:rsid w:val="00975581"/>
    <w:rsid w:val="009779DD"/>
    <w:rsid w:val="0098024C"/>
    <w:rsid w:val="00981DE4"/>
    <w:rsid w:val="009820C5"/>
    <w:rsid w:val="00982E64"/>
    <w:rsid w:val="00985164"/>
    <w:rsid w:val="0098669E"/>
    <w:rsid w:val="00990FB5"/>
    <w:rsid w:val="009917E6"/>
    <w:rsid w:val="00993ADF"/>
    <w:rsid w:val="00997056"/>
    <w:rsid w:val="00997456"/>
    <w:rsid w:val="0099783C"/>
    <w:rsid w:val="00997CB2"/>
    <w:rsid w:val="009A0A86"/>
    <w:rsid w:val="009A5C1D"/>
    <w:rsid w:val="009A70C3"/>
    <w:rsid w:val="009A78EB"/>
    <w:rsid w:val="009B102B"/>
    <w:rsid w:val="009B14F9"/>
    <w:rsid w:val="009B2824"/>
    <w:rsid w:val="009B5BBF"/>
    <w:rsid w:val="009B5EFD"/>
    <w:rsid w:val="009B6C2D"/>
    <w:rsid w:val="009C051E"/>
    <w:rsid w:val="009C17FB"/>
    <w:rsid w:val="009C5877"/>
    <w:rsid w:val="009C61FE"/>
    <w:rsid w:val="009C764B"/>
    <w:rsid w:val="009C7A01"/>
    <w:rsid w:val="009D0FB1"/>
    <w:rsid w:val="009D4C6F"/>
    <w:rsid w:val="009D525B"/>
    <w:rsid w:val="009D5C80"/>
    <w:rsid w:val="009D6F2B"/>
    <w:rsid w:val="009E01E8"/>
    <w:rsid w:val="009E4EDE"/>
    <w:rsid w:val="009E5DF7"/>
    <w:rsid w:val="009E7A58"/>
    <w:rsid w:val="009F1381"/>
    <w:rsid w:val="009F16C9"/>
    <w:rsid w:val="009F1F27"/>
    <w:rsid w:val="009F26A7"/>
    <w:rsid w:val="009F3863"/>
    <w:rsid w:val="009F470F"/>
    <w:rsid w:val="009F4903"/>
    <w:rsid w:val="009F4B80"/>
    <w:rsid w:val="009F575C"/>
    <w:rsid w:val="009F5AD3"/>
    <w:rsid w:val="009F61C0"/>
    <w:rsid w:val="009F6387"/>
    <w:rsid w:val="009F688F"/>
    <w:rsid w:val="009F7A00"/>
    <w:rsid w:val="00A00ECC"/>
    <w:rsid w:val="00A021D9"/>
    <w:rsid w:val="00A04037"/>
    <w:rsid w:val="00A0564F"/>
    <w:rsid w:val="00A07300"/>
    <w:rsid w:val="00A07CCC"/>
    <w:rsid w:val="00A101FE"/>
    <w:rsid w:val="00A10838"/>
    <w:rsid w:val="00A11EC8"/>
    <w:rsid w:val="00A132F8"/>
    <w:rsid w:val="00A13D52"/>
    <w:rsid w:val="00A14A78"/>
    <w:rsid w:val="00A158D0"/>
    <w:rsid w:val="00A16419"/>
    <w:rsid w:val="00A16FC7"/>
    <w:rsid w:val="00A206ED"/>
    <w:rsid w:val="00A21BE6"/>
    <w:rsid w:val="00A223A1"/>
    <w:rsid w:val="00A24F1E"/>
    <w:rsid w:val="00A258F2"/>
    <w:rsid w:val="00A25D16"/>
    <w:rsid w:val="00A25F8F"/>
    <w:rsid w:val="00A3430E"/>
    <w:rsid w:val="00A361EB"/>
    <w:rsid w:val="00A36B0D"/>
    <w:rsid w:val="00A37343"/>
    <w:rsid w:val="00A4062A"/>
    <w:rsid w:val="00A41EAD"/>
    <w:rsid w:val="00A427E9"/>
    <w:rsid w:val="00A433D9"/>
    <w:rsid w:val="00A4691A"/>
    <w:rsid w:val="00A471C6"/>
    <w:rsid w:val="00A5117F"/>
    <w:rsid w:val="00A555E2"/>
    <w:rsid w:val="00A5657D"/>
    <w:rsid w:val="00A569C5"/>
    <w:rsid w:val="00A578D6"/>
    <w:rsid w:val="00A57BDF"/>
    <w:rsid w:val="00A60D13"/>
    <w:rsid w:val="00A6133A"/>
    <w:rsid w:val="00A6274F"/>
    <w:rsid w:val="00A62D9E"/>
    <w:rsid w:val="00A63CF6"/>
    <w:rsid w:val="00A67452"/>
    <w:rsid w:val="00A6776A"/>
    <w:rsid w:val="00A71D03"/>
    <w:rsid w:val="00A73B1B"/>
    <w:rsid w:val="00A73FE5"/>
    <w:rsid w:val="00A7449E"/>
    <w:rsid w:val="00A74699"/>
    <w:rsid w:val="00A74F48"/>
    <w:rsid w:val="00A76B57"/>
    <w:rsid w:val="00A82666"/>
    <w:rsid w:val="00A82B08"/>
    <w:rsid w:val="00A8498A"/>
    <w:rsid w:val="00A861B7"/>
    <w:rsid w:val="00A907F0"/>
    <w:rsid w:val="00A956FE"/>
    <w:rsid w:val="00A95924"/>
    <w:rsid w:val="00AA25A4"/>
    <w:rsid w:val="00AA29E7"/>
    <w:rsid w:val="00AA371C"/>
    <w:rsid w:val="00AA5321"/>
    <w:rsid w:val="00AA54C1"/>
    <w:rsid w:val="00AA63F1"/>
    <w:rsid w:val="00AA6EA6"/>
    <w:rsid w:val="00AB0CC8"/>
    <w:rsid w:val="00AB298A"/>
    <w:rsid w:val="00AB332A"/>
    <w:rsid w:val="00AB4760"/>
    <w:rsid w:val="00AB49DB"/>
    <w:rsid w:val="00AC0E2F"/>
    <w:rsid w:val="00AC47A7"/>
    <w:rsid w:val="00AC7113"/>
    <w:rsid w:val="00AC7405"/>
    <w:rsid w:val="00AD022F"/>
    <w:rsid w:val="00AD2334"/>
    <w:rsid w:val="00AD3EF2"/>
    <w:rsid w:val="00AD4F6D"/>
    <w:rsid w:val="00AD5568"/>
    <w:rsid w:val="00AE01CA"/>
    <w:rsid w:val="00AE0F8C"/>
    <w:rsid w:val="00AE2F95"/>
    <w:rsid w:val="00AE665C"/>
    <w:rsid w:val="00AE6FFA"/>
    <w:rsid w:val="00AE73DE"/>
    <w:rsid w:val="00AF0B4A"/>
    <w:rsid w:val="00AF2AA1"/>
    <w:rsid w:val="00AF5F79"/>
    <w:rsid w:val="00AF5F98"/>
    <w:rsid w:val="00B04524"/>
    <w:rsid w:val="00B05917"/>
    <w:rsid w:val="00B05C9A"/>
    <w:rsid w:val="00B05D68"/>
    <w:rsid w:val="00B076E7"/>
    <w:rsid w:val="00B07B70"/>
    <w:rsid w:val="00B100A8"/>
    <w:rsid w:val="00B11A05"/>
    <w:rsid w:val="00B168E3"/>
    <w:rsid w:val="00B16B37"/>
    <w:rsid w:val="00B16EFC"/>
    <w:rsid w:val="00B17507"/>
    <w:rsid w:val="00B200E5"/>
    <w:rsid w:val="00B21D70"/>
    <w:rsid w:val="00B21E49"/>
    <w:rsid w:val="00B21F15"/>
    <w:rsid w:val="00B2305C"/>
    <w:rsid w:val="00B23D43"/>
    <w:rsid w:val="00B24600"/>
    <w:rsid w:val="00B24B4A"/>
    <w:rsid w:val="00B25BA0"/>
    <w:rsid w:val="00B27D75"/>
    <w:rsid w:val="00B3154A"/>
    <w:rsid w:val="00B31594"/>
    <w:rsid w:val="00B338FD"/>
    <w:rsid w:val="00B3416A"/>
    <w:rsid w:val="00B355DD"/>
    <w:rsid w:val="00B37160"/>
    <w:rsid w:val="00B4183D"/>
    <w:rsid w:val="00B42CAA"/>
    <w:rsid w:val="00B43D21"/>
    <w:rsid w:val="00B44198"/>
    <w:rsid w:val="00B53910"/>
    <w:rsid w:val="00B558EB"/>
    <w:rsid w:val="00B55C7F"/>
    <w:rsid w:val="00B560C4"/>
    <w:rsid w:val="00B5696B"/>
    <w:rsid w:val="00B570F8"/>
    <w:rsid w:val="00B577E3"/>
    <w:rsid w:val="00B64BA8"/>
    <w:rsid w:val="00B677AF"/>
    <w:rsid w:val="00B67B4E"/>
    <w:rsid w:val="00B70ED9"/>
    <w:rsid w:val="00B717D3"/>
    <w:rsid w:val="00B71F64"/>
    <w:rsid w:val="00B7392E"/>
    <w:rsid w:val="00B741BE"/>
    <w:rsid w:val="00B74348"/>
    <w:rsid w:val="00B75964"/>
    <w:rsid w:val="00B7619D"/>
    <w:rsid w:val="00B76614"/>
    <w:rsid w:val="00B8146E"/>
    <w:rsid w:val="00B82CFB"/>
    <w:rsid w:val="00B84BD3"/>
    <w:rsid w:val="00B85829"/>
    <w:rsid w:val="00B870F9"/>
    <w:rsid w:val="00B9091E"/>
    <w:rsid w:val="00B92F5F"/>
    <w:rsid w:val="00B9384E"/>
    <w:rsid w:val="00B93C2C"/>
    <w:rsid w:val="00B9751B"/>
    <w:rsid w:val="00B97581"/>
    <w:rsid w:val="00B9779E"/>
    <w:rsid w:val="00BA285D"/>
    <w:rsid w:val="00BA497C"/>
    <w:rsid w:val="00BA6D81"/>
    <w:rsid w:val="00BA6FF0"/>
    <w:rsid w:val="00BA74D3"/>
    <w:rsid w:val="00BB243B"/>
    <w:rsid w:val="00BB6941"/>
    <w:rsid w:val="00BB7416"/>
    <w:rsid w:val="00BC18C8"/>
    <w:rsid w:val="00BC68C4"/>
    <w:rsid w:val="00BC6F41"/>
    <w:rsid w:val="00BD33C0"/>
    <w:rsid w:val="00BD4D35"/>
    <w:rsid w:val="00BE046C"/>
    <w:rsid w:val="00BE121D"/>
    <w:rsid w:val="00BE1B2F"/>
    <w:rsid w:val="00BE3E24"/>
    <w:rsid w:val="00BE50D4"/>
    <w:rsid w:val="00BE7922"/>
    <w:rsid w:val="00BF3397"/>
    <w:rsid w:val="00BF59C1"/>
    <w:rsid w:val="00BF5F45"/>
    <w:rsid w:val="00BF7856"/>
    <w:rsid w:val="00BF7A86"/>
    <w:rsid w:val="00C01773"/>
    <w:rsid w:val="00C02887"/>
    <w:rsid w:val="00C1062A"/>
    <w:rsid w:val="00C119CD"/>
    <w:rsid w:val="00C11CDA"/>
    <w:rsid w:val="00C123C3"/>
    <w:rsid w:val="00C16162"/>
    <w:rsid w:val="00C17E85"/>
    <w:rsid w:val="00C2107D"/>
    <w:rsid w:val="00C21199"/>
    <w:rsid w:val="00C22AA3"/>
    <w:rsid w:val="00C230A6"/>
    <w:rsid w:val="00C23F05"/>
    <w:rsid w:val="00C254B2"/>
    <w:rsid w:val="00C27619"/>
    <w:rsid w:val="00C3021E"/>
    <w:rsid w:val="00C307CA"/>
    <w:rsid w:val="00C32654"/>
    <w:rsid w:val="00C33A56"/>
    <w:rsid w:val="00C33FEF"/>
    <w:rsid w:val="00C350A7"/>
    <w:rsid w:val="00C352D1"/>
    <w:rsid w:val="00C35728"/>
    <w:rsid w:val="00C4018B"/>
    <w:rsid w:val="00C408DD"/>
    <w:rsid w:val="00C40923"/>
    <w:rsid w:val="00C41A14"/>
    <w:rsid w:val="00C42640"/>
    <w:rsid w:val="00C43113"/>
    <w:rsid w:val="00C43875"/>
    <w:rsid w:val="00C44927"/>
    <w:rsid w:val="00C44C35"/>
    <w:rsid w:val="00C44D48"/>
    <w:rsid w:val="00C4735D"/>
    <w:rsid w:val="00C5116D"/>
    <w:rsid w:val="00C519B2"/>
    <w:rsid w:val="00C51C80"/>
    <w:rsid w:val="00C5312A"/>
    <w:rsid w:val="00C54FFD"/>
    <w:rsid w:val="00C5509A"/>
    <w:rsid w:val="00C57416"/>
    <w:rsid w:val="00C636DB"/>
    <w:rsid w:val="00C640F1"/>
    <w:rsid w:val="00C7096B"/>
    <w:rsid w:val="00C71163"/>
    <w:rsid w:val="00C7117E"/>
    <w:rsid w:val="00C71DFB"/>
    <w:rsid w:val="00C73C93"/>
    <w:rsid w:val="00C74B3F"/>
    <w:rsid w:val="00C74C03"/>
    <w:rsid w:val="00C75C5F"/>
    <w:rsid w:val="00C77494"/>
    <w:rsid w:val="00C77A26"/>
    <w:rsid w:val="00C800E0"/>
    <w:rsid w:val="00C82CE6"/>
    <w:rsid w:val="00C82D13"/>
    <w:rsid w:val="00C87D37"/>
    <w:rsid w:val="00C90DE9"/>
    <w:rsid w:val="00C91EDA"/>
    <w:rsid w:val="00C920BF"/>
    <w:rsid w:val="00CA097E"/>
    <w:rsid w:val="00CA3C1D"/>
    <w:rsid w:val="00CA49C1"/>
    <w:rsid w:val="00CA52F7"/>
    <w:rsid w:val="00CB0DD5"/>
    <w:rsid w:val="00CB19C8"/>
    <w:rsid w:val="00CB1C0B"/>
    <w:rsid w:val="00CB28F0"/>
    <w:rsid w:val="00CB36C3"/>
    <w:rsid w:val="00CB36F8"/>
    <w:rsid w:val="00CB5390"/>
    <w:rsid w:val="00CB5D32"/>
    <w:rsid w:val="00CC1108"/>
    <w:rsid w:val="00CC261E"/>
    <w:rsid w:val="00CC5685"/>
    <w:rsid w:val="00CC58BA"/>
    <w:rsid w:val="00CD2AB5"/>
    <w:rsid w:val="00CD2AD3"/>
    <w:rsid w:val="00CD3A6C"/>
    <w:rsid w:val="00CE24A2"/>
    <w:rsid w:val="00CE2E1A"/>
    <w:rsid w:val="00CF012B"/>
    <w:rsid w:val="00CF0699"/>
    <w:rsid w:val="00CF07F1"/>
    <w:rsid w:val="00CF351A"/>
    <w:rsid w:val="00CF7546"/>
    <w:rsid w:val="00CF781E"/>
    <w:rsid w:val="00D01858"/>
    <w:rsid w:val="00D0477D"/>
    <w:rsid w:val="00D0611D"/>
    <w:rsid w:val="00D0634F"/>
    <w:rsid w:val="00D10E16"/>
    <w:rsid w:val="00D12A8D"/>
    <w:rsid w:val="00D14E93"/>
    <w:rsid w:val="00D14F51"/>
    <w:rsid w:val="00D15796"/>
    <w:rsid w:val="00D17516"/>
    <w:rsid w:val="00D20754"/>
    <w:rsid w:val="00D208AD"/>
    <w:rsid w:val="00D20D61"/>
    <w:rsid w:val="00D21E48"/>
    <w:rsid w:val="00D22891"/>
    <w:rsid w:val="00D24E04"/>
    <w:rsid w:val="00D251B9"/>
    <w:rsid w:val="00D2670A"/>
    <w:rsid w:val="00D273E2"/>
    <w:rsid w:val="00D300C7"/>
    <w:rsid w:val="00D30141"/>
    <w:rsid w:val="00D309EB"/>
    <w:rsid w:val="00D32C31"/>
    <w:rsid w:val="00D35AAF"/>
    <w:rsid w:val="00D40433"/>
    <w:rsid w:val="00D4048E"/>
    <w:rsid w:val="00D40CC2"/>
    <w:rsid w:val="00D41554"/>
    <w:rsid w:val="00D44BC9"/>
    <w:rsid w:val="00D53389"/>
    <w:rsid w:val="00D55A9F"/>
    <w:rsid w:val="00D56F6A"/>
    <w:rsid w:val="00D570F7"/>
    <w:rsid w:val="00D577E6"/>
    <w:rsid w:val="00D578D4"/>
    <w:rsid w:val="00D61160"/>
    <w:rsid w:val="00D61536"/>
    <w:rsid w:val="00D61541"/>
    <w:rsid w:val="00D616B9"/>
    <w:rsid w:val="00D61934"/>
    <w:rsid w:val="00D62A55"/>
    <w:rsid w:val="00D63BE6"/>
    <w:rsid w:val="00D64490"/>
    <w:rsid w:val="00D66F59"/>
    <w:rsid w:val="00D67388"/>
    <w:rsid w:val="00D67497"/>
    <w:rsid w:val="00D6785D"/>
    <w:rsid w:val="00D70631"/>
    <w:rsid w:val="00D71CF7"/>
    <w:rsid w:val="00D7230C"/>
    <w:rsid w:val="00D74616"/>
    <w:rsid w:val="00D75401"/>
    <w:rsid w:val="00D77F3B"/>
    <w:rsid w:val="00D8032B"/>
    <w:rsid w:val="00D80BEC"/>
    <w:rsid w:val="00D81EC9"/>
    <w:rsid w:val="00D84D6A"/>
    <w:rsid w:val="00D85EE8"/>
    <w:rsid w:val="00D86503"/>
    <w:rsid w:val="00D868A5"/>
    <w:rsid w:val="00D95CEC"/>
    <w:rsid w:val="00DA3678"/>
    <w:rsid w:val="00DA5E9E"/>
    <w:rsid w:val="00DA6197"/>
    <w:rsid w:val="00DA75A5"/>
    <w:rsid w:val="00DA76F4"/>
    <w:rsid w:val="00DB4129"/>
    <w:rsid w:val="00DB482D"/>
    <w:rsid w:val="00DC09DB"/>
    <w:rsid w:val="00DC1F80"/>
    <w:rsid w:val="00DC559D"/>
    <w:rsid w:val="00DC6BEC"/>
    <w:rsid w:val="00DC6F99"/>
    <w:rsid w:val="00DC758A"/>
    <w:rsid w:val="00DC76A9"/>
    <w:rsid w:val="00DC7D06"/>
    <w:rsid w:val="00DD13BE"/>
    <w:rsid w:val="00DD1AC6"/>
    <w:rsid w:val="00DD239E"/>
    <w:rsid w:val="00DD29E9"/>
    <w:rsid w:val="00DD30E7"/>
    <w:rsid w:val="00DD33EC"/>
    <w:rsid w:val="00DD5D4C"/>
    <w:rsid w:val="00DD5DD3"/>
    <w:rsid w:val="00DD639E"/>
    <w:rsid w:val="00DD764D"/>
    <w:rsid w:val="00DD7943"/>
    <w:rsid w:val="00DE193D"/>
    <w:rsid w:val="00DE1AFE"/>
    <w:rsid w:val="00DE357A"/>
    <w:rsid w:val="00DE3B3C"/>
    <w:rsid w:val="00DE4A87"/>
    <w:rsid w:val="00DE4CD4"/>
    <w:rsid w:val="00DE5205"/>
    <w:rsid w:val="00DE52D3"/>
    <w:rsid w:val="00DE7893"/>
    <w:rsid w:val="00DE7E5C"/>
    <w:rsid w:val="00DF14AE"/>
    <w:rsid w:val="00DF3701"/>
    <w:rsid w:val="00DF4A12"/>
    <w:rsid w:val="00DF6748"/>
    <w:rsid w:val="00DF6CE8"/>
    <w:rsid w:val="00E00A8D"/>
    <w:rsid w:val="00E00EAD"/>
    <w:rsid w:val="00E01896"/>
    <w:rsid w:val="00E02215"/>
    <w:rsid w:val="00E03086"/>
    <w:rsid w:val="00E1179B"/>
    <w:rsid w:val="00E12ECE"/>
    <w:rsid w:val="00E14BC6"/>
    <w:rsid w:val="00E16962"/>
    <w:rsid w:val="00E21B8E"/>
    <w:rsid w:val="00E22227"/>
    <w:rsid w:val="00E22352"/>
    <w:rsid w:val="00E23819"/>
    <w:rsid w:val="00E23E83"/>
    <w:rsid w:val="00E244C4"/>
    <w:rsid w:val="00E24AB9"/>
    <w:rsid w:val="00E263A5"/>
    <w:rsid w:val="00E27A40"/>
    <w:rsid w:val="00E30CDA"/>
    <w:rsid w:val="00E3154F"/>
    <w:rsid w:val="00E3161F"/>
    <w:rsid w:val="00E32B45"/>
    <w:rsid w:val="00E32C2F"/>
    <w:rsid w:val="00E35946"/>
    <w:rsid w:val="00E439DC"/>
    <w:rsid w:val="00E44086"/>
    <w:rsid w:val="00E50C0E"/>
    <w:rsid w:val="00E51989"/>
    <w:rsid w:val="00E51CB9"/>
    <w:rsid w:val="00E525EC"/>
    <w:rsid w:val="00E60C67"/>
    <w:rsid w:val="00E64BE6"/>
    <w:rsid w:val="00E655A2"/>
    <w:rsid w:val="00E7025F"/>
    <w:rsid w:val="00E7134F"/>
    <w:rsid w:val="00E7318B"/>
    <w:rsid w:val="00E73290"/>
    <w:rsid w:val="00E737A1"/>
    <w:rsid w:val="00E73CD9"/>
    <w:rsid w:val="00E74CBF"/>
    <w:rsid w:val="00E751B6"/>
    <w:rsid w:val="00E75811"/>
    <w:rsid w:val="00E804E3"/>
    <w:rsid w:val="00E80FEA"/>
    <w:rsid w:val="00E810A9"/>
    <w:rsid w:val="00E8163E"/>
    <w:rsid w:val="00E83C9B"/>
    <w:rsid w:val="00E863D3"/>
    <w:rsid w:val="00E86F15"/>
    <w:rsid w:val="00E915AA"/>
    <w:rsid w:val="00E92F02"/>
    <w:rsid w:val="00E939D0"/>
    <w:rsid w:val="00E966A7"/>
    <w:rsid w:val="00EA1608"/>
    <w:rsid w:val="00EA1732"/>
    <w:rsid w:val="00EA2073"/>
    <w:rsid w:val="00EA4918"/>
    <w:rsid w:val="00EA54E0"/>
    <w:rsid w:val="00EA636C"/>
    <w:rsid w:val="00EA6C7E"/>
    <w:rsid w:val="00EA6E6E"/>
    <w:rsid w:val="00EB19C3"/>
    <w:rsid w:val="00EB2D03"/>
    <w:rsid w:val="00EB4411"/>
    <w:rsid w:val="00EB4EF6"/>
    <w:rsid w:val="00EC0338"/>
    <w:rsid w:val="00EC397D"/>
    <w:rsid w:val="00EC3D2D"/>
    <w:rsid w:val="00EC7366"/>
    <w:rsid w:val="00EC7482"/>
    <w:rsid w:val="00EC79D0"/>
    <w:rsid w:val="00ED247E"/>
    <w:rsid w:val="00ED2A88"/>
    <w:rsid w:val="00ED3188"/>
    <w:rsid w:val="00ED5A15"/>
    <w:rsid w:val="00ED60F7"/>
    <w:rsid w:val="00EE0F6A"/>
    <w:rsid w:val="00EE234C"/>
    <w:rsid w:val="00EE2757"/>
    <w:rsid w:val="00EE7B4D"/>
    <w:rsid w:val="00EF0B2F"/>
    <w:rsid w:val="00EF114E"/>
    <w:rsid w:val="00EF19D8"/>
    <w:rsid w:val="00EF3287"/>
    <w:rsid w:val="00EF3379"/>
    <w:rsid w:val="00EF5278"/>
    <w:rsid w:val="00EF54DF"/>
    <w:rsid w:val="00EF68FC"/>
    <w:rsid w:val="00EF71EA"/>
    <w:rsid w:val="00F00614"/>
    <w:rsid w:val="00F10C56"/>
    <w:rsid w:val="00F14759"/>
    <w:rsid w:val="00F156CD"/>
    <w:rsid w:val="00F160FE"/>
    <w:rsid w:val="00F24DBF"/>
    <w:rsid w:val="00F26C00"/>
    <w:rsid w:val="00F26E98"/>
    <w:rsid w:val="00F319DE"/>
    <w:rsid w:val="00F322F2"/>
    <w:rsid w:val="00F32576"/>
    <w:rsid w:val="00F33D3A"/>
    <w:rsid w:val="00F347E5"/>
    <w:rsid w:val="00F35074"/>
    <w:rsid w:val="00F352EB"/>
    <w:rsid w:val="00F35395"/>
    <w:rsid w:val="00F371A4"/>
    <w:rsid w:val="00F37F21"/>
    <w:rsid w:val="00F40123"/>
    <w:rsid w:val="00F40D94"/>
    <w:rsid w:val="00F43B97"/>
    <w:rsid w:val="00F45C73"/>
    <w:rsid w:val="00F47339"/>
    <w:rsid w:val="00F52EEC"/>
    <w:rsid w:val="00F55595"/>
    <w:rsid w:val="00F570F8"/>
    <w:rsid w:val="00F5743B"/>
    <w:rsid w:val="00F60C6B"/>
    <w:rsid w:val="00F6186E"/>
    <w:rsid w:val="00F644D8"/>
    <w:rsid w:val="00F65C96"/>
    <w:rsid w:val="00F677E6"/>
    <w:rsid w:val="00F70EE0"/>
    <w:rsid w:val="00F7146E"/>
    <w:rsid w:val="00F72547"/>
    <w:rsid w:val="00F73382"/>
    <w:rsid w:val="00F7538F"/>
    <w:rsid w:val="00F75DE2"/>
    <w:rsid w:val="00F83D0B"/>
    <w:rsid w:val="00F8573E"/>
    <w:rsid w:val="00F86BB6"/>
    <w:rsid w:val="00F87FFA"/>
    <w:rsid w:val="00F90963"/>
    <w:rsid w:val="00F90AC8"/>
    <w:rsid w:val="00F9364A"/>
    <w:rsid w:val="00F944F6"/>
    <w:rsid w:val="00F94E7A"/>
    <w:rsid w:val="00F955C1"/>
    <w:rsid w:val="00F95919"/>
    <w:rsid w:val="00F96ED8"/>
    <w:rsid w:val="00FA0ABF"/>
    <w:rsid w:val="00FA0DC6"/>
    <w:rsid w:val="00FA1A74"/>
    <w:rsid w:val="00FA33C7"/>
    <w:rsid w:val="00FA56CA"/>
    <w:rsid w:val="00FA5A03"/>
    <w:rsid w:val="00FA5B9A"/>
    <w:rsid w:val="00FA6995"/>
    <w:rsid w:val="00FA73B1"/>
    <w:rsid w:val="00FA7966"/>
    <w:rsid w:val="00FB043C"/>
    <w:rsid w:val="00FB4136"/>
    <w:rsid w:val="00FC3F93"/>
    <w:rsid w:val="00FC43EA"/>
    <w:rsid w:val="00FC4F0E"/>
    <w:rsid w:val="00FC564E"/>
    <w:rsid w:val="00FC5BD1"/>
    <w:rsid w:val="00FC6C77"/>
    <w:rsid w:val="00FC7D94"/>
    <w:rsid w:val="00FD350F"/>
    <w:rsid w:val="00FD5DBF"/>
    <w:rsid w:val="00FD6690"/>
    <w:rsid w:val="00FD67AE"/>
    <w:rsid w:val="00FD7021"/>
    <w:rsid w:val="00FE248E"/>
    <w:rsid w:val="00FE494D"/>
    <w:rsid w:val="00FE5B6A"/>
    <w:rsid w:val="00FE7C1D"/>
    <w:rsid w:val="00FF0C73"/>
    <w:rsid w:val="00FF0EB4"/>
    <w:rsid w:val="00FF25C6"/>
    <w:rsid w:val="00FF3B5E"/>
    <w:rsid w:val="00FF45F5"/>
    <w:rsid w:val="00FF5D77"/>
    <w:rsid w:val="00FF687B"/>
    <w:rsid w:val="00FF7CF9"/>
    <w:rsid w:val="00FF7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694"/>
    <w:rPr>
      <w:rFonts w:ascii="Times New Roman" w:eastAsia="Times New Roman" w:hAnsi="Times New Roman"/>
      <w:sz w:val="24"/>
      <w:szCs w:val="24"/>
    </w:rPr>
  </w:style>
  <w:style w:type="paragraph" w:styleId="1">
    <w:name w:val="heading 1"/>
    <w:basedOn w:val="a"/>
    <w:next w:val="a"/>
    <w:link w:val="10"/>
    <w:uiPriority w:val="99"/>
    <w:qFormat/>
    <w:locked/>
    <w:rsid w:val="000B0BCB"/>
    <w:pPr>
      <w:autoSpaceDE w:val="0"/>
      <w:autoSpaceDN w:val="0"/>
      <w:adjustRightInd w:val="0"/>
      <w:spacing w:before="108" w:after="108"/>
      <w:jc w:val="center"/>
      <w:outlineLvl w:val="0"/>
    </w:pPr>
    <w:rPr>
      <w:rFonts w:ascii="Arial" w:eastAsia="Calibri"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14A78"/>
    <w:rPr>
      <w:rFonts w:ascii="Cambria" w:hAnsi="Cambria" w:cs="Cambria"/>
      <w:b/>
      <w:bCs/>
      <w:kern w:val="32"/>
      <w:sz w:val="32"/>
      <w:szCs w:val="32"/>
    </w:rPr>
  </w:style>
  <w:style w:type="paragraph" w:customStyle="1" w:styleId="a3">
    <w:name w:val="Знак"/>
    <w:basedOn w:val="a"/>
    <w:uiPriority w:val="99"/>
    <w:rsid w:val="002B314A"/>
    <w:pPr>
      <w:spacing w:after="160" w:line="240" w:lineRule="exact"/>
    </w:pPr>
    <w:rPr>
      <w:rFonts w:ascii="Verdana" w:eastAsia="Calibri" w:hAnsi="Verdana" w:cs="Verdana"/>
      <w:sz w:val="20"/>
      <w:szCs w:val="20"/>
      <w:lang w:val="en-US" w:eastAsia="en-US"/>
    </w:rPr>
  </w:style>
  <w:style w:type="character" w:styleId="a4">
    <w:name w:val="Hyperlink"/>
    <w:uiPriority w:val="99"/>
    <w:rsid w:val="002B314A"/>
    <w:rPr>
      <w:color w:val="0000FF"/>
      <w:u w:val="single"/>
    </w:rPr>
  </w:style>
  <w:style w:type="paragraph" w:styleId="a5">
    <w:name w:val="List Paragraph"/>
    <w:basedOn w:val="a"/>
    <w:uiPriority w:val="34"/>
    <w:qFormat/>
    <w:rsid w:val="00F90963"/>
    <w:pPr>
      <w:ind w:left="720"/>
      <w:contextualSpacing/>
    </w:pPr>
  </w:style>
  <w:style w:type="paragraph" w:styleId="a6">
    <w:name w:val="header"/>
    <w:basedOn w:val="a"/>
    <w:link w:val="a7"/>
    <w:uiPriority w:val="99"/>
    <w:unhideWhenUsed/>
    <w:rsid w:val="00375AE3"/>
    <w:pPr>
      <w:tabs>
        <w:tab w:val="center" w:pos="4677"/>
        <w:tab w:val="right" w:pos="9355"/>
      </w:tabs>
    </w:pPr>
  </w:style>
  <w:style w:type="character" w:customStyle="1" w:styleId="a7">
    <w:name w:val="Верхний колонтитул Знак"/>
    <w:basedOn w:val="a0"/>
    <w:link w:val="a6"/>
    <w:uiPriority w:val="99"/>
    <w:rsid w:val="00375AE3"/>
    <w:rPr>
      <w:rFonts w:ascii="Times New Roman" w:eastAsia="Times New Roman" w:hAnsi="Times New Roman"/>
      <w:sz w:val="24"/>
      <w:szCs w:val="24"/>
    </w:rPr>
  </w:style>
  <w:style w:type="paragraph" w:styleId="a8">
    <w:name w:val="footer"/>
    <w:basedOn w:val="a"/>
    <w:link w:val="a9"/>
    <w:uiPriority w:val="99"/>
    <w:unhideWhenUsed/>
    <w:rsid w:val="00375AE3"/>
    <w:pPr>
      <w:tabs>
        <w:tab w:val="center" w:pos="4677"/>
        <w:tab w:val="right" w:pos="9355"/>
      </w:tabs>
    </w:pPr>
  </w:style>
  <w:style w:type="character" w:customStyle="1" w:styleId="a9">
    <w:name w:val="Нижний колонтитул Знак"/>
    <w:basedOn w:val="a0"/>
    <w:link w:val="a8"/>
    <w:uiPriority w:val="99"/>
    <w:rsid w:val="00375AE3"/>
    <w:rPr>
      <w:rFonts w:ascii="Times New Roman" w:eastAsia="Times New Roman" w:hAnsi="Times New Roman"/>
      <w:sz w:val="24"/>
      <w:szCs w:val="24"/>
    </w:rPr>
  </w:style>
  <w:style w:type="table" w:styleId="aa">
    <w:name w:val="Table Grid"/>
    <w:basedOn w:val="a1"/>
    <w:locked/>
    <w:rsid w:val="001047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7870A7"/>
    <w:rPr>
      <w:rFonts w:ascii="Tahoma" w:hAnsi="Tahoma" w:cs="Tahoma"/>
      <w:sz w:val="16"/>
      <w:szCs w:val="16"/>
    </w:rPr>
  </w:style>
  <w:style w:type="character" w:customStyle="1" w:styleId="ac">
    <w:name w:val="Текст выноски Знак"/>
    <w:basedOn w:val="a0"/>
    <w:link w:val="ab"/>
    <w:uiPriority w:val="99"/>
    <w:semiHidden/>
    <w:rsid w:val="007870A7"/>
    <w:rPr>
      <w:rFonts w:ascii="Tahoma" w:eastAsia="Times New Roman" w:hAnsi="Tahoma" w:cs="Tahoma"/>
      <w:sz w:val="16"/>
      <w:szCs w:val="16"/>
    </w:rPr>
  </w:style>
  <w:style w:type="paragraph" w:customStyle="1" w:styleId="ConsNormal">
    <w:name w:val="ConsNormal"/>
    <w:rsid w:val="00D95CEC"/>
    <w:pPr>
      <w:autoSpaceDE w:val="0"/>
      <w:autoSpaceDN w:val="0"/>
      <w:adjustRightInd w:val="0"/>
      <w:ind w:firstLine="720"/>
    </w:pPr>
    <w:rPr>
      <w:rFonts w:ascii="Arial" w:eastAsia="Times New Roman" w:hAnsi="Arial" w:cs="Arial"/>
    </w:rPr>
  </w:style>
  <w:style w:type="paragraph" w:customStyle="1" w:styleId="ConsPlusNormal">
    <w:name w:val="ConsPlusNormal"/>
    <w:uiPriority w:val="99"/>
    <w:rsid w:val="00D95CEC"/>
    <w:pPr>
      <w:widowControl w:val="0"/>
      <w:autoSpaceDE w:val="0"/>
      <w:autoSpaceDN w:val="0"/>
      <w:adjustRightInd w:val="0"/>
      <w:ind w:firstLine="720"/>
    </w:pPr>
    <w:rPr>
      <w:rFonts w:ascii="Arial" w:eastAsia="Times New Roman" w:hAnsi="Arial" w:cs="Arial"/>
    </w:rPr>
  </w:style>
  <w:style w:type="paragraph" w:styleId="ad">
    <w:name w:val="Normal (Web)"/>
    <w:basedOn w:val="a"/>
    <w:uiPriority w:val="99"/>
    <w:unhideWhenUsed/>
    <w:rsid w:val="008C5684"/>
    <w:pPr>
      <w:spacing w:before="100" w:beforeAutospacing="1" w:after="100" w:afterAutospacing="1"/>
    </w:pPr>
  </w:style>
  <w:style w:type="character" w:customStyle="1" w:styleId="ae">
    <w:name w:val="Основной текст Знак"/>
    <w:aliases w:val="Основной текст1 Знак,Основной текст Знак Знак Знак Знак Знак Знак Знак"/>
    <w:link w:val="af"/>
    <w:semiHidden/>
    <w:locked/>
    <w:rsid w:val="008C5684"/>
    <w:rPr>
      <w:sz w:val="24"/>
      <w:szCs w:val="24"/>
    </w:rPr>
  </w:style>
  <w:style w:type="paragraph" w:styleId="af">
    <w:name w:val="Body Text"/>
    <w:aliases w:val="Основной текст1,Основной текст Знак Знак Знак Знак Знак Знак"/>
    <w:basedOn w:val="a"/>
    <w:link w:val="ae"/>
    <w:semiHidden/>
    <w:unhideWhenUsed/>
    <w:rsid w:val="008C5684"/>
    <w:pPr>
      <w:spacing w:after="120"/>
    </w:pPr>
    <w:rPr>
      <w:rFonts w:ascii="Calibri" w:eastAsia="Calibri" w:hAnsi="Calibri"/>
    </w:rPr>
  </w:style>
  <w:style w:type="character" w:customStyle="1" w:styleId="11">
    <w:name w:val="Основной текст Знак1"/>
    <w:basedOn w:val="a0"/>
    <w:uiPriority w:val="99"/>
    <w:semiHidden/>
    <w:rsid w:val="008C5684"/>
    <w:rPr>
      <w:rFonts w:ascii="Times New Roman" w:eastAsia="Times New Roman" w:hAnsi="Times New Roman"/>
      <w:sz w:val="24"/>
      <w:szCs w:val="24"/>
    </w:rPr>
  </w:style>
  <w:style w:type="character" w:styleId="af0">
    <w:name w:val="Emphasis"/>
    <w:basedOn w:val="a0"/>
    <w:qFormat/>
    <w:locked/>
    <w:rsid w:val="00603AE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694"/>
    <w:rPr>
      <w:rFonts w:ascii="Times New Roman" w:eastAsia="Times New Roman" w:hAnsi="Times New Roman"/>
      <w:sz w:val="24"/>
      <w:szCs w:val="24"/>
    </w:rPr>
  </w:style>
  <w:style w:type="paragraph" w:styleId="1">
    <w:name w:val="heading 1"/>
    <w:basedOn w:val="a"/>
    <w:next w:val="a"/>
    <w:link w:val="10"/>
    <w:uiPriority w:val="99"/>
    <w:qFormat/>
    <w:locked/>
    <w:rsid w:val="000B0BCB"/>
    <w:pPr>
      <w:autoSpaceDE w:val="0"/>
      <w:autoSpaceDN w:val="0"/>
      <w:adjustRightInd w:val="0"/>
      <w:spacing w:before="108" w:after="108"/>
      <w:jc w:val="center"/>
      <w:outlineLvl w:val="0"/>
    </w:pPr>
    <w:rPr>
      <w:rFonts w:ascii="Arial" w:eastAsia="Calibri"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14A78"/>
    <w:rPr>
      <w:rFonts w:ascii="Cambria" w:hAnsi="Cambria" w:cs="Cambria"/>
      <w:b/>
      <w:bCs/>
      <w:kern w:val="32"/>
      <w:sz w:val="32"/>
      <w:szCs w:val="32"/>
    </w:rPr>
  </w:style>
  <w:style w:type="paragraph" w:customStyle="1" w:styleId="a3">
    <w:name w:val="Знак"/>
    <w:basedOn w:val="a"/>
    <w:uiPriority w:val="99"/>
    <w:rsid w:val="002B314A"/>
    <w:pPr>
      <w:spacing w:after="160" w:line="240" w:lineRule="exact"/>
    </w:pPr>
    <w:rPr>
      <w:rFonts w:ascii="Verdana" w:eastAsia="Calibri" w:hAnsi="Verdana" w:cs="Verdana"/>
      <w:sz w:val="20"/>
      <w:szCs w:val="20"/>
      <w:lang w:val="en-US" w:eastAsia="en-US"/>
    </w:rPr>
  </w:style>
  <w:style w:type="character" w:styleId="a4">
    <w:name w:val="Hyperlink"/>
    <w:uiPriority w:val="99"/>
    <w:rsid w:val="002B314A"/>
    <w:rPr>
      <w:color w:val="0000FF"/>
      <w:u w:val="single"/>
    </w:rPr>
  </w:style>
  <w:style w:type="paragraph" w:styleId="a5">
    <w:name w:val="List Paragraph"/>
    <w:basedOn w:val="a"/>
    <w:uiPriority w:val="34"/>
    <w:qFormat/>
    <w:rsid w:val="00F90963"/>
    <w:pPr>
      <w:ind w:left="720"/>
      <w:contextualSpacing/>
    </w:pPr>
  </w:style>
  <w:style w:type="paragraph" w:styleId="a6">
    <w:name w:val="header"/>
    <w:basedOn w:val="a"/>
    <w:link w:val="a7"/>
    <w:uiPriority w:val="99"/>
    <w:unhideWhenUsed/>
    <w:rsid w:val="00375AE3"/>
    <w:pPr>
      <w:tabs>
        <w:tab w:val="center" w:pos="4677"/>
        <w:tab w:val="right" w:pos="9355"/>
      </w:tabs>
    </w:pPr>
  </w:style>
  <w:style w:type="character" w:customStyle="1" w:styleId="a7">
    <w:name w:val="Верхний колонтитул Знак"/>
    <w:basedOn w:val="a0"/>
    <w:link w:val="a6"/>
    <w:uiPriority w:val="99"/>
    <w:rsid w:val="00375AE3"/>
    <w:rPr>
      <w:rFonts w:ascii="Times New Roman" w:eastAsia="Times New Roman" w:hAnsi="Times New Roman"/>
      <w:sz w:val="24"/>
      <w:szCs w:val="24"/>
    </w:rPr>
  </w:style>
  <w:style w:type="paragraph" w:styleId="a8">
    <w:name w:val="footer"/>
    <w:basedOn w:val="a"/>
    <w:link w:val="a9"/>
    <w:uiPriority w:val="99"/>
    <w:unhideWhenUsed/>
    <w:rsid w:val="00375AE3"/>
    <w:pPr>
      <w:tabs>
        <w:tab w:val="center" w:pos="4677"/>
        <w:tab w:val="right" w:pos="9355"/>
      </w:tabs>
    </w:pPr>
  </w:style>
  <w:style w:type="character" w:customStyle="1" w:styleId="a9">
    <w:name w:val="Нижний колонтитул Знак"/>
    <w:basedOn w:val="a0"/>
    <w:link w:val="a8"/>
    <w:uiPriority w:val="99"/>
    <w:rsid w:val="00375AE3"/>
    <w:rPr>
      <w:rFonts w:ascii="Times New Roman" w:eastAsia="Times New Roman" w:hAnsi="Times New Roman"/>
      <w:sz w:val="24"/>
      <w:szCs w:val="24"/>
    </w:rPr>
  </w:style>
  <w:style w:type="table" w:styleId="aa">
    <w:name w:val="Table Grid"/>
    <w:basedOn w:val="a1"/>
    <w:locked/>
    <w:rsid w:val="001047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7870A7"/>
    <w:rPr>
      <w:rFonts w:ascii="Tahoma" w:hAnsi="Tahoma" w:cs="Tahoma"/>
      <w:sz w:val="16"/>
      <w:szCs w:val="16"/>
    </w:rPr>
  </w:style>
  <w:style w:type="character" w:customStyle="1" w:styleId="ac">
    <w:name w:val="Текст выноски Знак"/>
    <w:basedOn w:val="a0"/>
    <w:link w:val="ab"/>
    <w:uiPriority w:val="99"/>
    <w:semiHidden/>
    <w:rsid w:val="007870A7"/>
    <w:rPr>
      <w:rFonts w:ascii="Tahoma" w:eastAsia="Times New Roman" w:hAnsi="Tahoma" w:cs="Tahoma"/>
      <w:sz w:val="16"/>
      <w:szCs w:val="16"/>
    </w:rPr>
  </w:style>
  <w:style w:type="paragraph" w:customStyle="1" w:styleId="ConsNormal">
    <w:name w:val="ConsNormal"/>
    <w:rsid w:val="00D95CEC"/>
    <w:pPr>
      <w:autoSpaceDE w:val="0"/>
      <w:autoSpaceDN w:val="0"/>
      <w:adjustRightInd w:val="0"/>
      <w:ind w:firstLine="720"/>
    </w:pPr>
    <w:rPr>
      <w:rFonts w:ascii="Arial" w:eastAsia="Times New Roman" w:hAnsi="Arial" w:cs="Arial"/>
    </w:rPr>
  </w:style>
  <w:style w:type="paragraph" w:customStyle="1" w:styleId="ConsPlusNormal">
    <w:name w:val="ConsPlusNormal"/>
    <w:uiPriority w:val="99"/>
    <w:rsid w:val="00D95CEC"/>
    <w:pPr>
      <w:widowControl w:val="0"/>
      <w:autoSpaceDE w:val="0"/>
      <w:autoSpaceDN w:val="0"/>
      <w:adjustRightInd w:val="0"/>
      <w:ind w:firstLine="720"/>
    </w:pPr>
    <w:rPr>
      <w:rFonts w:ascii="Arial" w:eastAsia="Times New Roman" w:hAnsi="Arial" w:cs="Arial"/>
    </w:rPr>
  </w:style>
  <w:style w:type="paragraph" w:styleId="ad">
    <w:name w:val="Normal (Web)"/>
    <w:basedOn w:val="a"/>
    <w:uiPriority w:val="99"/>
    <w:unhideWhenUsed/>
    <w:rsid w:val="008C5684"/>
    <w:pPr>
      <w:spacing w:before="100" w:beforeAutospacing="1" w:after="100" w:afterAutospacing="1"/>
    </w:pPr>
  </w:style>
  <w:style w:type="character" w:customStyle="1" w:styleId="ae">
    <w:name w:val="Основной текст Знак"/>
    <w:aliases w:val="Основной текст1 Знак,Основной текст Знак Знак Знак Знак Знак Знак Знак"/>
    <w:link w:val="af"/>
    <w:semiHidden/>
    <w:locked/>
    <w:rsid w:val="008C5684"/>
    <w:rPr>
      <w:sz w:val="24"/>
      <w:szCs w:val="24"/>
    </w:rPr>
  </w:style>
  <w:style w:type="paragraph" w:styleId="af">
    <w:name w:val="Body Text"/>
    <w:aliases w:val="Основной текст1,Основной текст Знак Знак Знак Знак Знак Знак"/>
    <w:basedOn w:val="a"/>
    <w:link w:val="ae"/>
    <w:semiHidden/>
    <w:unhideWhenUsed/>
    <w:rsid w:val="008C5684"/>
    <w:pPr>
      <w:spacing w:after="120"/>
    </w:pPr>
    <w:rPr>
      <w:rFonts w:ascii="Calibri" w:eastAsia="Calibri" w:hAnsi="Calibri"/>
    </w:rPr>
  </w:style>
  <w:style w:type="character" w:customStyle="1" w:styleId="11">
    <w:name w:val="Основной текст Знак1"/>
    <w:basedOn w:val="a0"/>
    <w:uiPriority w:val="99"/>
    <w:semiHidden/>
    <w:rsid w:val="008C5684"/>
    <w:rPr>
      <w:rFonts w:ascii="Times New Roman" w:eastAsia="Times New Roman" w:hAnsi="Times New Roman"/>
      <w:sz w:val="24"/>
      <w:szCs w:val="24"/>
    </w:rPr>
  </w:style>
  <w:style w:type="character" w:styleId="af0">
    <w:name w:val="Emphasis"/>
    <w:basedOn w:val="a0"/>
    <w:qFormat/>
    <w:locked/>
    <w:rsid w:val="00603A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93761">
      <w:bodyDiv w:val="1"/>
      <w:marLeft w:val="0"/>
      <w:marRight w:val="0"/>
      <w:marTop w:val="0"/>
      <w:marBottom w:val="0"/>
      <w:divBdr>
        <w:top w:val="none" w:sz="0" w:space="0" w:color="auto"/>
        <w:left w:val="none" w:sz="0" w:space="0" w:color="auto"/>
        <w:bottom w:val="none" w:sz="0" w:space="0" w:color="auto"/>
        <w:right w:val="none" w:sz="0" w:space="0" w:color="auto"/>
      </w:divBdr>
    </w:div>
    <w:div w:id="168446650">
      <w:bodyDiv w:val="1"/>
      <w:marLeft w:val="0"/>
      <w:marRight w:val="0"/>
      <w:marTop w:val="0"/>
      <w:marBottom w:val="0"/>
      <w:divBdr>
        <w:top w:val="none" w:sz="0" w:space="0" w:color="auto"/>
        <w:left w:val="none" w:sz="0" w:space="0" w:color="auto"/>
        <w:bottom w:val="none" w:sz="0" w:space="0" w:color="auto"/>
        <w:right w:val="none" w:sz="0" w:space="0" w:color="auto"/>
      </w:divBdr>
    </w:div>
    <w:div w:id="365300352">
      <w:marLeft w:val="0"/>
      <w:marRight w:val="0"/>
      <w:marTop w:val="0"/>
      <w:marBottom w:val="0"/>
      <w:divBdr>
        <w:top w:val="none" w:sz="0" w:space="0" w:color="auto"/>
        <w:left w:val="none" w:sz="0" w:space="0" w:color="auto"/>
        <w:bottom w:val="none" w:sz="0" w:space="0" w:color="auto"/>
        <w:right w:val="none" w:sz="0" w:space="0" w:color="auto"/>
      </w:divBdr>
    </w:div>
    <w:div w:id="419985768">
      <w:bodyDiv w:val="1"/>
      <w:marLeft w:val="0"/>
      <w:marRight w:val="0"/>
      <w:marTop w:val="0"/>
      <w:marBottom w:val="0"/>
      <w:divBdr>
        <w:top w:val="none" w:sz="0" w:space="0" w:color="auto"/>
        <w:left w:val="none" w:sz="0" w:space="0" w:color="auto"/>
        <w:bottom w:val="none" w:sz="0" w:space="0" w:color="auto"/>
        <w:right w:val="none" w:sz="0" w:space="0" w:color="auto"/>
      </w:divBdr>
    </w:div>
    <w:div w:id="516773606">
      <w:bodyDiv w:val="1"/>
      <w:marLeft w:val="0"/>
      <w:marRight w:val="0"/>
      <w:marTop w:val="0"/>
      <w:marBottom w:val="0"/>
      <w:divBdr>
        <w:top w:val="none" w:sz="0" w:space="0" w:color="auto"/>
        <w:left w:val="none" w:sz="0" w:space="0" w:color="auto"/>
        <w:bottom w:val="none" w:sz="0" w:space="0" w:color="auto"/>
        <w:right w:val="none" w:sz="0" w:space="0" w:color="auto"/>
      </w:divBdr>
    </w:div>
    <w:div w:id="1067724059">
      <w:bodyDiv w:val="1"/>
      <w:marLeft w:val="0"/>
      <w:marRight w:val="0"/>
      <w:marTop w:val="0"/>
      <w:marBottom w:val="0"/>
      <w:divBdr>
        <w:top w:val="none" w:sz="0" w:space="0" w:color="auto"/>
        <w:left w:val="none" w:sz="0" w:space="0" w:color="auto"/>
        <w:bottom w:val="none" w:sz="0" w:space="0" w:color="auto"/>
        <w:right w:val="none" w:sz="0" w:space="0" w:color="auto"/>
      </w:divBdr>
    </w:div>
    <w:div w:id="1117604755">
      <w:bodyDiv w:val="1"/>
      <w:marLeft w:val="0"/>
      <w:marRight w:val="0"/>
      <w:marTop w:val="0"/>
      <w:marBottom w:val="0"/>
      <w:divBdr>
        <w:top w:val="none" w:sz="0" w:space="0" w:color="auto"/>
        <w:left w:val="none" w:sz="0" w:space="0" w:color="auto"/>
        <w:bottom w:val="none" w:sz="0" w:space="0" w:color="auto"/>
        <w:right w:val="none" w:sz="0" w:space="0" w:color="auto"/>
      </w:divBdr>
    </w:div>
    <w:div w:id="1336805483">
      <w:bodyDiv w:val="1"/>
      <w:marLeft w:val="0"/>
      <w:marRight w:val="0"/>
      <w:marTop w:val="0"/>
      <w:marBottom w:val="0"/>
      <w:divBdr>
        <w:top w:val="none" w:sz="0" w:space="0" w:color="auto"/>
        <w:left w:val="none" w:sz="0" w:space="0" w:color="auto"/>
        <w:bottom w:val="none" w:sz="0" w:space="0" w:color="auto"/>
        <w:right w:val="none" w:sz="0" w:space="0" w:color="auto"/>
      </w:divBdr>
    </w:div>
    <w:div w:id="1464695405">
      <w:bodyDiv w:val="1"/>
      <w:marLeft w:val="0"/>
      <w:marRight w:val="0"/>
      <w:marTop w:val="0"/>
      <w:marBottom w:val="0"/>
      <w:divBdr>
        <w:top w:val="none" w:sz="0" w:space="0" w:color="auto"/>
        <w:left w:val="none" w:sz="0" w:space="0" w:color="auto"/>
        <w:bottom w:val="none" w:sz="0" w:space="0" w:color="auto"/>
        <w:right w:val="none" w:sz="0" w:space="0" w:color="auto"/>
      </w:divBdr>
    </w:div>
    <w:div w:id="1741057895">
      <w:bodyDiv w:val="1"/>
      <w:marLeft w:val="0"/>
      <w:marRight w:val="0"/>
      <w:marTop w:val="0"/>
      <w:marBottom w:val="0"/>
      <w:divBdr>
        <w:top w:val="none" w:sz="0" w:space="0" w:color="auto"/>
        <w:left w:val="none" w:sz="0" w:space="0" w:color="auto"/>
        <w:bottom w:val="none" w:sz="0" w:space="0" w:color="auto"/>
        <w:right w:val="none" w:sz="0" w:space="0" w:color="auto"/>
      </w:divBdr>
    </w:div>
    <w:div w:id="1824464730">
      <w:bodyDiv w:val="1"/>
      <w:marLeft w:val="0"/>
      <w:marRight w:val="0"/>
      <w:marTop w:val="0"/>
      <w:marBottom w:val="0"/>
      <w:divBdr>
        <w:top w:val="none" w:sz="0" w:space="0" w:color="auto"/>
        <w:left w:val="none" w:sz="0" w:space="0" w:color="auto"/>
        <w:bottom w:val="none" w:sz="0" w:space="0" w:color="auto"/>
        <w:right w:val="none" w:sz="0" w:space="0" w:color="auto"/>
      </w:divBdr>
    </w:div>
    <w:div w:id="183194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C7092-EC64-48A7-B7E2-B2224C862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32251</TotalTime>
  <Pages>1</Pages>
  <Words>6690</Words>
  <Characters>38137</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44738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Пользователь</cp:lastModifiedBy>
  <cp:revision>429</cp:revision>
  <cp:lastPrinted>2022-04-28T08:06:00Z</cp:lastPrinted>
  <dcterms:created xsi:type="dcterms:W3CDTF">2016-08-04T03:04:00Z</dcterms:created>
  <dcterms:modified xsi:type="dcterms:W3CDTF">2022-04-28T08:47:00Z</dcterms:modified>
</cp:coreProperties>
</file>