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32" w:rsidRDefault="00C675B3" w:rsidP="00154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32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154B32" w:rsidRPr="00154B32" w:rsidRDefault="00C675B3" w:rsidP="00154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32">
        <w:rPr>
          <w:rFonts w:ascii="Times New Roman" w:hAnsi="Times New Roman" w:cs="Times New Roman"/>
          <w:b/>
          <w:sz w:val="28"/>
          <w:szCs w:val="28"/>
        </w:rPr>
        <w:t>по реализации в местах организованной торговли и общественного питания ассортимента пищевых продуктов</w:t>
      </w:r>
    </w:p>
    <w:p w:rsidR="00154B32" w:rsidRDefault="00154B32" w:rsidP="00C67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В рамках проведения единого дня голосования 10.09.2023 года на территории Новосибирской </w:t>
      </w:r>
      <w:r w:rsidR="00154B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675B3">
        <w:rPr>
          <w:rFonts w:ascii="Times New Roman" w:hAnsi="Times New Roman" w:cs="Times New Roman"/>
          <w:sz w:val="28"/>
          <w:szCs w:val="28"/>
        </w:rPr>
        <w:t>при организации пунктов общественного питания и организаций торговли на изб</w:t>
      </w:r>
      <w:r w:rsidR="00154B32">
        <w:rPr>
          <w:rFonts w:ascii="Times New Roman" w:hAnsi="Times New Roman" w:cs="Times New Roman"/>
          <w:sz w:val="28"/>
          <w:szCs w:val="28"/>
        </w:rPr>
        <w:t>ирательных участках голосования</w:t>
      </w:r>
      <w:r w:rsidRPr="00C675B3"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санитарно-эпидемиологического благополучия населения и профилактики острых кишечных инфекций, пищевых отравлений Управление </w:t>
      </w:r>
      <w:proofErr w:type="spellStart"/>
      <w:r w:rsidRPr="00C675B3">
        <w:rPr>
          <w:rFonts w:ascii="Times New Roman" w:hAnsi="Times New Roman" w:cs="Times New Roman"/>
          <w:sz w:val="28"/>
          <w:szCs w:val="28"/>
        </w:rPr>
        <w:t>Роспотребн</w:t>
      </w:r>
      <w:r w:rsidR="00154B32">
        <w:rPr>
          <w:rFonts w:ascii="Times New Roman" w:hAnsi="Times New Roman" w:cs="Times New Roman"/>
          <w:sz w:val="28"/>
          <w:szCs w:val="28"/>
        </w:rPr>
        <w:t>адзора</w:t>
      </w:r>
      <w:proofErr w:type="spellEnd"/>
      <w:r w:rsidR="00154B32"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 w:rsidRPr="00C675B3">
        <w:rPr>
          <w:rFonts w:ascii="Times New Roman" w:hAnsi="Times New Roman" w:cs="Times New Roman"/>
          <w:sz w:val="28"/>
          <w:szCs w:val="28"/>
        </w:rPr>
        <w:t xml:space="preserve"> рекомендует для реализации в местах организованной торговли и общественного питания следующи</w:t>
      </w:r>
      <w:r w:rsidR="00154B32">
        <w:rPr>
          <w:rFonts w:ascii="Times New Roman" w:hAnsi="Times New Roman" w:cs="Times New Roman"/>
          <w:sz w:val="28"/>
          <w:szCs w:val="28"/>
        </w:rPr>
        <w:t>й ассортимент пищевых продуктов:</w:t>
      </w:r>
      <w:r w:rsidRPr="00C67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32" w:rsidRDefault="00154B32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Хлебобулочные изделия</w:t>
      </w:r>
      <w:r w:rsidR="00C675B3" w:rsidRPr="00C675B3">
        <w:rPr>
          <w:rFonts w:ascii="Times New Roman" w:hAnsi="Times New Roman" w:cs="Times New Roman"/>
          <w:sz w:val="28"/>
          <w:szCs w:val="28"/>
        </w:rPr>
        <w:t xml:space="preserve">, расфасованные в потребительскую упаковку поштучно.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>2.</w:t>
      </w:r>
      <w:r w:rsidR="00154B32">
        <w:rPr>
          <w:rFonts w:ascii="Times New Roman" w:hAnsi="Times New Roman" w:cs="Times New Roman"/>
          <w:sz w:val="28"/>
          <w:szCs w:val="28"/>
        </w:rPr>
        <w:t> </w:t>
      </w:r>
      <w:r w:rsidRPr="00C675B3">
        <w:rPr>
          <w:rFonts w:ascii="Times New Roman" w:hAnsi="Times New Roman" w:cs="Times New Roman"/>
          <w:sz w:val="28"/>
          <w:szCs w:val="28"/>
        </w:rPr>
        <w:t xml:space="preserve">Изделия кондитерские сахаристые: конфеты, зефир, шоколад и т.п. в потребительской промышленной упаковке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3. Изделия кондитерские мучнистые: печенье, пряники, вафли и т.п. в потребительской упаковке.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4. Безалкогольные напитки: соки, напитки, минеральная вода и т.п. в потребительской упаковке.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>5. Консервы: овощные, фруктовые, мясные, рыбные, кроме пресерв</w:t>
      </w:r>
      <w:r w:rsidR="00154B32">
        <w:rPr>
          <w:rFonts w:ascii="Times New Roman" w:hAnsi="Times New Roman" w:cs="Times New Roman"/>
          <w:sz w:val="28"/>
          <w:szCs w:val="28"/>
        </w:rPr>
        <w:t>ов</w:t>
      </w:r>
      <w:r w:rsidRPr="00C67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При наличии холодильного оборудования допускается реализация: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>-</w:t>
      </w:r>
      <w:r w:rsidR="00154B32">
        <w:rPr>
          <w:rFonts w:ascii="Times New Roman" w:hAnsi="Times New Roman" w:cs="Times New Roman"/>
          <w:sz w:val="28"/>
          <w:szCs w:val="28"/>
        </w:rPr>
        <w:t> мучных кулинарных изделий</w:t>
      </w:r>
      <w:r w:rsidRPr="00C675B3">
        <w:rPr>
          <w:rFonts w:ascii="Times New Roman" w:hAnsi="Times New Roman" w:cs="Times New Roman"/>
          <w:sz w:val="28"/>
          <w:szCs w:val="28"/>
        </w:rPr>
        <w:t>: беляши, пи</w:t>
      </w:r>
      <w:r w:rsidR="00154B32">
        <w:rPr>
          <w:rFonts w:ascii="Times New Roman" w:hAnsi="Times New Roman" w:cs="Times New Roman"/>
          <w:sz w:val="28"/>
          <w:szCs w:val="28"/>
        </w:rPr>
        <w:t>рожки, пицца и т.п., упакованных</w:t>
      </w:r>
      <w:r w:rsidRPr="00C675B3">
        <w:rPr>
          <w:rFonts w:ascii="Times New Roman" w:hAnsi="Times New Roman" w:cs="Times New Roman"/>
          <w:sz w:val="28"/>
          <w:szCs w:val="28"/>
        </w:rPr>
        <w:t xml:space="preserve"> поштучно;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>-</w:t>
      </w:r>
      <w:r w:rsidR="00154B32">
        <w:rPr>
          <w:rFonts w:ascii="Times New Roman" w:hAnsi="Times New Roman" w:cs="Times New Roman"/>
          <w:sz w:val="28"/>
          <w:szCs w:val="28"/>
        </w:rPr>
        <w:t> готовых кулинарных изделий, упакованных</w:t>
      </w:r>
      <w:r w:rsidRPr="00C675B3">
        <w:rPr>
          <w:rFonts w:ascii="Times New Roman" w:hAnsi="Times New Roman" w:cs="Times New Roman"/>
          <w:sz w:val="28"/>
          <w:szCs w:val="28"/>
        </w:rPr>
        <w:t xml:space="preserve"> в потребительскую упаковку; </w:t>
      </w:r>
    </w:p>
    <w:p w:rsidR="00154B32" w:rsidRDefault="00154B32" w:rsidP="0015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молочных продуктов</w:t>
      </w:r>
      <w:r w:rsidR="00C675B3" w:rsidRPr="00C675B3">
        <w:rPr>
          <w:rFonts w:ascii="Times New Roman" w:hAnsi="Times New Roman" w:cs="Times New Roman"/>
          <w:sz w:val="28"/>
          <w:szCs w:val="28"/>
        </w:rPr>
        <w:t xml:space="preserve"> в потребительской упаковке: йогурт, сырки, и т.п.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В ассортимент реализуемой продукции могут включаться готовые пищевые продукты промышленного производства, изделия из полуфабрикатов высокой степени готовности в потребительской упаковке, обеспечивающей термическую обработку пищевого продукта.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>В период проведения выборной кампании организации общественного питания быстрого обслуживания обеспечиваются пищевыми продуктами (полуфабрикатами, блюдами, кулинарными и другими изделиями), приготовленными в стационарных организациях общественного питания.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 Продукцию общественного питания в виде полуфабрикатов, охлажденных, замороженных и горячих блюд, кулинарных 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разрешенных для контакта с пищевыми продуктами.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Сопроводительные документы в организации общественного питания должны храниться не менее 30 дней с момента изготовления блюда. Для доставки полуфабрикатов из заготовочных в </w:t>
      </w:r>
      <w:proofErr w:type="spellStart"/>
      <w:r w:rsidRPr="00C675B3">
        <w:rPr>
          <w:rFonts w:ascii="Times New Roman" w:hAnsi="Times New Roman" w:cs="Times New Roman"/>
          <w:sz w:val="28"/>
          <w:szCs w:val="28"/>
        </w:rPr>
        <w:t>доготовочные</w:t>
      </w:r>
      <w:proofErr w:type="spellEnd"/>
      <w:r w:rsidRPr="00C675B3">
        <w:rPr>
          <w:rFonts w:ascii="Times New Roman" w:hAnsi="Times New Roman" w:cs="Times New Roman"/>
          <w:sz w:val="28"/>
          <w:szCs w:val="28"/>
        </w:rPr>
        <w:t xml:space="preserve"> </w:t>
      </w:r>
      <w:r w:rsidR="00154B32">
        <w:rPr>
          <w:rFonts w:ascii="Times New Roman" w:hAnsi="Times New Roman" w:cs="Times New Roman"/>
          <w:sz w:val="28"/>
          <w:szCs w:val="28"/>
        </w:rPr>
        <w:t xml:space="preserve">цеха </w:t>
      </w:r>
      <w:r w:rsidRPr="00C675B3">
        <w:rPr>
          <w:rFonts w:ascii="Times New Roman" w:hAnsi="Times New Roman" w:cs="Times New Roman"/>
          <w:sz w:val="28"/>
          <w:szCs w:val="28"/>
        </w:rPr>
        <w:t xml:space="preserve">или магазины кулинарии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 госсанэпидслужбы в установленном порядке.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Доставка готовых блюд для обслуживания общественного мероприятия должна производиться в плотно закрывающихся контейнерах, боксах, </w:t>
      </w:r>
      <w:proofErr w:type="spellStart"/>
      <w:r w:rsidRPr="00C675B3">
        <w:rPr>
          <w:rFonts w:ascii="Times New Roman" w:hAnsi="Times New Roman" w:cs="Times New Roman"/>
          <w:sz w:val="28"/>
          <w:szCs w:val="28"/>
        </w:rPr>
        <w:t>термоконтейнерах</w:t>
      </w:r>
      <w:proofErr w:type="spellEnd"/>
      <w:r w:rsidRPr="00C675B3">
        <w:rPr>
          <w:rFonts w:ascii="Times New Roman" w:hAnsi="Times New Roman" w:cs="Times New Roman"/>
          <w:sz w:val="28"/>
          <w:szCs w:val="28"/>
        </w:rPr>
        <w:t xml:space="preserve">, сумках-холодильниках и других аналогичных емкостях, снабженных маркировочным ярлыком. </w:t>
      </w:r>
    </w:p>
    <w:p w:rsidR="00154B32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 xml:space="preserve">Ярлыки сохраняются до конца обслуживания мероприятия. </w:t>
      </w:r>
    </w:p>
    <w:p w:rsidR="00154B32" w:rsidRDefault="00154B32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наличие холодильного оборудования</w:t>
      </w:r>
      <w:r w:rsidR="00C675B3" w:rsidRPr="00C675B3">
        <w:rPr>
          <w:rFonts w:ascii="Times New Roman" w:hAnsi="Times New Roman" w:cs="Times New Roman"/>
          <w:sz w:val="28"/>
          <w:szCs w:val="28"/>
        </w:rPr>
        <w:t xml:space="preserve"> для хранения скоропортящихся пищевых продуктов, напитков, мороженого. </w:t>
      </w:r>
    </w:p>
    <w:p w:rsidR="00F734AE" w:rsidRDefault="00C675B3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B3">
        <w:rPr>
          <w:rFonts w:ascii="Times New Roman" w:hAnsi="Times New Roman" w:cs="Times New Roman"/>
          <w:sz w:val="28"/>
          <w:szCs w:val="28"/>
        </w:rPr>
        <w:t>Для обслуживания потребителей используется одноразовая посуда и приборы, разрешенные в установленном порядке.</w:t>
      </w:r>
    </w:p>
    <w:p w:rsidR="00905D71" w:rsidRDefault="00905D71" w:rsidP="00154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D71" w:rsidRPr="00C675B3" w:rsidRDefault="00905D71" w:rsidP="00905D7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905D71" w:rsidRPr="00C6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B3"/>
    <w:rsid w:val="00154B32"/>
    <w:rsid w:val="00905D71"/>
    <w:rsid w:val="00C675B3"/>
    <w:rsid w:val="00F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9981"/>
  <w15:chartTrackingRefBased/>
  <w15:docId w15:val="{F8B07B92-901A-4FD8-BB1C-7989B928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lastModifiedBy>Морозова Ольга Петровна</cp:lastModifiedBy>
  <cp:revision>1</cp:revision>
  <dcterms:created xsi:type="dcterms:W3CDTF">2023-08-28T02:46:00Z</dcterms:created>
  <dcterms:modified xsi:type="dcterms:W3CDTF">2023-08-28T03:52:00Z</dcterms:modified>
</cp:coreProperties>
</file>