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EE5E" w14:textId="77777777" w:rsidR="004878DE" w:rsidRDefault="004878DE" w:rsidP="00CC59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68C50EE" w14:textId="77777777" w:rsidR="00D52F01" w:rsidRPr="00597F8D" w:rsidRDefault="00D91470" w:rsidP="00CC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Российской Федерации </w:t>
      </w:r>
      <w:r w:rsidRPr="00597F8D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tooltip="9 декабря" w:history="1">
        <w:r w:rsidRPr="00597F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 декабря</w:t>
        </w:r>
      </w:hyperlink>
      <w:r w:rsidRPr="00597F8D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начиная с 2004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отмечается </w:t>
      </w:r>
      <w:r w:rsidR="002052A4" w:rsidRPr="00597F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Международный день борьбы с коррупцией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09B0EC" w14:textId="77777777" w:rsidR="00710DEF" w:rsidRDefault="00710DEF" w:rsidP="00CC59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Проявления коррупции оказывают негативное влияние на </w:t>
      </w:r>
      <w:r w:rsidR="00A72AD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все сферы жизни общества и государства.</w:t>
      </w:r>
    </w:p>
    <w:p w14:paraId="6ED52E3D" w14:textId="77777777" w:rsidR="00597F8D" w:rsidRDefault="00597F8D" w:rsidP="00CC59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597F8D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Предотвращение коррупции, </w:t>
      </w:r>
      <w:r w:rsidR="00A72AD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а также принятие мер по ее профилактике, являются одним их приоритетных направлени</w:t>
      </w:r>
      <w:r w:rsidR="00C73AB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й</w:t>
      </w:r>
      <w:r w:rsidR="00A72AD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в с</w:t>
      </w:r>
      <w:r w:rsidR="00CC59B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фере государственной политики. </w:t>
      </w:r>
    </w:p>
    <w:p w14:paraId="035BD891" w14:textId="77777777" w:rsidR="002052A4" w:rsidRDefault="002052A4" w:rsidP="00CC5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сфере противодействия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рупции в Новосибирской области осуществляется, исходя из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определенных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противодействия коррупции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 – 2024 годы, утвержденным Указом Президента Российской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16.08.2021 № 478, программой «Противодействие коррупции в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на 2021 – 2024 годы»,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88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Губернатора Новосибирской области </w:t>
      </w:r>
      <w:r w:rsidR="003F3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27.09.2021 № 194.</w:t>
      </w:r>
    </w:p>
    <w:p w14:paraId="758FF6A2" w14:textId="77777777" w:rsidR="003F3D60" w:rsidRDefault="00E31773" w:rsidP="00CC5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9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6F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9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E3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сфере противодействия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рупции являются</w:t>
      </w:r>
      <w:r w:rsidR="009C7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EF59B64" w14:textId="77777777" w:rsidR="009C74DE" w:rsidRDefault="00CC59B0" w:rsidP="00CC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18F">
        <w:rPr>
          <w:rFonts w:ascii="Times New Roman" w:hAnsi="Times New Roman" w:cs="Times New Roman"/>
          <w:sz w:val="28"/>
          <w:szCs w:val="28"/>
        </w:rPr>
        <w:t> </w:t>
      </w:r>
      <w:r w:rsidR="00E31773">
        <w:rPr>
          <w:rFonts w:ascii="Times New Roman" w:hAnsi="Times New Roman" w:cs="Times New Roman"/>
          <w:sz w:val="28"/>
          <w:szCs w:val="28"/>
        </w:rPr>
        <w:t>систематизация и актуализация</w:t>
      </w:r>
      <w:r w:rsidR="009C74DE">
        <w:rPr>
          <w:rFonts w:ascii="Times New Roman" w:hAnsi="Times New Roman" w:cs="Times New Roman"/>
          <w:sz w:val="28"/>
          <w:szCs w:val="28"/>
        </w:rPr>
        <w:t xml:space="preserve"> нормативной правовой базы в об</w:t>
      </w:r>
      <w:r w:rsidR="00E31773">
        <w:rPr>
          <w:rFonts w:ascii="Times New Roman" w:hAnsi="Times New Roman" w:cs="Times New Roman"/>
          <w:sz w:val="28"/>
          <w:szCs w:val="28"/>
        </w:rPr>
        <w:t>ласти противодействия коррупции;</w:t>
      </w:r>
    </w:p>
    <w:p w14:paraId="1F570C98" w14:textId="77777777" w:rsidR="009C74DE" w:rsidRDefault="00CC59B0" w:rsidP="00CC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9C74DE">
        <w:rPr>
          <w:rFonts w:ascii="Times New Roman" w:hAnsi="Times New Roman" w:cs="Times New Roman"/>
          <w:sz w:val="28"/>
          <w:szCs w:val="28"/>
        </w:rPr>
        <w:t>овышение эффективности мер по предотвращению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8ADEB6" w14:textId="77777777" w:rsidR="009C74DE" w:rsidRDefault="00CC59B0" w:rsidP="00CC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9C74DE">
        <w:rPr>
          <w:rFonts w:ascii="Times New Roman" w:hAnsi="Times New Roman" w:cs="Times New Roman"/>
          <w:sz w:val="28"/>
          <w:szCs w:val="28"/>
        </w:rPr>
        <w:t>овершенствование системы запретов, ограничений и требований, установленных в целях противодействия коррупции, системы критериев привлечения к ответственности з</w:t>
      </w:r>
      <w:r>
        <w:rPr>
          <w:rFonts w:ascii="Times New Roman" w:hAnsi="Times New Roman" w:cs="Times New Roman"/>
          <w:sz w:val="28"/>
          <w:szCs w:val="28"/>
        </w:rPr>
        <w:t>а коррупционные правонарушения;</w:t>
      </w:r>
    </w:p>
    <w:p w14:paraId="0F8ECE80" w14:textId="77777777" w:rsidR="009C74DE" w:rsidRDefault="00CC59B0" w:rsidP="00CC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9C74DE">
        <w:rPr>
          <w:rFonts w:ascii="Times New Roman" w:hAnsi="Times New Roman" w:cs="Times New Roman"/>
          <w:sz w:val="28"/>
          <w:szCs w:val="28"/>
        </w:rPr>
        <w:t>оздание условий, затрудняющих возможность коррупционного поведения, а также обеспечивающих снижение уровня коррупции, минимизацию (устранение) факторов, порождающих коррупцию или способствующих ее распространению, в том числе создание дополнительных механизмов предупреждения коррупции при реализации наци</w:t>
      </w:r>
      <w:r>
        <w:rPr>
          <w:rFonts w:ascii="Times New Roman" w:hAnsi="Times New Roman" w:cs="Times New Roman"/>
          <w:sz w:val="28"/>
          <w:szCs w:val="28"/>
        </w:rPr>
        <w:t>ональных и федеральных проектов;</w:t>
      </w:r>
    </w:p>
    <w:p w14:paraId="7494CAEE" w14:textId="77777777" w:rsidR="009C74DE" w:rsidRDefault="00CC59B0" w:rsidP="00CC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9C74DE">
        <w:rPr>
          <w:rFonts w:ascii="Times New Roman" w:hAnsi="Times New Roman" w:cs="Times New Roman"/>
          <w:sz w:val="28"/>
          <w:szCs w:val="28"/>
        </w:rPr>
        <w:t>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A02C7" w14:textId="77777777" w:rsidR="009C74DE" w:rsidRPr="0095289E" w:rsidRDefault="009C74DE" w:rsidP="0059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3893" w14:textId="77777777" w:rsidR="002052A4" w:rsidRPr="00597F8D" w:rsidRDefault="002052A4" w:rsidP="00597F8D">
      <w:pPr>
        <w:jc w:val="both"/>
      </w:pPr>
    </w:p>
    <w:sectPr w:rsidR="002052A4" w:rsidRPr="00597F8D" w:rsidSect="008804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A4"/>
    <w:rsid w:val="002052A4"/>
    <w:rsid w:val="003F3D60"/>
    <w:rsid w:val="004878DE"/>
    <w:rsid w:val="00597F8D"/>
    <w:rsid w:val="006F418F"/>
    <w:rsid w:val="00710DEF"/>
    <w:rsid w:val="00721E2B"/>
    <w:rsid w:val="008754D2"/>
    <w:rsid w:val="00880330"/>
    <w:rsid w:val="008804E8"/>
    <w:rsid w:val="00935382"/>
    <w:rsid w:val="009C74DE"/>
    <w:rsid w:val="00A72AD9"/>
    <w:rsid w:val="00B63009"/>
    <w:rsid w:val="00C73AB5"/>
    <w:rsid w:val="00CC59B0"/>
    <w:rsid w:val="00D52F01"/>
    <w:rsid w:val="00D91470"/>
    <w:rsid w:val="00E3177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5A0D"/>
  <w15:chartTrackingRefBased/>
  <w15:docId w15:val="{D59027F9-53CA-4F1D-B919-AB32777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9_%D0%B4%D0%B5%D0%BA%D0%B0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5</cp:revision>
  <dcterms:created xsi:type="dcterms:W3CDTF">2023-11-20T08:08:00Z</dcterms:created>
  <dcterms:modified xsi:type="dcterms:W3CDTF">2023-11-24T05:38:00Z</dcterms:modified>
</cp:coreProperties>
</file>