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ECC7B" w14:textId="77777777" w:rsidR="008C575F" w:rsidRDefault="008C575F" w:rsidP="008C575F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Уважаемые жители Колыванского района! Приглашаем вас на </w:t>
      </w:r>
    </w:p>
    <w:p w14:paraId="36875DA1" w14:textId="77777777" w:rsidR="008C575F" w:rsidRDefault="008C575F" w:rsidP="008C575F">
      <w:pPr>
        <w:pStyle w:val="Standard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прохождение первого этапа диспансеризации.</w:t>
      </w:r>
    </w:p>
    <w:p w14:paraId="021FC641" w14:textId="77777777" w:rsidR="008C575F" w:rsidRDefault="008C575F" w:rsidP="008C575F">
      <w:pPr>
        <w:pStyle w:val="Standard"/>
        <w:rPr>
          <w:sz w:val="30"/>
          <w:szCs w:val="30"/>
        </w:rPr>
      </w:pPr>
    </w:p>
    <w:p w14:paraId="18055A26" w14:textId="77777777" w:rsidR="008C575F" w:rsidRDefault="008C575F" w:rsidP="008C575F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Диспансеризация -это комплексный медицинский осмотр, направленный на выявление хронических неинфекционных заболеваний, а так же риска их развития </w:t>
      </w:r>
      <w:proofErr w:type="gramStart"/>
      <w:r>
        <w:rPr>
          <w:sz w:val="30"/>
          <w:szCs w:val="30"/>
        </w:rPr>
        <w:t>( приказ</w:t>
      </w:r>
      <w:proofErr w:type="gramEnd"/>
      <w:r>
        <w:rPr>
          <w:sz w:val="30"/>
          <w:szCs w:val="30"/>
        </w:rPr>
        <w:t xml:space="preserve"> № 404 н от 27.04.2021г МЗ РФ).</w:t>
      </w:r>
    </w:p>
    <w:p w14:paraId="20600F91" w14:textId="77777777" w:rsidR="008C575F" w:rsidRDefault="008C575F" w:rsidP="008C575F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Диспансеризации в 2024 году подлежат следующие годы рождения: 2006, 2003, 2000, 1997, 1994, 1991, 1988, 1985, а также все граждане старше 40 лет. (проводится ежегодно!)</w:t>
      </w:r>
    </w:p>
    <w:p w14:paraId="2041FB27" w14:textId="77777777" w:rsidR="008C575F" w:rsidRDefault="008C575F" w:rsidP="008C575F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Диспансеризация проводится в поликлиническом отделении ГБУЗ НСО «Колыванская ЦРБ», по </w:t>
      </w:r>
      <w:proofErr w:type="gramStart"/>
      <w:r>
        <w:rPr>
          <w:sz w:val="30"/>
          <w:szCs w:val="30"/>
        </w:rPr>
        <w:t>адресу :</w:t>
      </w:r>
      <w:proofErr w:type="gram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р.п</w:t>
      </w:r>
      <w:proofErr w:type="spellEnd"/>
      <w:r>
        <w:rPr>
          <w:sz w:val="30"/>
          <w:szCs w:val="30"/>
        </w:rPr>
        <w:t>. Колывань, ул. Советская, 26-28.</w:t>
      </w:r>
    </w:p>
    <w:p w14:paraId="1E4CD9F7" w14:textId="77777777" w:rsidR="008C575F" w:rsidRDefault="008C575F" w:rsidP="008C575F">
      <w:pPr>
        <w:pStyle w:val="Standard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Начало диспансеризации с кабинета № 102 (1 этаж), при себе иметь:</w:t>
      </w:r>
    </w:p>
    <w:p w14:paraId="0552A78F" w14:textId="77777777" w:rsidR="008C575F" w:rsidRDefault="008C575F" w:rsidP="008C575F">
      <w:pPr>
        <w:pStyle w:val="Standard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-</w:t>
      </w:r>
      <w:proofErr w:type="gramStart"/>
      <w:r>
        <w:rPr>
          <w:b/>
          <w:bCs/>
          <w:sz w:val="30"/>
          <w:szCs w:val="30"/>
        </w:rPr>
        <w:t>паспорт,;</w:t>
      </w:r>
      <w:proofErr w:type="gramEnd"/>
    </w:p>
    <w:p w14:paraId="4EF2CFB9" w14:textId="77777777" w:rsidR="008C575F" w:rsidRDefault="008C575F" w:rsidP="008C575F">
      <w:pPr>
        <w:pStyle w:val="Standard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-полис ОМС;</w:t>
      </w:r>
    </w:p>
    <w:p w14:paraId="5417BD94" w14:textId="77777777" w:rsidR="008C575F" w:rsidRDefault="008C575F" w:rsidP="008C575F">
      <w:pPr>
        <w:pStyle w:val="Standard"/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-СНИЛС.</w:t>
      </w:r>
    </w:p>
    <w:p w14:paraId="2DD0BAA5" w14:textId="77777777" w:rsidR="008C575F" w:rsidRDefault="008C575F" w:rsidP="008C575F">
      <w:pPr>
        <w:pStyle w:val="Standard"/>
        <w:jc w:val="both"/>
      </w:pPr>
      <w:r>
        <w:rPr>
          <w:b/>
          <w:bCs/>
          <w:sz w:val="30"/>
          <w:szCs w:val="30"/>
        </w:rPr>
        <w:t>В</w:t>
      </w:r>
      <w:r>
        <w:rPr>
          <w:b/>
          <w:bCs/>
          <w:sz w:val="30"/>
          <w:szCs w:val="30"/>
          <w:u w:val="single"/>
        </w:rPr>
        <w:t xml:space="preserve"> 102 кабинете выдаются направления на прохождение следующих анализов   и исследований в 202 кабинет (маршрутизация</w:t>
      </w:r>
      <w:proofErr w:type="gramStart"/>
      <w:r>
        <w:rPr>
          <w:b/>
          <w:bCs/>
          <w:sz w:val="30"/>
          <w:szCs w:val="30"/>
          <w:u w:val="single"/>
        </w:rPr>
        <w:t>) :</w:t>
      </w:r>
      <w:proofErr w:type="gramEnd"/>
    </w:p>
    <w:p w14:paraId="3B952AA7" w14:textId="77777777" w:rsidR="008C575F" w:rsidRDefault="008C575F" w:rsidP="008C575F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-Биохимический анализ крови на глюкозу, холестерин сдаётся натощак;</w:t>
      </w:r>
    </w:p>
    <w:p w14:paraId="649212EC" w14:textId="77777777" w:rsidR="008C575F" w:rsidRDefault="008C575F" w:rsidP="008C575F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-Общий анализ крови даётся натощак;</w:t>
      </w:r>
    </w:p>
    <w:p w14:paraId="52ECC1CC" w14:textId="77777777" w:rsidR="008C575F" w:rsidRDefault="008C575F" w:rsidP="008C575F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-Для мужчин </w:t>
      </w:r>
      <w:proofErr w:type="gramStart"/>
      <w:r>
        <w:rPr>
          <w:sz w:val="30"/>
          <w:szCs w:val="30"/>
        </w:rPr>
        <w:t>анализ  крови</w:t>
      </w:r>
      <w:proofErr w:type="gramEnd"/>
      <w:r>
        <w:rPr>
          <w:sz w:val="30"/>
          <w:szCs w:val="30"/>
        </w:rPr>
        <w:t xml:space="preserve"> на ПСА даётся натощак;</w:t>
      </w:r>
    </w:p>
    <w:p w14:paraId="5FD395AF" w14:textId="77777777" w:rsidR="008C575F" w:rsidRDefault="008C575F" w:rsidP="008C575F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-ЭКГ;</w:t>
      </w:r>
    </w:p>
    <w:p w14:paraId="53224DF7" w14:textId="77777777" w:rsidR="008C575F" w:rsidRDefault="008C575F" w:rsidP="008C575F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-Измерение внутриглазного давления;</w:t>
      </w:r>
    </w:p>
    <w:p w14:paraId="6615CC14" w14:textId="77777777" w:rsidR="008C575F" w:rsidRDefault="008C575F" w:rsidP="008C575F">
      <w:pPr>
        <w:pStyle w:val="Standard"/>
        <w:jc w:val="both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Для женщин обязательное посещение смотрового </w:t>
      </w:r>
      <w:proofErr w:type="gramStart"/>
      <w:r>
        <w:rPr>
          <w:b/>
          <w:bCs/>
          <w:sz w:val="30"/>
          <w:szCs w:val="30"/>
          <w:u w:val="single"/>
        </w:rPr>
        <w:t>кабинета!(</w:t>
      </w:r>
      <w:proofErr w:type="gramEnd"/>
      <w:r>
        <w:rPr>
          <w:b/>
          <w:bCs/>
          <w:sz w:val="30"/>
          <w:szCs w:val="30"/>
          <w:u w:val="single"/>
        </w:rPr>
        <w:t xml:space="preserve">взятие мазка на </w:t>
      </w:r>
      <w:proofErr w:type="spellStart"/>
      <w:r>
        <w:rPr>
          <w:b/>
          <w:bCs/>
          <w:sz w:val="30"/>
          <w:szCs w:val="30"/>
          <w:u w:val="single"/>
        </w:rPr>
        <w:t>онкоцитологию</w:t>
      </w:r>
      <w:proofErr w:type="spellEnd"/>
      <w:r>
        <w:rPr>
          <w:b/>
          <w:bCs/>
          <w:sz w:val="30"/>
          <w:szCs w:val="30"/>
          <w:u w:val="single"/>
        </w:rPr>
        <w:t>)</w:t>
      </w:r>
    </w:p>
    <w:p w14:paraId="6D4302D0" w14:textId="77777777" w:rsidR="008C575F" w:rsidRDefault="008C575F" w:rsidP="008C575F">
      <w:pPr>
        <w:pStyle w:val="Standard"/>
        <w:jc w:val="both"/>
      </w:pPr>
      <w:r>
        <w:rPr>
          <w:sz w:val="30"/>
          <w:szCs w:val="30"/>
        </w:rPr>
        <w:t>-Женщины проходят маммографию - передвижной мобильный комплекс ЦРБ (на территории больницы)</w:t>
      </w:r>
    </w:p>
    <w:p w14:paraId="3ECFE6D0" w14:textId="77777777" w:rsidR="008C575F" w:rsidRDefault="008C575F" w:rsidP="008C575F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-</w:t>
      </w:r>
      <w:proofErr w:type="spellStart"/>
      <w:r>
        <w:rPr>
          <w:sz w:val="30"/>
          <w:szCs w:val="30"/>
        </w:rPr>
        <w:t>Флюрография</w:t>
      </w:r>
      <w:proofErr w:type="spellEnd"/>
      <w:r>
        <w:rPr>
          <w:sz w:val="30"/>
          <w:szCs w:val="30"/>
        </w:rPr>
        <w:t xml:space="preserve"> обязательна для всех! - передвижной мобильный комплекс ЦРБ (на территории больницы)</w:t>
      </w:r>
    </w:p>
    <w:p w14:paraId="48D6A024" w14:textId="77777777" w:rsidR="008C575F" w:rsidRDefault="008C575F" w:rsidP="008C575F">
      <w:pPr>
        <w:pStyle w:val="Standard"/>
        <w:jc w:val="both"/>
      </w:pPr>
      <w:r>
        <w:rPr>
          <w:sz w:val="30"/>
          <w:szCs w:val="30"/>
        </w:rPr>
        <w:t>-</w:t>
      </w:r>
      <w:r>
        <w:rPr>
          <w:b/>
          <w:bCs/>
          <w:sz w:val="30"/>
          <w:szCs w:val="30"/>
          <w:u w:val="single"/>
        </w:rPr>
        <w:t xml:space="preserve">В инфекционном кабинете </w:t>
      </w:r>
      <w:r>
        <w:rPr>
          <w:sz w:val="30"/>
          <w:szCs w:val="30"/>
        </w:rPr>
        <w:t>в здании детского отделения сдается кал на скрытую кровь — кал принести с собой в специальной емкости</w:t>
      </w:r>
    </w:p>
    <w:p w14:paraId="6CCA521A" w14:textId="77777777" w:rsidR="008C575F" w:rsidRDefault="008C575F" w:rsidP="008C575F">
      <w:pPr>
        <w:pStyle w:val="Standard"/>
        <w:jc w:val="both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 xml:space="preserve">На следующий день обследуемые посещают участкового терапевта, </w:t>
      </w:r>
      <w:proofErr w:type="spellStart"/>
      <w:r>
        <w:rPr>
          <w:b/>
          <w:bCs/>
          <w:sz w:val="30"/>
          <w:szCs w:val="30"/>
          <w:u w:val="single"/>
        </w:rPr>
        <w:t>согластно</w:t>
      </w:r>
      <w:proofErr w:type="spellEnd"/>
      <w:r>
        <w:rPr>
          <w:b/>
          <w:bCs/>
          <w:sz w:val="30"/>
          <w:szCs w:val="30"/>
          <w:u w:val="single"/>
        </w:rPr>
        <w:t xml:space="preserve"> прикреплённому участку с 8-30 до 17-00 </w:t>
      </w:r>
      <w:proofErr w:type="spellStart"/>
      <w:proofErr w:type="gramStart"/>
      <w:r>
        <w:rPr>
          <w:b/>
          <w:bCs/>
          <w:sz w:val="30"/>
          <w:szCs w:val="30"/>
          <w:u w:val="single"/>
        </w:rPr>
        <w:t>пн,вт</w:t>
      </w:r>
      <w:proofErr w:type="gramEnd"/>
      <w:r>
        <w:rPr>
          <w:b/>
          <w:bCs/>
          <w:sz w:val="30"/>
          <w:szCs w:val="30"/>
          <w:u w:val="single"/>
        </w:rPr>
        <w:t>,ср,чт,пт</w:t>
      </w:r>
      <w:proofErr w:type="spellEnd"/>
      <w:r>
        <w:rPr>
          <w:b/>
          <w:bCs/>
          <w:sz w:val="30"/>
          <w:szCs w:val="30"/>
          <w:u w:val="single"/>
        </w:rPr>
        <w:t xml:space="preserve"> перерыв на обед с 13-00 до 14-00.</w:t>
      </w:r>
    </w:p>
    <w:p w14:paraId="28BCA529" w14:textId="77777777" w:rsidR="008C575F" w:rsidRDefault="008C575F" w:rsidP="008C575F">
      <w:pPr>
        <w:pStyle w:val="Standard"/>
        <w:jc w:val="both"/>
        <w:rPr>
          <w:sz w:val="30"/>
          <w:szCs w:val="30"/>
        </w:rPr>
      </w:pPr>
    </w:p>
    <w:p w14:paraId="6818D728" w14:textId="77777777" w:rsidR="008C575F" w:rsidRDefault="008C575F" w:rsidP="008C575F">
      <w:pPr>
        <w:pStyle w:val="Standard"/>
        <w:jc w:val="both"/>
      </w:pPr>
      <w:r>
        <w:rPr>
          <w:b/>
          <w:bCs/>
          <w:sz w:val="30"/>
          <w:szCs w:val="30"/>
          <w:u w:val="single"/>
        </w:rPr>
        <w:t>Время прохождения анализов с 8-30 до 12-</w:t>
      </w:r>
      <w:proofErr w:type="gramStart"/>
      <w:r>
        <w:rPr>
          <w:b/>
          <w:bCs/>
          <w:sz w:val="30"/>
          <w:szCs w:val="30"/>
          <w:u w:val="single"/>
        </w:rPr>
        <w:t xml:space="preserve">30  </w:t>
      </w:r>
      <w:proofErr w:type="spellStart"/>
      <w:r>
        <w:rPr>
          <w:b/>
          <w:bCs/>
          <w:sz w:val="30"/>
          <w:szCs w:val="30"/>
        </w:rPr>
        <w:t>пн</w:t>
      </w:r>
      <w:proofErr w:type="gramEnd"/>
      <w:r>
        <w:rPr>
          <w:b/>
          <w:bCs/>
          <w:sz w:val="30"/>
          <w:szCs w:val="30"/>
        </w:rPr>
        <w:t>,вт,ср,чт,пт</w:t>
      </w:r>
      <w:proofErr w:type="spellEnd"/>
      <w:r>
        <w:rPr>
          <w:b/>
          <w:bCs/>
          <w:sz w:val="30"/>
          <w:szCs w:val="30"/>
        </w:rPr>
        <w:t>.</w:t>
      </w:r>
    </w:p>
    <w:p w14:paraId="1C02FB64" w14:textId="77777777" w:rsidR="008C575F" w:rsidRDefault="008C575F" w:rsidP="008C575F">
      <w:pPr>
        <w:pStyle w:val="Standard"/>
        <w:jc w:val="both"/>
        <w:rPr>
          <w:sz w:val="30"/>
          <w:szCs w:val="30"/>
        </w:rPr>
      </w:pPr>
    </w:p>
    <w:p w14:paraId="3972E759" w14:textId="77777777" w:rsidR="008C575F" w:rsidRDefault="008C575F" w:rsidP="008C575F">
      <w:pPr>
        <w:pStyle w:val="Standard"/>
        <w:jc w:val="both"/>
        <w:rPr>
          <w:sz w:val="30"/>
          <w:szCs w:val="30"/>
        </w:rPr>
      </w:pPr>
      <w:r>
        <w:rPr>
          <w:sz w:val="30"/>
          <w:szCs w:val="30"/>
        </w:rPr>
        <w:t>Второй этап диспансеризации назначается участковым терапевтом.</w:t>
      </w:r>
    </w:p>
    <w:p w14:paraId="082207C5" w14:textId="77777777" w:rsidR="008C575F" w:rsidRDefault="008C575F" w:rsidP="008C575F">
      <w:pPr>
        <w:pStyle w:val="Standard"/>
        <w:jc w:val="both"/>
      </w:pPr>
      <w:r>
        <w:rPr>
          <w:sz w:val="30"/>
          <w:szCs w:val="30"/>
        </w:rPr>
        <w:t>Для сотрудников организаций Колыванского района прохождение диспансеризации согласовывается руководителем организации с главным врачом ЦРБ по отдельному графику в удобное для организации время.</w:t>
      </w:r>
    </w:p>
    <w:p w14:paraId="6313A644" w14:textId="77777777" w:rsidR="00430D78" w:rsidRDefault="00430D78"/>
    <w:sectPr w:rsidR="00430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charset w:val="00"/>
    <w:family w:val="auto"/>
    <w:pitch w:val="variable"/>
  </w:font>
  <w:font w:name="Droid Sans Devanagari">
    <w:altName w:val="Segoe UI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75F"/>
    <w:rsid w:val="00430D78"/>
    <w:rsid w:val="008C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2D730"/>
  <w15:chartTrackingRefBased/>
  <w15:docId w15:val="{6E740CB9-17F3-41CE-80DD-684F76E33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C575F"/>
    <w:pPr>
      <w:suppressAutoHyphens/>
      <w:autoSpaceDN w:val="0"/>
      <w:spacing w:after="0" w:line="240" w:lineRule="auto"/>
    </w:pPr>
    <w:rPr>
      <w:rFonts w:ascii="Liberation Serif" w:eastAsia="Droid Sans Fallback" w:hAnsi="Liberation Serif" w:cs="Droid Sans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3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2024-01-26T09:20:00Z</dcterms:created>
  <dcterms:modified xsi:type="dcterms:W3CDTF">2024-01-26T09:20:00Z</dcterms:modified>
</cp:coreProperties>
</file>