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679" w:rsidRPr="00D40679" w:rsidRDefault="00D40679" w:rsidP="00D40679">
      <w:pPr>
        <w:jc w:val="right"/>
        <w:rPr>
          <w:rFonts w:ascii="Times New Roman" w:hAnsi="Times New Roman"/>
        </w:rPr>
      </w:pPr>
    </w:p>
    <w:p w:rsidR="00D40679" w:rsidRPr="00D40679" w:rsidRDefault="00D40679" w:rsidP="00D40679">
      <w:pPr>
        <w:jc w:val="center"/>
        <w:rPr>
          <w:rFonts w:ascii="Times New Roman" w:hAnsi="Times New Roman"/>
        </w:rPr>
      </w:pPr>
      <w:r w:rsidRPr="00D40679">
        <w:rPr>
          <w:rFonts w:ascii="Times New Roman" w:hAnsi="Times New Roman"/>
        </w:rPr>
        <w:t>ДОКУМЕНТАЦИЯ</w:t>
      </w:r>
    </w:p>
    <w:p w:rsidR="00D40679" w:rsidRPr="00D40679" w:rsidRDefault="00D40679" w:rsidP="00D40679">
      <w:pPr>
        <w:jc w:val="center"/>
        <w:rPr>
          <w:rFonts w:ascii="Times New Roman" w:hAnsi="Times New Roman"/>
        </w:rPr>
      </w:pPr>
      <w:r w:rsidRPr="00D40679">
        <w:rPr>
          <w:rFonts w:ascii="Times New Roman" w:hAnsi="Times New Roman"/>
        </w:rPr>
        <w:t xml:space="preserve"> об аукционе в электронной форме на право заключения договора безвозмездного пользования</w:t>
      </w:r>
    </w:p>
    <w:p w:rsidR="00D40679" w:rsidRPr="00D40679" w:rsidRDefault="00D40679" w:rsidP="00D40679">
      <w:pPr>
        <w:jc w:val="center"/>
        <w:rPr>
          <w:rFonts w:ascii="Times New Roman" w:hAnsi="Times New Roman"/>
        </w:rPr>
      </w:pPr>
    </w:p>
    <w:p w:rsidR="00D40679" w:rsidRPr="00D40679" w:rsidRDefault="00D40679" w:rsidP="00D40679">
      <w:pPr>
        <w:pStyle w:val="af7"/>
        <w:numPr>
          <w:ilvl w:val="0"/>
          <w:numId w:val="4"/>
        </w:numPr>
        <w:shd w:val="clear" w:color="auto" w:fill="auto"/>
        <w:ind w:left="0" w:firstLine="709"/>
        <w:rPr>
          <w:b w:val="0"/>
          <w:sz w:val="24"/>
          <w:szCs w:val="24"/>
        </w:rPr>
      </w:pPr>
      <w:r w:rsidRPr="00D40679">
        <w:rPr>
          <w:rStyle w:val="13"/>
          <w:color w:val="000000"/>
          <w:sz w:val="24"/>
          <w:szCs w:val="24"/>
        </w:rPr>
        <w:t>Основные термины и определения</w:t>
      </w:r>
    </w:p>
    <w:p w:rsidR="00D40679" w:rsidRPr="00D40679" w:rsidRDefault="00D40679" w:rsidP="00D40679">
      <w:pPr>
        <w:pStyle w:val="aa"/>
        <w:ind w:firstLine="709"/>
        <w:jc w:val="both"/>
        <w:rPr>
          <w:rStyle w:val="12"/>
          <w:bCs/>
          <w:szCs w:val="24"/>
        </w:rPr>
      </w:pPr>
      <w:r w:rsidRPr="00D40679">
        <w:rPr>
          <w:rStyle w:val="12"/>
          <w:bCs/>
          <w:szCs w:val="24"/>
        </w:rPr>
        <w:t xml:space="preserve">Организатор аукциона – </w:t>
      </w:r>
      <w:r w:rsidRPr="00D40679">
        <w:rPr>
          <w:rFonts w:ascii="Times New Roman" w:hAnsi="Times New Roman"/>
          <w:szCs w:val="24"/>
        </w:rPr>
        <w:t xml:space="preserve">Администрация </w:t>
      </w:r>
      <w:r w:rsidR="005B4137">
        <w:rPr>
          <w:rFonts w:ascii="Times New Roman" w:hAnsi="Times New Roman"/>
          <w:szCs w:val="24"/>
        </w:rPr>
        <w:t>рабочего поселка Колывань Колыванского района Новосибирской области.</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Ссудодатель </w:t>
      </w:r>
      <w:r w:rsidRPr="00D40679">
        <w:rPr>
          <w:rStyle w:val="12"/>
          <w:szCs w:val="24"/>
        </w:rPr>
        <w:t xml:space="preserve">– </w:t>
      </w:r>
      <w:r w:rsidRPr="00D40679">
        <w:rPr>
          <w:rFonts w:ascii="Times New Roman" w:hAnsi="Times New Roman"/>
          <w:szCs w:val="24"/>
        </w:rPr>
        <w:t xml:space="preserve">Администрация </w:t>
      </w:r>
      <w:r w:rsidR="005B4137">
        <w:rPr>
          <w:rFonts w:ascii="Times New Roman" w:hAnsi="Times New Roman"/>
          <w:szCs w:val="24"/>
        </w:rPr>
        <w:t>рабочего поселка Колывань Колыванского района Новосибирской области</w:t>
      </w:r>
    </w:p>
    <w:p w:rsidR="00D40679" w:rsidRPr="00D40679" w:rsidRDefault="00D40679" w:rsidP="00D40679">
      <w:pPr>
        <w:pStyle w:val="aa"/>
        <w:ind w:firstLine="720"/>
        <w:jc w:val="both"/>
        <w:rPr>
          <w:rFonts w:ascii="Times New Roman" w:hAnsi="Times New Roman"/>
          <w:szCs w:val="24"/>
        </w:rPr>
      </w:pPr>
      <w:r w:rsidRPr="00D40679">
        <w:rPr>
          <w:rFonts w:ascii="Times New Roman" w:hAnsi="Times New Roman"/>
          <w:szCs w:val="24"/>
        </w:rPr>
        <w:t>Ссудополучатель – лицо, заключившее договор безвозмездного пользования.</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Предмет аукциона – </w:t>
      </w:r>
      <w:r w:rsidRPr="00D40679">
        <w:rPr>
          <w:rStyle w:val="12"/>
          <w:szCs w:val="24"/>
        </w:rPr>
        <w:t xml:space="preserve">право заключения договора безвозмездного пользования. </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«Шаг аукциона» </w:t>
      </w:r>
      <w:r w:rsidRPr="00D40679">
        <w:rPr>
          <w:rStyle w:val="12"/>
          <w:szCs w:val="24"/>
        </w:rPr>
        <w:t>составляет величину в пределах от 5 % до 0,5 % начальной (минимальной) цены договора. 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D40679" w:rsidRPr="00D40679" w:rsidRDefault="00D40679" w:rsidP="00D40679">
      <w:pPr>
        <w:pStyle w:val="aa"/>
        <w:ind w:firstLine="720"/>
        <w:jc w:val="both"/>
        <w:rPr>
          <w:rFonts w:ascii="Times New Roman" w:hAnsi="Times New Roman"/>
          <w:szCs w:val="24"/>
        </w:rPr>
      </w:pPr>
      <w:r w:rsidRPr="00D40679">
        <w:rPr>
          <w:rStyle w:val="12"/>
          <w:bCs/>
          <w:szCs w:val="24"/>
        </w:rPr>
        <w:t>Комиссия –</w:t>
      </w:r>
      <w:r w:rsidRPr="00D40679">
        <w:rPr>
          <w:rStyle w:val="12"/>
          <w:szCs w:val="24"/>
        </w:rPr>
        <w:t xml:space="preserve"> аукционная комиссия по проведению аукционов, создаваемая Организатором аукциона.</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Документация об аукционе </w:t>
      </w:r>
      <w:r w:rsidRPr="00D40679">
        <w:rPr>
          <w:rStyle w:val="12"/>
          <w:szCs w:val="24"/>
        </w:rPr>
        <w:t>– комплект документов, утвержденный Организатором аукциона, содержащий информацию о предмете аукциона, условиях и порядке его проведения, условиях и сроке подписания договора безвозмездного пользования, проект договора.</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Заявитель </w:t>
      </w:r>
      <w:r w:rsidRPr="00D40679">
        <w:rPr>
          <w:rStyle w:val="12"/>
          <w:szCs w:val="24"/>
        </w:rPr>
        <w:t>– лицо, подавшее заявку на участие в аукционе.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Заявка на участие в аукционе </w:t>
      </w:r>
      <w:r w:rsidRPr="00D40679">
        <w:rPr>
          <w:rStyle w:val="12"/>
          <w:szCs w:val="24"/>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Участник аукциона </w:t>
      </w:r>
      <w:r w:rsidRPr="00D40679">
        <w:rPr>
          <w:rStyle w:val="12"/>
          <w:szCs w:val="24"/>
        </w:rPr>
        <w:t>– лицо, подавшее заявку на участие в аукционе, допущенное к участию в аукционе.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Победитель аукциона </w:t>
      </w:r>
      <w:r w:rsidRPr="00D40679">
        <w:rPr>
          <w:rStyle w:val="12"/>
          <w:szCs w:val="24"/>
        </w:rPr>
        <w:t>– лицо, предложившее наиболее высокую цену за право заключить договор.</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Оператор, электронная площадка – </w:t>
      </w:r>
      <w:r w:rsidRPr="00D40679">
        <w:rPr>
          <w:rStyle w:val="12"/>
          <w:szCs w:val="24"/>
        </w:rPr>
        <w:t>юридическое лицо, владеющее сайтом в информационно телекоммуникационной сети «Интернет».</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Регистрация на электронной площадке </w:t>
      </w:r>
      <w:r w:rsidRPr="00D40679">
        <w:rPr>
          <w:rStyle w:val="12"/>
          <w:szCs w:val="24"/>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D40679" w:rsidRPr="00D40679" w:rsidRDefault="00D40679" w:rsidP="00D40679">
      <w:pPr>
        <w:pStyle w:val="aa"/>
        <w:ind w:firstLine="720"/>
        <w:jc w:val="both"/>
        <w:rPr>
          <w:rFonts w:ascii="Times New Roman" w:hAnsi="Times New Roman"/>
          <w:szCs w:val="24"/>
        </w:rPr>
      </w:pPr>
      <w:r w:rsidRPr="00D40679" w:rsidDel="00DC243F">
        <w:rPr>
          <w:rStyle w:val="12"/>
          <w:bCs/>
          <w:szCs w:val="24"/>
        </w:rPr>
        <w:t xml:space="preserve"> </w:t>
      </w:r>
      <w:r w:rsidRPr="00D40679">
        <w:rPr>
          <w:rStyle w:val="12"/>
          <w:szCs w:val="24"/>
        </w:rPr>
        <w:t>«</w:t>
      </w:r>
      <w:r w:rsidRPr="00D40679">
        <w:rPr>
          <w:rStyle w:val="12"/>
          <w:bCs/>
          <w:szCs w:val="24"/>
        </w:rPr>
        <w:t xml:space="preserve">Личный кабинет» </w:t>
      </w:r>
      <w:r w:rsidRPr="00D40679">
        <w:rPr>
          <w:rStyle w:val="12"/>
          <w:szCs w:val="24"/>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Аукцион </w:t>
      </w:r>
      <w:r w:rsidRPr="00D40679">
        <w:rPr>
          <w:rStyle w:val="12"/>
          <w:szCs w:val="24"/>
        </w:rPr>
        <w:t>– электронный аукцион, проводящийся посредством интернета, на специализированных сайтах электронных торговых площадок.</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Электронный документ </w:t>
      </w:r>
      <w:r w:rsidRPr="00D40679">
        <w:rPr>
          <w:rStyle w:val="12"/>
          <w:szCs w:val="24"/>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Электронный образ документа </w:t>
      </w:r>
      <w:r w:rsidRPr="00D40679">
        <w:rPr>
          <w:rStyle w:val="12"/>
          <w:szCs w:val="24"/>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D40679" w:rsidRPr="00D40679" w:rsidRDefault="00D40679" w:rsidP="00D40679">
      <w:pPr>
        <w:pStyle w:val="aa"/>
        <w:ind w:firstLine="720"/>
        <w:jc w:val="both"/>
        <w:rPr>
          <w:rFonts w:ascii="Times New Roman" w:hAnsi="Times New Roman"/>
          <w:szCs w:val="24"/>
        </w:rPr>
      </w:pPr>
      <w:r w:rsidRPr="00D40679">
        <w:rPr>
          <w:rStyle w:val="12"/>
          <w:bCs/>
          <w:szCs w:val="24"/>
        </w:rPr>
        <w:lastRenderedPageBreak/>
        <w:t xml:space="preserve">Электронный журнал </w:t>
      </w:r>
      <w:r w:rsidRPr="00D40679">
        <w:rPr>
          <w:rStyle w:val="12"/>
          <w:szCs w:val="24"/>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Электронная подпись (ЭП) </w:t>
      </w:r>
      <w:r w:rsidRPr="00D40679">
        <w:rPr>
          <w:rStyle w:val="12"/>
          <w:szCs w:val="24"/>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Официальные сайты торгов </w:t>
      </w:r>
      <w:r w:rsidRPr="00D40679">
        <w:rPr>
          <w:rStyle w:val="12"/>
          <w:szCs w:val="24"/>
        </w:rPr>
        <w:t>– Официальный сайт Российской Федерации для размещения информации о проведении торгов</w:t>
      </w:r>
      <w:hyperlink r:id="rId8" w:history="1">
        <w:r w:rsidRPr="00D40679">
          <w:rPr>
            <w:rFonts w:ascii="Times New Roman" w:hAnsi="Times New Roman"/>
            <w:szCs w:val="24"/>
            <w:u w:val="single"/>
          </w:rPr>
          <w:t xml:space="preserve"> </w:t>
        </w:r>
        <w:r w:rsidRPr="00D40679">
          <w:rPr>
            <w:rFonts w:ascii="Times New Roman" w:hAnsi="Times New Roman"/>
            <w:szCs w:val="24"/>
          </w:rPr>
          <w:t>www.torgi.gov.ru</w:t>
        </w:r>
      </w:hyperlink>
      <w:r w:rsidRPr="00D40679">
        <w:rPr>
          <w:rFonts w:ascii="Times New Roman" w:hAnsi="Times New Roman"/>
          <w:szCs w:val="24"/>
          <w:u w:val="single"/>
        </w:rPr>
        <w:t>,</w:t>
      </w:r>
      <w:r w:rsidRPr="00D40679">
        <w:rPr>
          <w:rStyle w:val="12"/>
          <w:szCs w:val="24"/>
        </w:rPr>
        <w:t xml:space="preserve"> торговая площадка </w:t>
      </w:r>
      <w:r w:rsidRPr="00D40679">
        <w:rPr>
          <w:rFonts w:ascii="Times New Roman" w:hAnsi="Times New Roman"/>
          <w:iCs/>
          <w:szCs w:val="24"/>
        </w:rPr>
        <w:t>ООО «РТС–тендер» (</w:t>
      </w:r>
      <w:hyperlink r:id="rId9" w:history="1">
        <w:r w:rsidRPr="00D40679">
          <w:rPr>
            <w:rFonts w:ascii="Times New Roman" w:hAnsi="Times New Roman"/>
            <w:szCs w:val="24"/>
          </w:rPr>
          <w:t>https://www.rts-tender.ru</w:t>
        </w:r>
      </w:hyperlink>
      <w:r w:rsidRPr="00D40679">
        <w:rPr>
          <w:rFonts w:ascii="Times New Roman" w:hAnsi="Times New Roman"/>
          <w:szCs w:val="24"/>
        </w:rPr>
        <w:t>)</w:t>
      </w:r>
    </w:p>
    <w:p w:rsidR="00D40679" w:rsidRPr="00D40679" w:rsidRDefault="00D40679" w:rsidP="00D40679">
      <w:pPr>
        <w:pStyle w:val="aa"/>
        <w:ind w:firstLine="720"/>
        <w:jc w:val="both"/>
        <w:rPr>
          <w:rFonts w:ascii="Times New Roman" w:hAnsi="Times New Roman"/>
          <w:szCs w:val="24"/>
        </w:rPr>
      </w:pPr>
      <w:r w:rsidRPr="00D40679">
        <w:rPr>
          <w:rStyle w:val="12"/>
          <w:szCs w:val="24"/>
        </w:rPr>
        <w:t>Форма проведения торгов – аукцион в электронной форме с открытой формой подачи предложений о цене.</w:t>
      </w:r>
    </w:p>
    <w:p w:rsidR="00D40679" w:rsidRPr="00D40679" w:rsidRDefault="00D40679" w:rsidP="00D40679">
      <w:pPr>
        <w:pStyle w:val="af7"/>
        <w:numPr>
          <w:ilvl w:val="0"/>
          <w:numId w:val="4"/>
        </w:numPr>
        <w:shd w:val="clear" w:color="auto" w:fill="auto"/>
        <w:ind w:left="0" w:firstLine="709"/>
        <w:rPr>
          <w:b w:val="0"/>
          <w:bCs w:val="0"/>
          <w:sz w:val="24"/>
          <w:szCs w:val="24"/>
          <w:shd w:val="clear" w:color="auto" w:fill="FFFFFF"/>
        </w:rPr>
      </w:pPr>
      <w:r w:rsidRPr="00D40679">
        <w:rPr>
          <w:b w:val="0"/>
          <w:bCs w:val="0"/>
          <w:sz w:val="24"/>
          <w:szCs w:val="24"/>
          <w:shd w:val="clear" w:color="auto" w:fill="FFFFFF"/>
        </w:rPr>
        <w:t xml:space="preserve">Общие положения Документации об аукционе (извещение)  </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shd w:val="clear" w:color="auto" w:fill="FFFFFF"/>
        </w:rPr>
        <w:t>Аукцион проводится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w:t>
      </w:r>
      <w:proofErr w:type="gramEnd"/>
      <w:r w:rsidRPr="00D40679">
        <w:rPr>
          <w:b w:val="0"/>
          <w:sz w:val="24"/>
          <w:szCs w:val="24"/>
          <w:shd w:val="clear" w:color="auto" w:fill="FFFFFF"/>
        </w:rPr>
        <w:t xml:space="preserve"> имущества, в отношении которого заключение указанных договоров может осуществляться путем проведения торгов в форме конкурса»</w:t>
      </w:r>
      <w:proofErr w:type="gramStart"/>
      <w:r w:rsidRPr="00D40679">
        <w:rPr>
          <w:b w:val="0"/>
          <w:sz w:val="24"/>
          <w:szCs w:val="24"/>
          <w:shd w:val="clear" w:color="auto" w:fill="FFFFFF"/>
        </w:rPr>
        <w:t xml:space="preserve"> .</w:t>
      </w:r>
      <w:proofErr w:type="gramEnd"/>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 xml:space="preserve">Организатор аукциона: </w:t>
      </w:r>
      <w:r w:rsidR="005B4137">
        <w:rPr>
          <w:b w:val="0"/>
          <w:sz w:val="24"/>
          <w:szCs w:val="24"/>
          <w:shd w:val="clear" w:color="auto" w:fill="FFFFFF"/>
        </w:rPr>
        <w:t>Администрация рабочего поселка Колывань Колыванского района Новосибирской области.</w:t>
      </w:r>
    </w:p>
    <w:p w:rsidR="00D40679" w:rsidRPr="00D40679" w:rsidRDefault="00D40679" w:rsidP="00D40679">
      <w:pPr>
        <w:pStyle w:val="af7"/>
        <w:numPr>
          <w:ilvl w:val="1"/>
          <w:numId w:val="4"/>
        </w:numPr>
        <w:shd w:val="clear" w:color="auto" w:fill="auto"/>
        <w:ind w:left="0" w:firstLine="709"/>
        <w:jc w:val="both"/>
        <w:rPr>
          <w:b w:val="0"/>
          <w:bCs w:val="0"/>
          <w:sz w:val="24"/>
          <w:szCs w:val="24"/>
          <w:shd w:val="clear" w:color="auto" w:fill="FFFFFF"/>
        </w:rPr>
      </w:pPr>
      <w:r w:rsidRPr="00D40679">
        <w:rPr>
          <w:b w:val="0"/>
          <w:sz w:val="24"/>
          <w:szCs w:val="24"/>
          <w:shd w:val="clear" w:color="auto" w:fill="FFFFFF"/>
        </w:rPr>
        <w:t xml:space="preserve">Местонахождение и адрес: </w:t>
      </w:r>
      <w:r w:rsidR="005B4137">
        <w:rPr>
          <w:b w:val="0"/>
          <w:sz w:val="24"/>
          <w:szCs w:val="24"/>
          <w:shd w:val="clear" w:color="auto" w:fill="FFFFFF"/>
        </w:rPr>
        <w:t>633162, Новосибирская область Колыванский район р.п. Колывань ул. Советская 43а</w:t>
      </w:r>
      <w:r w:rsidRPr="00D40679">
        <w:rPr>
          <w:b w:val="0"/>
          <w:sz w:val="24"/>
          <w:szCs w:val="24"/>
          <w:shd w:val="clear" w:color="auto" w:fill="FFFFFF"/>
        </w:rPr>
        <w:t>, ном</w:t>
      </w:r>
      <w:r w:rsidR="005B4137">
        <w:rPr>
          <w:b w:val="0"/>
          <w:sz w:val="24"/>
          <w:szCs w:val="24"/>
          <w:shd w:val="clear" w:color="auto" w:fill="FFFFFF"/>
        </w:rPr>
        <w:t>ер контактного телефона: +7 (383</w:t>
      </w:r>
      <w:r w:rsidRPr="00D40679">
        <w:rPr>
          <w:b w:val="0"/>
          <w:sz w:val="24"/>
          <w:szCs w:val="24"/>
          <w:shd w:val="clear" w:color="auto" w:fill="FFFFFF"/>
        </w:rPr>
        <w:t xml:space="preserve">52) </w:t>
      </w:r>
      <w:r w:rsidR="005B4137">
        <w:rPr>
          <w:b w:val="0"/>
          <w:sz w:val="24"/>
          <w:szCs w:val="24"/>
          <w:shd w:val="clear" w:color="auto" w:fill="FFFFFF"/>
        </w:rPr>
        <w:t>53-136</w:t>
      </w:r>
      <w:r w:rsidRPr="00D40679">
        <w:rPr>
          <w:b w:val="0"/>
          <w:sz w:val="24"/>
          <w:szCs w:val="24"/>
          <w:shd w:val="clear" w:color="auto" w:fill="FFFFFF"/>
        </w:rPr>
        <w:t xml:space="preserve">, ответственное лицо: </w:t>
      </w:r>
      <w:proofErr w:type="spellStart"/>
      <w:r w:rsidR="005B4137">
        <w:rPr>
          <w:b w:val="0"/>
          <w:sz w:val="24"/>
          <w:szCs w:val="24"/>
          <w:shd w:val="clear" w:color="auto" w:fill="FFFFFF"/>
        </w:rPr>
        <w:t>Кудакова</w:t>
      </w:r>
      <w:proofErr w:type="spellEnd"/>
      <w:r w:rsidR="005B4137">
        <w:rPr>
          <w:b w:val="0"/>
          <w:sz w:val="24"/>
          <w:szCs w:val="24"/>
          <w:shd w:val="clear" w:color="auto" w:fill="FFFFFF"/>
        </w:rPr>
        <w:t xml:space="preserve"> Дарья Александровна</w:t>
      </w:r>
      <w:r w:rsidRPr="00D40679">
        <w:rPr>
          <w:b w:val="0"/>
          <w:sz w:val="24"/>
          <w:szCs w:val="24"/>
          <w:shd w:val="clear" w:color="auto" w:fill="FFFFFF"/>
        </w:rPr>
        <w:t xml:space="preserve">. </w:t>
      </w:r>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Оператор универсальной торговой платформы, адрес универсальной торговой платформы (Оператор): информационно-телекоммуникационная сеть «Интернет» - электронная площадка ООО «РТС-тендер» (</w:t>
      </w:r>
      <w:r w:rsidRPr="00D40679">
        <w:rPr>
          <w:rStyle w:val="a8"/>
          <w:b w:val="0"/>
          <w:color w:val="auto"/>
          <w:sz w:val="24"/>
          <w:szCs w:val="24"/>
          <w:u w:val="none"/>
        </w:rPr>
        <w:t>https://www.rts-tender.ru</w:t>
      </w:r>
      <w:r w:rsidRPr="00D40679">
        <w:rPr>
          <w:b w:val="0"/>
          <w:sz w:val="24"/>
          <w:szCs w:val="24"/>
          <w:shd w:val="clear" w:color="auto" w:fill="FFFFFF"/>
        </w:rPr>
        <w:t>).</w:t>
      </w:r>
    </w:p>
    <w:p w:rsidR="00D40679" w:rsidRPr="00D40679" w:rsidRDefault="00D40679" w:rsidP="00D40679">
      <w:pPr>
        <w:pStyle w:val="af7"/>
        <w:numPr>
          <w:ilvl w:val="1"/>
          <w:numId w:val="4"/>
        </w:numPr>
        <w:shd w:val="clear" w:color="auto" w:fill="auto"/>
        <w:ind w:left="0" w:firstLine="709"/>
        <w:jc w:val="both"/>
        <w:rPr>
          <w:b w:val="0"/>
          <w:bCs w:val="0"/>
          <w:sz w:val="24"/>
          <w:szCs w:val="24"/>
          <w:shd w:val="clear" w:color="auto" w:fill="FFFFFF"/>
        </w:rPr>
      </w:pPr>
      <w:r w:rsidRPr="00D40679">
        <w:rPr>
          <w:b w:val="0"/>
          <w:sz w:val="24"/>
          <w:szCs w:val="24"/>
          <w:shd w:val="clear" w:color="auto" w:fill="FFFFFF"/>
        </w:rPr>
        <w:t xml:space="preserve">Предметом аукциона является </w:t>
      </w:r>
      <w:r w:rsidRPr="00D40679">
        <w:rPr>
          <w:b w:val="0"/>
          <w:bCs w:val="0"/>
          <w:sz w:val="24"/>
          <w:szCs w:val="24"/>
          <w:shd w:val="clear" w:color="auto" w:fill="FFFFFF"/>
        </w:rPr>
        <w:t xml:space="preserve">право заключения договора безвозмездного пользования имуществом, находящимся в собственности </w:t>
      </w:r>
      <w:r w:rsidR="005B4137">
        <w:rPr>
          <w:b w:val="0"/>
          <w:bCs w:val="0"/>
          <w:sz w:val="24"/>
          <w:szCs w:val="24"/>
          <w:shd w:val="clear" w:color="auto" w:fill="FFFFFF"/>
        </w:rPr>
        <w:t>рабочего поселка Колывань Колыванского района Новосибирской области</w:t>
      </w:r>
      <w:r w:rsidRPr="00D40679">
        <w:rPr>
          <w:b w:val="0"/>
          <w:bCs w:val="0"/>
          <w:sz w:val="24"/>
          <w:szCs w:val="24"/>
          <w:shd w:val="clear" w:color="auto" w:fill="FFFFFF"/>
        </w:rPr>
        <w:t>.</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shd w:val="clear" w:color="auto" w:fill="FFFFFF"/>
        </w:rPr>
        <w:t xml:space="preserve">Место расположения, описание и технические характеристики муниципального имущества (цветные фотографии – прилагаются отдельными файлами), </w:t>
      </w:r>
      <w:proofErr w:type="gramStart"/>
      <w:r w:rsidRPr="00D40679">
        <w:rPr>
          <w:b w:val="0"/>
          <w:sz w:val="24"/>
          <w:szCs w:val="24"/>
          <w:shd w:val="clear" w:color="auto" w:fill="FFFFFF"/>
        </w:rPr>
        <w:t>права</w:t>
      </w:r>
      <w:proofErr w:type="gramEnd"/>
      <w:r w:rsidRPr="00D40679">
        <w:rPr>
          <w:b w:val="0"/>
          <w:sz w:val="24"/>
          <w:szCs w:val="24"/>
          <w:shd w:val="clear" w:color="auto" w:fill="FFFFFF"/>
        </w:rPr>
        <w:t xml:space="preserve"> на которое передаются по договору, целевое назначение, начальная (минимальная) цена договора (цена лота) с указанием начальной (минимальной) цены договора (цены лота) в размере единовременной платы за право заключения договора безвозмездного пользования имуществом</w:t>
      </w:r>
      <w:r w:rsidRPr="00D40679">
        <w:rPr>
          <w:b w:val="0"/>
          <w:sz w:val="24"/>
          <w:szCs w:val="24"/>
        </w:rPr>
        <w:t>, и срок действия договора.</w:t>
      </w:r>
    </w:p>
    <w:p w:rsidR="00D40679" w:rsidRPr="00D40679" w:rsidRDefault="00D40679" w:rsidP="00D40679">
      <w:pPr>
        <w:pStyle w:val="af7"/>
        <w:shd w:val="clear" w:color="auto" w:fill="auto"/>
        <w:ind w:left="720"/>
        <w:jc w:val="both"/>
        <w:rPr>
          <w:b w:val="0"/>
          <w:sz w:val="24"/>
          <w:szCs w:val="24"/>
        </w:rPr>
      </w:pPr>
    </w:p>
    <w:p w:rsidR="00D40679" w:rsidRPr="00D40679" w:rsidRDefault="00D40679" w:rsidP="00D40679">
      <w:pPr>
        <w:pStyle w:val="af7"/>
        <w:shd w:val="clear" w:color="auto" w:fill="auto"/>
        <w:jc w:val="both"/>
        <w:rPr>
          <w:b w:val="0"/>
          <w:sz w:val="24"/>
          <w:szCs w:val="24"/>
        </w:rPr>
      </w:pPr>
      <w:r w:rsidRPr="00D40679">
        <w:rPr>
          <w:b w:val="0"/>
          <w:sz w:val="24"/>
          <w:szCs w:val="24"/>
        </w:rPr>
        <w:t xml:space="preserve">ЛОТ № 1: </w:t>
      </w: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 xml:space="preserve">Место нахождения имущества: </w:t>
      </w:r>
      <w:r w:rsidR="005B4137">
        <w:rPr>
          <w:rFonts w:ascii="Times New Roman" w:hAnsi="Times New Roman"/>
          <w:shd w:val="clear" w:color="auto" w:fill="FFFFFF"/>
        </w:rPr>
        <w:t>Новосибирская область Колыванский район р.п. Колывань ул. Революционный проспект 36/1</w:t>
      </w: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 xml:space="preserve">Описание и технические характеристики: </w:t>
      </w:r>
      <w:r w:rsidR="005B4137">
        <w:rPr>
          <w:rFonts w:ascii="Times New Roman" w:hAnsi="Times New Roman"/>
          <w:shd w:val="clear" w:color="auto" w:fill="FFFFFF"/>
        </w:rPr>
        <w:t>спецтехника, машина вакуумная КО-505А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2"/>
        <w:gridCol w:w="5020"/>
      </w:tblGrid>
      <w:tr w:rsidR="00D40679" w:rsidRPr="00D40679" w:rsidTr="00D40679">
        <w:tc>
          <w:tcPr>
            <w:tcW w:w="5022" w:type="dxa"/>
            <w:shd w:val="clear" w:color="auto" w:fill="auto"/>
          </w:tcPr>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Год, месяц изготовления</w:t>
            </w:r>
          </w:p>
        </w:tc>
        <w:tc>
          <w:tcPr>
            <w:tcW w:w="5020"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2001</w:t>
            </w:r>
          </w:p>
        </w:tc>
      </w:tr>
      <w:tr w:rsidR="00D40679" w:rsidRPr="00D40679" w:rsidTr="00D40679">
        <w:tc>
          <w:tcPr>
            <w:tcW w:w="5022" w:type="dxa"/>
            <w:shd w:val="clear" w:color="auto" w:fill="auto"/>
          </w:tcPr>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Тип (модель)</w:t>
            </w:r>
          </w:p>
        </w:tc>
        <w:tc>
          <w:tcPr>
            <w:tcW w:w="5020"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КО-505А</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идентификационный</w:t>
            </w:r>
            <w:r w:rsidR="00D40679" w:rsidRPr="00D40679">
              <w:rPr>
                <w:rFonts w:ascii="Times New Roman" w:hAnsi="Times New Roman"/>
                <w:shd w:val="clear" w:color="auto" w:fill="FFFFFF"/>
              </w:rPr>
              <w:t xml:space="preserve"> номер</w:t>
            </w:r>
          </w:p>
        </w:tc>
        <w:tc>
          <w:tcPr>
            <w:tcW w:w="5020" w:type="dxa"/>
            <w:shd w:val="clear" w:color="auto" w:fill="auto"/>
          </w:tcPr>
          <w:p w:rsidR="00D40679" w:rsidRPr="005B4137" w:rsidRDefault="005B4137" w:rsidP="005B4137">
            <w:pPr>
              <w:tabs>
                <w:tab w:val="left" w:pos="284"/>
              </w:tabs>
              <w:jc w:val="both"/>
              <w:rPr>
                <w:rFonts w:ascii="Times New Roman" w:hAnsi="Times New Roman"/>
                <w:shd w:val="clear" w:color="auto" w:fill="FFFFFF"/>
                <w:lang w:val="en-US"/>
              </w:rPr>
            </w:pPr>
            <w:r>
              <w:rPr>
                <w:rFonts w:ascii="Times New Roman" w:hAnsi="Times New Roman"/>
                <w:shd w:val="clear" w:color="auto" w:fill="FFFFFF"/>
                <w:lang w:val="en-US"/>
              </w:rPr>
              <w:t>XVL48231110000048</w:t>
            </w:r>
          </w:p>
        </w:tc>
      </w:tr>
      <w:tr w:rsidR="00D40679" w:rsidRPr="00D40679" w:rsidTr="00D40679">
        <w:tc>
          <w:tcPr>
            <w:tcW w:w="5022" w:type="dxa"/>
            <w:shd w:val="clear" w:color="auto" w:fill="auto"/>
          </w:tcPr>
          <w:p w:rsidR="00D40679" w:rsidRPr="005B4137"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lastRenderedPageBreak/>
              <w:t>Модель двигателя</w:t>
            </w:r>
          </w:p>
        </w:tc>
        <w:tc>
          <w:tcPr>
            <w:tcW w:w="5020"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740.11.240.165091</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Шасси (рама)</w:t>
            </w:r>
          </w:p>
        </w:tc>
        <w:tc>
          <w:tcPr>
            <w:tcW w:w="5020"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532150 1 2144460</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Цвет кузова</w:t>
            </w:r>
          </w:p>
        </w:tc>
        <w:tc>
          <w:tcPr>
            <w:tcW w:w="5020" w:type="dxa"/>
            <w:shd w:val="clear" w:color="auto" w:fill="auto"/>
          </w:tcPr>
          <w:p w:rsidR="00D40679" w:rsidRPr="00D40679" w:rsidRDefault="004A78AC" w:rsidP="00D40679">
            <w:pPr>
              <w:tabs>
                <w:tab w:val="left" w:pos="284"/>
              </w:tabs>
              <w:jc w:val="both"/>
              <w:rPr>
                <w:rFonts w:ascii="Times New Roman" w:hAnsi="Times New Roman"/>
                <w:shd w:val="clear" w:color="auto" w:fill="FFFFFF"/>
              </w:rPr>
            </w:pPr>
            <w:proofErr w:type="spellStart"/>
            <w:proofErr w:type="gramStart"/>
            <w:r>
              <w:rPr>
                <w:rFonts w:ascii="Times New Roman" w:hAnsi="Times New Roman"/>
                <w:shd w:val="clear" w:color="auto" w:fill="FFFFFF"/>
              </w:rPr>
              <w:t>Св</w:t>
            </w:r>
            <w:proofErr w:type="spellEnd"/>
            <w:proofErr w:type="gramEnd"/>
            <w:r>
              <w:rPr>
                <w:rFonts w:ascii="Times New Roman" w:hAnsi="Times New Roman"/>
                <w:shd w:val="clear" w:color="auto" w:fill="FFFFFF"/>
              </w:rPr>
              <w:t xml:space="preserve"> дымка</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Мощность двигателя</w:t>
            </w:r>
          </w:p>
        </w:tc>
        <w:tc>
          <w:tcPr>
            <w:tcW w:w="5020" w:type="dxa"/>
            <w:shd w:val="clear" w:color="auto" w:fill="auto"/>
          </w:tcPr>
          <w:p w:rsidR="00D40679" w:rsidRPr="00D40679" w:rsidRDefault="004A78AC" w:rsidP="00D40679">
            <w:pPr>
              <w:tabs>
                <w:tab w:val="left" w:pos="284"/>
              </w:tabs>
              <w:jc w:val="both"/>
              <w:rPr>
                <w:rFonts w:ascii="Times New Roman" w:hAnsi="Times New Roman"/>
                <w:shd w:val="clear" w:color="auto" w:fill="FFFFFF"/>
              </w:rPr>
            </w:pPr>
            <w:r>
              <w:rPr>
                <w:rFonts w:ascii="Times New Roman" w:hAnsi="Times New Roman"/>
                <w:shd w:val="clear" w:color="auto" w:fill="FFFFFF"/>
              </w:rPr>
              <w:t xml:space="preserve">240 </w:t>
            </w:r>
            <w:proofErr w:type="spellStart"/>
            <w:r>
              <w:rPr>
                <w:rFonts w:ascii="Times New Roman" w:hAnsi="Times New Roman"/>
                <w:shd w:val="clear" w:color="auto" w:fill="FFFFFF"/>
              </w:rPr>
              <w:t>л.с</w:t>
            </w:r>
            <w:proofErr w:type="spellEnd"/>
            <w:r>
              <w:rPr>
                <w:rFonts w:ascii="Times New Roman" w:hAnsi="Times New Roman"/>
                <w:shd w:val="clear" w:color="auto" w:fill="FFFFFF"/>
              </w:rPr>
              <w:t>.</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Рабочий объем двигателя</w:t>
            </w:r>
          </w:p>
        </w:tc>
        <w:tc>
          <w:tcPr>
            <w:tcW w:w="5020" w:type="dxa"/>
            <w:shd w:val="clear" w:color="auto" w:fill="auto"/>
          </w:tcPr>
          <w:p w:rsidR="00D40679" w:rsidRPr="00D40679" w:rsidRDefault="004A78AC" w:rsidP="00D40679">
            <w:pPr>
              <w:tabs>
                <w:tab w:val="left" w:pos="284"/>
              </w:tabs>
              <w:jc w:val="both"/>
              <w:rPr>
                <w:rFonts w:ascii="Times New Roman" w:hAnsi="Times New Roman"/>
                <w:shd w:val="clear" w:color="auto" w:fill="FFFFFF"/>
              </w:rPr>
            </w:pPr>
            <w:r>
              <w:rPr>
                <w:rFonts w:ascii="Times New Roman" w:hAnsi="Times New Roman"/>
                <w:shd w:val="clear" w:color="auto" w:fill="FFFFFF"/>
              </w:rPr>
              <w:t>10850</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Тип двигателя</w:t>
            </w:r>
          </w:p>
        </w:tc>
        <w:tc>
          <w:tcPr>
            <w:tcW w:w="5020" w:type="dxa"/>
            <w:shd w:val="clear" w:color="auto" w:fill="auto"/>
          </w:tcPr>
          <w:p w:rsidR="00D40679" w:rsidRPr="00D40679" w:rsidRDefault="004A78AC" w:rsidP="00D40679">
            <w:pPr>
              <w:tabs>
                <w:tab w:val="left" w:pos="284"/>
              </w:tabs>
              <w:jc w:val="both"/>
              <w:rPr>
                <w:rFonts w:ascii="Times New Roman" w:hAnsi="Times New Roman"/>
                <w:shd w:val="clear" w:color="auto" w:fill="FFFFFF"/>
              </w:rPr>
            </w:pPr>
            <w:r>
              <w:rPr>
                <w:rFonts w:ascii="Times New Roman" w:hAnsi="Times New Roman"/>
                <w:shd w:val="clear" w:color="auto" w:fill="FFFFFF"/>
              </w:rPr>
              <w:t>Дизель</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Разрешенная максимальная масса</w:t>
            </w:r>
          </w:p>
        </w:tc>
        <w:tc>
          <w:tcPr>
            <w:tcW w:w="5020" w:type="dxa"/>
            <w:shd w:val="clear" w:color="auto" w:fill="auto"/>
          </w:tcPr>
          <w:p w:rsidR="00D40679" w:rsidRPr="00D40679" w:rsidRDefault="004A78AC" w:rsidP="00D40679">
            <w:pPr>
              <w:tabs>
                <w:tab w:val="left" w:pos="284"/>
              </w:tabs>
              <w:jc w:val="both"/>
              <w:rPr>
                <w:rFonts w:ascii="Times New Roman" w:hAnsi="Times New Roman"/>
                <w:shd w:val="clear" w:color="auto" w:fill="FFFFFF"/>
              </w:rPr>
            </w:pPr>
            <w:r>
              <w:rPr>
                <w:rFonts w:ascii="Times New Roman" w:hAnsi="Times New Roman"/>
                <w:shd w:val="clear" w:color="auto" w:fill="FFFFFF"/>
              </w:rPr>
              <w:t>20450</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Масса без нагрузки</w:t>
            </w:r>
          </w:p>
        </w:tc>
        <w:tc>
          <w:tcPr>
            <w:tcW w:w="5020" w:type="dxa"/>
            <w:shd w:val="clear" w:color="auto" w:fill="auto"/>
          </w:tcPr>
          <w:p w:rsidR="00D40679" w:rsidRPr="00D40679" w:rsidRDefault="004A78AC" w:rsidP="00D40679">
            <w:pPr>
              <w:tabs>
                <w:tab w:val="left" w:pos="284"/>
              </w:tabs>
              <w:jc w:val="both"/>
              <w:rPr>
                <w:rFonts w:ascii="Times New Roman" w:hAnsi="Times New Roman"/>
                <w:shd w:val="clear" w:color="auto" w:fill="FFFFFF"/>
              </w:rPr>
            </w:pPr>
            <w:r>
              <w:rPr>
                <w:rFonts w:ascii="Times New Roman" w:hAnsi="Times New Roman"/>
                <w:shd w:val="clear" w:color="auto" w:fill="FFFFFF"/>
              </w:rPr>
              <w:t>9950</w:t>
            </w:r>
          </w:p>
        </w:tc>
      </w:tr>
    </w:tbl>
    <w:p w:rsidR="00D40679" w:rsidRPr="00D40679" w:rsidRDefault="00D40679" w:rsidP="00D40679">
      <w:pPr>
        <w:tabs>
          <w:tab w:val="left" w:pos="284"/>
        </w:tabs>
        <w:jc w:val="both"/>
        <w:rPr>
          <w:rFonts w:ascii="Times New Roman" w:hAnsi="Times New Roman"/>
          <w:shd w:val="clear" w:color="auto" w:fill="FFFFFF"/>
        </w:rPr>
      </w:pP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 xml:space="preserve">Целевое назначение: для использования в целях оказания услуг по </w:t>
      </w:r>
      <w:r w:rsidR="004A78AC">
        <w:rPr>
          <w:rFonts w:ascii="Times New Roman" w:hAnsi="Times New Roman"/>
          <w:shd w:val="clear" w:color="auto" w:fill="FFFFFF"/>
        </w:rPr>
        <w:t>сбору и вывозу жидких бытовых отходов</w:t>
      </w:r>
      <w:r w:rsidRPr="00D40679">
        <w:rPr>
          <w:rFonts w:ascii="Times New Roman" w:hAnsi="Times New Roman"/>
          <w:shd w:val="clear" w:color="auto" w:fill="FFFFFF"/>
        </w:rPr>
        <w:t>;</w:t>
      </w: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Срок действия договора: 10 лет;</w:t>
      </w: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 xml:space="preserve">Начальная (минимальная) цена договора (цена лота) рассчитывается исходя из оценки рыночной стоимости единовременной платы за право заключения договора безвозмездного пользования имуществом, на основании отчета об оценке № </w:t>
      </w:r>
      <w:r w:rsidR="004A78AC">
        <w:rPr>
          <w:rFonts w:ascii="Times New Roman" w:hAnsi="Times New Roman"/>
          <w:shd w:val="clear" w:color="auto" w:fill="FFFFFF"/>
        </w:rPr>
        <w:t>22574-2024</w:t>
      </w:r>
      <w:r w:rsidRPr="00D40679">
        <w:rPr>
          <w:rFonts w:ascii="Times New Roman" w:hAnsi="Times New Roman"/>
          <w:shd w:val="clear" w:color="auto" w:fill="FFFFFF"/>
        </w:rPr>
        <w:t xml:space="preserve"> </w:t>
      </w:r>
      <w:r w:rsidR="004A78AC">
        <w:rPr>
          <w:rFonts w:ascii="Times New Roman" w:hAnsi="Times New Roman"/>
          <w:shd w:val="clear" w:color="auto" w:fill="FFFFFF"/>
        </w:rPr>
        <w:t>от 02 сентября</w:t>
      </w:r>
      <w:r w:rsidRPr="00D40679">
        <w:rPr>
          <w:rFonts w:ascii="Times New Roman" w:hAnsi="Times New Roman"/>
          <w:shd w:val="clear" w:color="auto" w:fill="FFFFFF"/>
        </w:rPr>
        <w:t xml:space="preserve"> 2024 года и составляет: </w:t>
      </w:r>
      <w:r w:rsidR="004A78AC">
        <w:rPr>
          <w:rFonts w:ascii="Times New Roman" w:hAnsi="Times New Roman"/>
          <w:shd w:val="clear" w:color="auto" w:fill="FFFFFF"/>
        </w:rPr>
        <w:t>6335,0</w:t>
      </w:r>
      <w:r w:rsidRPr="00D40679">
        <w:rPr>
          <w:rFonts w:ascii="Times New Roman" w:hAnsi="Times New Roman"/>
          <w:shd w:val="clear" w:color="auto" w:fill="FFFFFF"/>
        </w:rPr>
        <w:t xml:space="preserve"> (</w:t>
      </w:r>
      <w:r w:rsidR="004A78AC">
        <w:rPr>
          <w:rFonts w:ascii="Times New Roman" w:hAnsi="Times New Roman"/>
          <w:shd w:val="clear" w:color="auto" w:fill="FFFFFF"/>
        </w:rPr>
        <w:t>шесть тысяч триста тридцать пять</w:t>
      </w:r>
      <w:r w:rsidRPr="00D40679">
        <w:rPr>
          <w:rFonts w:ascii="Times New Roman" w:hAnsi="Times New Roman"/>
          <w:shd w:val="clear" w:color="auto" w:fill="FFFFFF"/>
        </w:rPr>
        <w:t>) руб. 00 коп.</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t xml:space="preserve">Установлено требование о внесении задатка. Размер задатка составляет: </w:t>
      </w:r>
      <w:r w:rsidR="004A78AC">
        <w:rPr>
          <w:rFonts w:ascii="Times New Roman" w:hAnsi="Times New Roman"/>
          <w:shd w:val="clear" w:color="auto" w:fill="FFFFFF"/>
        </w:rPr>
        <w:t>633,50</w:t>
      </w:r>
      <w:r w:rsidRPr="00D40679">
        <w:rPr>
          <w:rFonts w:ascii="Times New Roman" w:hAnsi="Times New Roman"/>
          <w:shd w:val="clear" w:color="auto" w:fill="FFFFFF"/>
        </w:rPr>
        <w:t xml:space="preserve"> (</w:t>
      </w:r>
      <w:r w:rsidR="004A78AC">
        <w:rPr>
          <w:rFonts w:ascii="Times New Roman" w:hAnsi="Times New Roman"/>
          <w:shd w:val="clear" w:color="auto" w:fill="FFFFFF"/>
        </w:rPr>
        <w:t>шестьсот тридцать три</w:t>
      </w:r>
      <w:r w:rsidRPr="00D40679">
        <w:rPr>
          <w:rFonts w:ascii="Times New Roman" w:hAnsi="Times New Roman"/>
          <w:shd w:val="clear" w:color="auto" w:fill="FFFFFF"/>
        </w:rPr>
        <w:t xml:space="preserve">) руб. </w:t>
      </w:r>
      <w:r w:rsidR="004A78AC">
        <w:rPr>
          <w:rFonts w:ascii="Times New Roman" w:hAnsi="Times New Roman"/>
          <w:shd w:val="clear" w:color="auto" w:fill="FFFFFF"/>
        </w:rPr>
        <w:t>50</w:t>
      </w:r>
      <w:r w:rsidRPr="00D40679">
        <w:rPr>
          <w:rFonts w:ascii="Times New Roman" w:hAnsi="Times New Roman"/>
          <w:shd w:val="clear" w:color="auto" w:fill="FFFFFF"/>
        </w:rPr>
        <w:t xml:space="preserve"> коп.</w:t>
      </w:r>
    </w:p>
    <w:p w:rsidR="00D40679" w:rsidRPr="00D40679" w:rsidRDefault="00D40679" w:rsidP="00D40679">
      <w:pPr>
        <w:pStyle w:val="af7"/>
        <w:shd w:val="clear" w:color="auto" w:fill="auto"/>
        <w:ind w:firstLine="709"/>
        <w:jc w:val="both"/>
        <w:rPr>
          <w:b w:val="0"/>
          <w:sz w:val="24"/>
          <w:szCs w:val="24"/>
        </w:rPr>
      </w:pPr>
      <w:proofErr w:type="gramStart"/>
      <w:r w:rsidRPr="00D40679">
        <w:rPr>
          <w:b w:val="0"/>
          <w:sz w:val="24"/>
          <w:szCs w:val="24"/>
          <w:shd w:val="clear" w:color="auto" w:fill="FFFFFF"/>
        </w:rPr>
        <w:t xml:space="preserve">Величина повышения начальной (минимальной) цены договора (цены лота) («Шаг аукциона») составляет 5 (пять) % начальной (минимальной) цены договора (цены лота) и составляет </w:t>
      </w:r>
      <w:r w:rsidR="004A78AC">
        <w:rPr>
          <w:b w:val="0"/>
          <w:sz w:val="24"/>
          <w:szCs w:val="24"/>
          <w:shd w:val="clear" w:color="auto" w:fill="FFFFFF"/>
        </w:rPr>
        <w:t>316,75</w:t>
      </w:r>
      <w:r w:rsidRPr="00D40679">
        <w:rPr>
          <w:b w:val="0"/>
          <w:sz w:val="24"/>
          <w:szCs w:val="24"/>
          <w:shd w:val="clear" w:color="auto" w:fill="FFFFFF"/>
        </w:rPr>
        <w:t xml:space="preserve"> (</w:t>
      </w:r>
      <w:r w:rsidR="004A78AC">
        <w:rPr>
          <w:b w:val="0"/>
          <w:sz w:val="24"/>
          <w:szCs w:val="24"/>
          <w:shd w:val="clear" w:color="auto" w:fill="FFFFFF"/>
        </w:rPr>
        <w:t>триста шестнадцать</w:t>
      </w:r>
      <w:r w:rsidRPr="00D40679">
        <w:rPr>
          <w:b w:val="0"/>
          <w:sz w:val="24"/>
          <w:szCs w:val="24"/>
          <w:shd w:val="clear" w:color="auto" w:fill="FFFFFF"/>
        </w:rPr>
        <w:t>) рублей</w:t>
      </w:r>
      <w:r w:rsidR="004A78AC">
        <w:rPr>
          <w:b w:val="0"/>
          <w:sz w:val="24"/>
          <w:szCs w:val="24"/>
          <w:shd w:val="clear" w:color="auto" w:fill="FFFFFF"/>
        </w:rPr>
        <w:t xml:space="preserve"> 75 коп</w:t>
      </w:r>
      <w:r w:rsidRPr="00D40679">
        <w:rPr>
          <w:b w:val="0"/>
          <w:sz w:val="24"/>
          <w:szCs w:val="24"/>
          <w:shd w:val="clear" w:color="auto" w:fill="FFFFFF"/>
        </w:rPr>
        <w:t>.</w:t>
      </w:r>
      <w:proofErr w:type="gramEnd"/>
    </w:p>
    <w:p w:rsidR="00D40679" w:rsidRPr="00D40679" w:rsidRDefault="00D40679" w:rsidP="00D40679">
      <w:pPr>
        <w:pStyle w:val="af7"/>
        <w:numPr>
          <w:ilvl w:val="0"/>
          <w:numId w:val="4"/>
        </w:numPr>
        <w:shd w:val="clear" w:color="auto" w:fill="auto"/>
        <w:ind w:left="0" w:firstLine="709"/>
        <w:rPr>
          <w:b w:val="0"/>
          <w:bCs w:val="0"/>
          <w:sz w:val="24"/>
          <w:szCs w:val="24"/>
        </w:rPr>
      </w:pPr>
      <w:r w:rsidRPr="00D40679">
        <w:rPr>
          <w:b w:val="0"/>
          <w:sz w:val="24"/>
          <w:szCs w:val="24"/>
        </w:rPr>
        <w:t>Требование о внесении задатка, размер, срок и порядок внесения, реквизиты счета для перечисления задатка</w:t>
      </w:r>
      <w:r w:rsidRPr="00D40679">
        <w:rPr>
          <w:b w:val="0"/>
          <w:bCs w:val="0"/>
          <w:sz w:val="24"/>
          <w:szCs w:val="24"/>
        </w:rPr>
        <w:t>.</w:t>
      </w:r>
    </w:p>
    <w:p w:rsidR="00D40679" w:rsidRPr="00D40679" w:rsidRDefault="00D40679" w:rsidP="00D40679">
      <w:pPr>
        <w:tabs>
          <w:tab w:val="left" w:pos="2775"/>
        </w:tabs>
        <w:ind w:right="-2" w:firstLine="709"/>
        <w:jc w:val="both"/>
        <w:rPr>
          <w:rFonts w:ascii="Times New Roman" w:hAnsi="Times New Roman"/>
          <w:color w:val="0000FF"/>
          <w:u w:val="single"/>
        </w:rPr>
      </w:pPr>
      <w:r w:rsidRPr="00D40679">
        <w:rPr>
          <w:rFonts w:ascii="Times New Roman" w:hAnsi="Times New Roman"/>
        </w:rPr>
        <w:t>Порядок внесения задатка и его возврата определяется в соответствии с Регламентом торговой секции «Приватизация, аренда и продажа прав» универсальной торговой платформы ООО «РТС-тендер»</w:t>
      </w:r>
      <w:r w:rsidRPr="00D40679">
        <w:rPr>
          <w:rFonts w:ascii="Times New Roman" w:hAnsi="Times New Roman"/>
          <w:color w:val="0000FF"/>
          <w:u w:val="single"/>
        </w:rPr>
        <w:t xml:space="preserve"> </w:t>
      </w:r>
      <w:r w:rsidRPr="00D40679">
        <w:rPr>
          <w:rFonts w:ascii="Times New Roman" w:hAnsi="Times New Roman"/>
        </w:rPr>
        <w:t>(</w:t>
      </w:r>
      <w:hyperlink r:id="rId10" w:history="1">
        <w:r w:rsidRPr="00D40679">
          <w:rPr>
            <w:rStyle w:val="a8"/>
            <w:rFonts w:ascii="Times New Roman" w:hAnsi="Times New Roman"/>
            <w:color w:val="auto"/>
            <w:u w:val="none"/>
          </w:rPr>
          <w:t>https://www.rts-tender.ru</w:t>
        </w:r>
      </w:hyperlink>
      <w:r w:rsidRPr="00D40679">
        <w:rPr>
          <w:rFonts w:ascii="Times New Roman" w:hAnsi="Times New Roman"/>
        </w:rPr>
        <w:t>).</w:t>
      </w:r>
      <w:r w:rsidRPr="00D40679">
        <w:rPr>
          <w:rFonts w:ascii="Times New Roman" w:hAnsi="Times New Roman"/>
          <w:color w:val="0000FF"/>
          <w:u w:val="single"/>
        </w:rPr>
        <w:t xml:space="preserve"> </w:t>
      </w:r>
    </w:p>
    <w:p w:rsidR="00D40679" w:rsidRPr="00D40679" w:rsidRDefault="00D40679" w:rsidP="00D40679">
      <w:pPr>
        <w:tabs>
          <w:tab w:val="left" w:pos="2775"/>
        </w:tabs>
        <w:ind w:right="-2" w:firstLine="709"/>
        <w:jc w:val="both"/>
        <w:rPr>
          <w:rFonts w:ascii="Times New Roman" w:hAnsi="Times New Roman"/>
        </w:rPr>
      </w:pPr>
      <w:r w:rsidRPr="00D40679">
        <w:rPr>
          <w:rFonts w:ascii="Times New Roman" w:hAnsi="Times New Roman"/>
        </w:rPr>
        <w:t xml:space="preserve">Задаток вносится, начиная </w:t>
      </w:r>
      <w:proofErr w:type="gramStart"/>
      <w:r w:rsidRPr="00D40679">
        <w:rPr>
          <w:rFonts w:ascii="Times New Roman" w:hAnsi="Times New Roman"/>
        </w:rPr>
        <w:t>с даты приёма</w:t>
      </w:r>
      <w:proofErr w:type="gramEnd"/>
      <w:r w:rsidRPr="00D40679">
        <w:rPr>
          <w:rFonts w:ascii="Times New Roman" w:hAnsi="Times New Roman"/>
        </w:rPr>
        <w:t xml:space="preserve"> заявок до даты окончания приема заявок. </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Задаток вносится Участником аукциона на реквизиты оператора электронной площадки:</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ПОЛУЧАТЕЛЬ:</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Наименование: ООО «РТС-тендер»</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ИНН: 7710357167</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КПП 773001001</w:t>
      </w:r>
    </w:p>
    <w:p w:rsidR="00D40679" w:rsidRPr="00D40679" w:rsidRDefault="00D40679" w:rsidP="00D40679">
      <w:pPr>
        <w:pStyle w:val="af5"/>
        <w:jc w:val="both"/>
        <w:rPr>
          <w:rFonts w:ascii="Times New Roman" w:hAnsi="Times New Roman" w:cs="Times New Roman"/>
        </w:rPr>
      </w:pPr>
      <w:r w:rsidRPr="00D40679">
        <w:rPr>
          <w:rFonts w:ascii="Times New Roman" w:hAnsi="Times New Roman" w:cs="Times New Roman"/>
        </w:rPr>
        <w:t>Расчетный счет: 40702810512030016362</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БАНК ПОЛУЧАТЕЛЯ:</w:t>
      </w:r>
    </w:p>
    <w:p w:rsidR="00D40679" w:rsidRPr="00D40679" w:rsidRDefault="00D40679" w:rsidP="00D40679">
      <w:pPr>
        <w:pStyle w:val="af5"/>
        <w:jc w:val="both"/>
        <w:rPr>
          <w:rFonts w:ascii="Times New Roman" w:hAnsi="Times New Roman" w:cs="Times New Roman"/>
        </w:rPr>
      </w:pPr>
      <w:r w:rsidRPr="00D40679">
        <w:rPr>
          <w:rFonts w:ascii="Times New Roman" w:hAnsi="Times New Roman" w:cs="Times New Roman"/>
        </w:rPr>
        <w:t xml:space="preserve">Наименование банка: ФИЛИАЛ «КОРПОРАТИВНЫЙ» ПАО «СОВКОМБАНК» </w:t>
      </w:r>
    </w:p>
    <w:p w:rsidR="00D40679" w:rsidRPr="00D40679" w:rsidRDefault="00D40679" w:rsidP="00D40679">
      <w:pPr>
        <w:pStyle w:val="af5"/>
        <w:jc w:val="both"/>
        <w:rPr>
          <w:rFonts w:ascii="Times New Roman" w:hAnsi="Times New Roman" w:cs="Times New Roman"/>
        </w:rPr>
      </w:pPr>
      <w:r w:rsidRPr="00D40679">
        <w:rPr>
          <w:rFonts w:ascii="Times New Roman" w:hAnsi="Times New Roman" w:cs="Times New Roman"/>
        </w:rPr>
        <w:t>БИК: 044525360</w:t>
      </w:r>
    </w:p>
    <w:p w:rsidR="00D40679" w:rsidRPr="00D40679" w:rsidRDefault="00D40679" w:rsidP="00D40679">
      <w:pPr>
        <w:pStyle w:val="af5"/>
        <w:jc w:val="both"/>
        <w:rPr>
          <w:rFonts w:ascii="Times New Roman" w:hAnsi="Times New Roman" w:cs="Times New Roman"/>
        </w:rPr>
      </w:pPr>
      <w:r w:rsidRPr="00D40679">
        <w:rPr>
          <w:rFonts w:ascii="Times New Roman" w:hAnsi="Times New Roman" w:cs="Times New Roman"/>
        </w:rPr>
        <w:t>Корреспондентский счет: 30101810445250000360</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В назначении платежа указывается: «Перечисление денежных сре</w:t>
      </w:r>
      <w:proofErr w:type="gramStart"/>
      <w:r w:rsidRPr="00D40679">
        <w:rPr>
          <w:rFonts w:ascii="Times New Roman" w:hAnsi="Times New Roman"/>
        </w:rPr>
        <w:t>дств в к</w:t>
      </w:r>
      <w:proofErr w:type="gramEnd"/>
      <w:r w:rsidRPr="00D40679">
        <w:rPr>
          <w:rFonts w:ascii="Times New Roman" w:hAnsi="Times New Roman"/>
        </w:rPr>
        <w:t>ачестве задатка для участия в аукционе. Лот № ____. ИНН (плательщика)___________».</w:t>
      </w:r>
    </w:p>
    <w:p w:rsidR="00D40679" w:rsidRPr="00D40679" w:rsidRDefault="00D40679" w:rsidP="00D40679">
      <w:pPr>
        <w:pStyle w:val="21"/>
        <w:spacing w:after="0" w:line="240" w:lineRule="auto"/>
        <w:ind w:left="0" w:firstLine="709"/>
        <w:jc w:val="both"/>
        <w:rPr>
          <w:color w:val="0000FF"/>
        </w:rPr>
      </w:pPr>
      <w:r w:rsidRPr="00D40679">
        <w:t xml:space="preserve">Образец платежного поручения приведен на электронной площадке </w:t>
      </w:r>
      <w:r w:rsidRPr="00D40679">
        <w:rPr>
          <w:bCs/>
        </w:rPr>
        <w:t>«РТС-тендер». «Имущественные торги»</w:t>
      </w:r>
      <w:r w:rsidRPr="00D40679">
        <w:t xml:space="preserve"> по электронному адресу: </w:t>
      </w:r>
      <w:r w:rsidRPr="00D40679">
        <w:rPr>
          <w:rStyle w:val="a8"/>
          <w:color w:val="auto"/>
          <w:u w:val="none"/>
        </w:rPr>
        <w:t>https://www.rts-tender.ru/details/platform-property-sales-details.</w:t>
      </w:r>
      <w:hyperlink r:id="rId11" w:history="1"/>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Задаток вносится в качестве 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Документом, подтверждающим поступление задатка на счет, является выписка из данного счета. Денежные средства, перечисленные за Участника аукциона третьим лицом, не зачисляются на счет такого участника.</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Лицам, перечислившим задаток для участия в аукционе, денежные средства возвращаются в следующем порядке:</w:t>
      </w:r>
    </w:p>
    <w:p w:rsidR="00D40679" w:rsidRPr="00D40679" w:rsidRDefault="00D40679" w:rsidP="00D40679">
      <w:pPr>
        <w:pStyle w:val="af8"/>
        <w:numPr>
          <w:ilvl w:val="0"/>
          <w:numId w:val="5"/>
        </w:numPr>
        <w:tabs>
          <w:tab w:val="left" w:pos="709"/>
        </w:tabs>
        <w:ind w:left="0" w:firstLine="0"/>
        <w:jc w:val="both"/>
        <w:rPr>
          <w:rFonts w:ascii="Times New Roman" w:hAnsi="Times New Roman" w:cs="Times New Roman"/>
        </w:rPr>
      </w:pPr>
      <w:r w:rsidRPr="00D40679">
        <w:rPr>
          <w:rFonts w:ascii="Times New Roman" w:hAnsi="Times New Roman" w:cs="Times New Roman"/>
        </w:rPr>
        <w:t xml:space="preserve">Участникам аукциона, за исключением Победителя аукциона и лица, признанного единственным участником аукциона, - в течение 5 (пяти) календарных дней </w:t>
      </w:r>
      <w:proofErr w:type="gramStart"/>
      <w:r w:rsidRPr="00D40679">
        <w:rPr>
          <w:rFonts w:ascii="Times New Roman" w:hAnsi="Times New Roman" w:cs="Times New Roman"/>
        </w:rPr>
        <w:t>с даты размещения</w:t>
      </w:r>
      <w:proofErr w:type="gramEnd"/>
      <w:r w:rsidRPr="00D40679">
        <w:rPr>
          <w:rFonts w:ascii="Times New Roman" w:hAnsi="Times New Roman" w:cs="Times New Roman"/>
        </w:rPr>
        <w:t xml:space="preserve"> протокола оценки и сопоставления заявок на участие в конкурсе на Официальном сайте; </w:t>
      </w:r>
    </w:p>
    <w:p w:rsidR="00D40679" w:rsidRPr="00D40679" w:rsidRDefault="00D40679" w:rsidP="00D40679">
      <w:pPr>
        <w:pStyle w:val="af8"/>
        <w:numPr>
          <w:ilvl w:val="0"/>
          <w:numId w:val="5"/>
        </w:numPr>
        <w:tabs>
          <w:tab w:val="left" w:pos="709"/>
        </w:tabs>
        <w:ind w:left="0" w:firstLine="0"/>
        <w:jc w:val="both"/>
        <w:rPr>
          <w:rFonts w:ascii="Times New Roman" w:hAnsi="Times New Roman" w:cs="Times New Roman"/>
        </w:rPr>
      </w:pPr>
      <w:r w:rsidRPr="00D40679">
        <w:rPr>
          <w:rFonts w:ascii="Times New Roman" w:hAnsi="Times New Roman" w:cs="Times New Roman"/>
        </w:rPr>
        <w:lastRenderedPageBreak/>
        <w:t xml:space="preserve">Участникам аукциона, за исключением Победителя аукциона и участника аукциона, сделавшего предпоследнее предложение о цене договора, - в течение 5 (пяти) рабочих дней с даты </w:t>
      </w:r>
      <w:proofErr w:type="gramStart"/>
      <w:r w:rsidRPr="00D40679">
        <w:rPr>
          <w:rFonts w:ascii="Times New Roman" w:hAnsi="Times New Roman" w:cs="Times New Roman"/>
        </w:rPr>
        <w:t>размещения протокола проведения итогов аукциона</w:t>
      </w:r>
      <w:proofErr w:type="gramEnd"/>
      <w:r w:rsidRPr="00D40679">
        <w:rPr>
          <w:rFonts w:ascii="Times New Roman" w:hAnsi="Times New Roman" w:cs="Times New Roman"/>
        </w:rPr>
        <w:t xml:space="preserve"> на Официальном сайте;</w:t>
      </w:r>
    </w:p>
    <w:p w:rsidR="00D40679" w:rsidRPr="00D40679" w:rsidRDefault="00D40679" w:rsidP="00D40679">
      <w:pPr>
        <w:pStyle w:val="af8"/>
        <w:numPr>
          <w:ilvl w:val="0"/>
          <w:numId w:val="5"/>
        </w:numPr>
        <w:tabs>
          <w:tab w:val="left" w:pos="709"/>
        </w:tabs>
        <w:ind w:left="0" w:firstLine="0"/>
        <w:jc w:val="both"/>
        <w:rPr>
          <w:rFonts w:ascii="Times New Roman" w:hAnsi="Times New Roman" w:cs="Times New Roman"/>
        </w:rPr>
      </w:pPr>
      <w:r w:rsidRPr="00D40679">
        <w:rPr>
          <w:rFonts w:ascii="Times New Roman" w:hAnsi="Times New Roman" w:cs="Times New Roman"/>
        </w:rPr>
        <w:t xml:space="preserve">Участникам аукциона, которые сделали предпоследнее предложение о цене договора, - в течение 5 (пяти) рабочих дней </w:t>
      </w:r>
      <w:proofErr w:type="gramStart"/>
      <w:r w:rsidRPr="00D40679">
        <w:rPr>
          <w:rFonts w:ascii="Times New Roman" w:hAnsi="Times New Roman" w:cs="Times New Roman"/>
        </w:rPr>
        <w:t>с даты подписания</w:t>
      </w:r>
      <w:proofErr w:type="gramEnd"/>
      <w:r w:rsidRPr="00D40679">
        <w:rPr>
          <w:rFonts w:ascii="Times New Roman" w:hAnsi="Times New Roman" w:cs="Times New Roman"/>
        </w:rPr>
        <w:t xml:space="preserve"> договора с Победителем аукциона;</w:t>
      </w:r>
    </w:p>
    <w:p w:rsidR="00D40679" w:rsidRPr="00D40679" w:rsidRDefault="00D40679" w:rsidP="00D40679">
      <w:pPr>
        <w:pStyle w:val="af8"/>
        <w:numPr>
          <w:ilvl w:val="0"/>
          <w:numId w:val="5"/>
        </w:numPr>
        <w:ind w:left="0" w:firstLine="0"/>
        <w:jc w:val="both"/>
        <w:rPr>
          <w:rFonts w:ascii="Times New Roman" w:hAnsi="Times New Roman" w:cs="Times New Roman"/>
        </w:rPr>
      </w:pPr>
      <w:r w:rsidRPr="00D40679">
        <w:rPr>
          <w:rFonts w:ascii="Times New Roman" w:hAnsi="Times New Roman" w:cs="Times New Roman"/>
        </w:rPr>
        <w:t xml:space="preserve">Заявителям, не допущенным к участию в аукционе, - в течение 5 (пяти) рабочих дней </w:t>
      </w:r>
      <w:proofErr w:type="gramStart"/>
      <w:r w:rsidRPr="00D40679">
        <w:rPr>
          <w:rFonts w:ascii="Times New Roman" w:hAnsi="Times New Roman" w:cs="Times New Roman"/>
        </w:rPr>
        <w:t>с даты подписания</w:t>
      </w:r>
      <w:proofErr w:type="gramEnd"/>
      <w:r w:rsidRPr="00D40679">
        <w:rPr>
          <w:rFonts w:ascii="Times New Roman" w:hAnsi="Times New Roman" w:cs="Times New Roman"/>
        </w:rPr>
        <w:t xml:space="preserve"> протокола рассмотрения заявок на участие в аукционе;</w:t>
      </w:r>
    </w:p>
    <w:p w:rsidR="00D40679" w:rsidRPr="00D40679" w:rsidRDefault="00D40679" w:rsidP="00D40679">
      <w:pPr>
        <w:pStyle w:val="af8"/>
        <w:numPr>
          <w:ilvl w:val="0"/>
          <w:numId w:val="5"/>
        </w:numPr>
        <w:tabs>
          <w:tab w:val="left" w:pos="709"/>
        </w:tabs>
        <w:ind w:left="0" w:firstLine="0"/>
        <w:jc w:val="both"/>
        <w:rPr>
          <w:rFonts w:ascii="Times New Roman" w:hAnsi="Times New Roman" w:cs="Times New Roman"/>
        </w:rPr>
      </w:pPr>
      <w:r w:rsidRPr="00D40679">
        <w:rPr>
          <w:rFonts w:ascii="Times New Roman" w:hAnsi="Times New Roman" w:cs="Times New Roman"/>
        </w:rPr>
        <w:t xml:space="preserve">Заявителям, отозвавшим заявку на участие в аукционе до дня окончания приема заявок, - в течение 5 (пяти) рабочих дней </w:t>
      </w:r>
      <w:proofErr w:type="gramStart"/>
      <w:r w:rsidRPr="00D40679">
        <w:rPr>
          <w:rFonts w:ascii="Times New Roman" w:hAnsi="Times New Roman" w:cs="Times New Roman"/>
        </w:rPr>
        <w:t>с даты поступления</w:t>
      </w:r>
      <w:proofErr w:type="gramEnd"/>
      <w:r w:rsidRPr="00D40679">
        <w:rPr>
          <w:rFonts w:ascii="Times New Roman" w:hAnsi="Times New Roman" w:cs="Times New Roman"/>
        </w:rPr>
        <w:t xml:space="preserve"> Организатору аукциона уведомления об отзыве заявки на участие в аукционе;</w:t>
      </w:r>
    </w:p>
    <w:p w:rsidR="00D40679" w:rsidRPr="00D40679" w:rsidRDefault="00D40679" w:rsidP="00D40679">
      <w:pPr>
        <w:pStyle w:val="af8"/>
        <w:numPr>
          <w:ilvl w:val="0"/>
          <w:numId w:val="5"/>
        </w:numPr>
        <w:ind w:left="0" w:firstLine="0"/>
        <w:jc w:val="both"/>
        <w:rPr>
          <w:rFonts w:ascii="Times New Roman" w:hAnsi="Times New Roman" w:cs="Times New Roman"/>
        </w:rPr>
      </w:pPr>
      <w:r w:rsidRPr="00D40679">
        <w:rPr>
          <w:rFonts w:ascii="Times New Roman" w:hAnsi="Times New Roman" w:cs="Times New Roman"/>
        </w:rPr>
        <w:t xml:space="preserve">Заявителям, направившим заявку после окончания установленного срока приема заявок, - в течение 5 (пяти) рабочих дней </w:t>
      </w:r>
      <w:proofErr w:type="gramStart"/>
      <w:r w:rsidRPr="00D40679">
        <w:rPr>
          <w:rFonts w:ascii="Times New Roman" w:hAnsi="Times New Roman" w:cs="Times New Roman"/>
        </w:rPr>
        <w:t>с даты окончания</w:t>
      </w:r>
      <w:proofErr w:type="gramEnd"/>
      <w:r w:rsidRPr="00D40679">
        <w:rPr>
          <w:rFonts w:ascii="Times New Roman" w:hAnsi="Times New Roman" w:cs="Times New Roman"/>
        </w:rPr>
        <w:t xml:space="preserve"> срока приема заявок;</w:t>
      </w:r>
    </w:p>
    <w:p w:rsidR="00D40679" w:rsidRPr="00D40679" w:rsidRDefault="00D40679" w:rsidP="00D40679">
      <w:pPr>
        <w:pStyle w:val="af8"/>
        <w:numPr>
          <w:ilvl w:val="0"/>
          <w:numId w:val="5"/>
        </w:numPr>
        <w:ind w:left="0" w:firstLine="0"/>
        <w:jc w:val="both"/>
        <w:rPr>
          <w:rFonts w:ascii="Times New Roman" w:hAnsi="Times New Roman" w:cs="Times New Roman"/>
        </w:rPr>
      </w:pPr>
      <w:r w:rsidRPr="00D40679">
        <w:rPr>
          <w:rFonts w:ascii="Times New Roman" w:hAnsi="Times New Roman" w:cs="Times New Roman"/>
        </w:rPr>
        <w:t xml:space="preserve">Заявителям, при отказе Организатора аукциона от проведения аукциона, - в течение 5 (пяти) рабочих дней </w:t>
      </w:r>
      <w:proofErr w:type="gramStart"/>
      <w:r w:rsidRPr="00D40679">
        <w:rPr>
          <w:rFonts w:ascii="Times New Roman" w:hAnsi="Times New Roman" w:cs="Times New Roman"/>
        </w:rPr>
        <w:t>с даты размещения</w:t>
      </w:r>
      <w:proofErr w:type="gramEnd"/>
      <w:r w:rsidRPr="00D40679">
        <w:rPr>
          <w:rFonts w:ascii="Times New Roman" w:hAnsi="Times New Roman" w:cs="Times New Roman"/>
        </w:rPr>
        <w:t xml:space="preserve"> извещения об отказе от проведения аукциона на Официальном сайте.</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 xml:space="preserve">Задаток Победителя аукциона и лица, признанного единственным участником аукциона, засчитывается в счет оплаты приобретаемого права за заключение договора безвозмездного пользования и перечисляется Ссудодателю в течение 5 (пяти) календарных дней со дня истечения срока, установленного для заключения договора безвозмездного пользования. </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При уклонении или отказе Победителя аукциона или лица, признанного единственным участником аукциона, от заключения в установленный срок договора безвозмездного пользования, результаты аукциона аннулируются Ссудодателем, Победитель аукциона или лицо, признанное единственным участником аукциона, утрачивает право на заключение договора безвозмездного пользования имуществом, задаток данному лицу не возвращается.</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Аукционная документация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установленном порядке.</w:t>
      </w:r>
    </w:p>
    <w:p w:rsidR="00D40679" w:rsidRPr="00D40679" w:rsidRDefault="00D40679" w:rsidP="00D40679">
      <w:pPr>
        <w:pStyle w:val="af7"/>
        <w:numPr>
          <w:ilvl w:val="0"/>
          <w:numId w:val="4"/>
        </w:numPr>
        <w:shd w:val="clear" w:color="auto" w:fill="auto"/>
        <w:ind w:left="0" w:firstLine="709"/>
        <w:rPr>
          <w:b w:val="0"/>
          <w:sz w:val="24"/>
          <w:szCs w:val="24"/>
          <w:shd w:val="clear" w:color="auto" w:fill="FFFFFF"/>
        </w:rPr>
      </w:pPr>
      <w:r w:rsidRPr="00D40679">
        <w:rPr>
          <w:b w:val="0"/>
          <w:sz w:val="24"/>
          <w:szCs w:val="24"/>
          <w:shd w:val="clear" w:color="auto" w:fill="FFFFFF"/>
        </w:rPr>
        <w:t>Сроки, время, место подачи заявок и проведения аукциона</w:t>
      </w:r>
    </w:p>
    <w:p w:rsidR="00D40679" w:rsidRPr="00D40679" w:rsidRDefault="00D40679" w:rsidP="00D40679">
      <w:pPr>
        <w:pStyle w:val="af8"/>
        <w:widowControl/>
        <w:suppressAutoHyphens/>
        <w:ind w:left="0" w:firstLine="708"/>
        <w:jc w:val="both"/>
        <w:rPr>
          <w:rFonts w:ascii="Times New Roman" w:hAnsi="Times New Roman" w:cs="Times New Roman"/>
          <w:color w:val="0000FF"/>
          <w:u w:val="single"/>
        </w:rPr>
      </w:pPr>
      <w:r w:rsidRPr="00D40679">
        <w:rPr>
          <w:rFonts w:ascii="Times New Roman" w:hAnsi="Times New Roman" w:cs="Times New Roman"/>
          <w:shd w:val="clear" w:color="auto" w:fill="FFFFFF"/>
        </w:rPr>
        <w:t xml:space="preserve">Место подачи заявок на участие в аукционе – </w:t>
      </w:r>
      <w:r w:rsidRPr="00D40679">
        <w:rPr>
          <w:rFonts w:ascii="Times New Roman" w:hAnsi="Times New Roman" w:cs="Times New Roman"/>
          <w:lang w:eastAsia="ar-SA"/>
        </w:rPr>
        <w:t>информационно-телекоммуникационная сеть «Интернет» - электронная площадка ООО «РТС-тендер</w:t>
      </w:r>
      <w:r w:rsidRPr="00D40679">
        <w:rPr>
          <w:rFonts w:ascii="Times New Roman" w:hAnsi="Times New Roman" w:cs="Times New Roman"/>
          <w:color w:val="auto"/>
          <w:lang w:eastAsia="ar-SA"/>
        </w:rPr>
        <w:t>» (https://www.rts-tender.ru).</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r>
      <w:r w:rsidRPr="00D40679">
        <w:rPr>
          <w:rFonts w:ascii="Times New Roman" w:hAnsi="Times New Roman"/>
          <w:shd w:val="clear" w:color="auto" w:fill="FFFFFF"/>
        </w:rPr>
        <w:tab/>
        <w:t xml:space="preserve">Начало приема заявок на участие в аукционе – </w:t>
      </w:r>
      <w:r w:rsidR="00EC1BC7">
        <w:rPr>
          <w:rFonts w:ascii="Times New Roman" w:hAnsi="Times New Roman"/>
          <w:shd w:val="clear" w:color="auto" w:fill="FFFFFF"/>
        </w:rPr>
        <w:t>19</w:t>
      </w:r>
      <w:r w:rsidRPr="00D40679">
        <w:rPr>
          <w:rFonts w:ascii="Times New Roman" w:hAnsi="Times New Roman"/>
          <w:shd w:val="clear" w:color="auto" w:fill="FFFFFF"/>
        </w:rPr>
        <w:t xml:space="preserve">.09.2024 г. с </w:t>
      </w:r>
      <w:r w:rsidR="004A78AC">
        <w:rPr>
          <w:rFonts w:ascii="Times New Roman" w:hAnsi="Times New Roman"/>
          <w:shd w:val="clear" w:color="auto" w:fill="FFFFFF"/>
        </w:rPr>
        <w:t>10</w:t>
      </w:r>
      <w:r w:rsidRPr="00D40679">
        <w:rPr>
          <w:rFonts w:ascii="Times New Roman" w:hAnsi="Times New Roman"/>
          <w:shd w:val="clear" w:color="auto" w:fill="FFFFFF"/>
        </w:rPr>
        <w:t>:00 (время Московское);</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t xml:space="preserve">Окончание приема заявок на участие в аукционе – </w:t>
      </w:r>
      <w:r w:rsidR="00EC1BC7">
        <w:rPr>
          <w:rFonts w:ascii="Times New Roman" w:hAnsi="Times New Roman"/>
          <w:shd w:val="clear" w:color="auto" w:fill="FFFFFF"/>
        </w:rPr>
        <w:t>08.10</w:t>
      </w:r>
      <w:r w:rsidRPr="00D40679">
        <w:rPr>
          <w:rFonts w:ascii="Times New Roman" w:hAnsi="Times New Roman"/>
          <w:shd w:val="clear" w:color="auto" w:fill="FFFFFF"/>
        </w:rPr>
        <w:t xml:space="preserve">.2024 г. в </w:t>
      </w:r>
      <w:r w:rsidR="00EC1BC7">
        <w:rPr>
          <w:rFonts w:ascii="Times New Roman" w:hAnsi="Times New Roman"/>
          <w:shd w:val="clear" w:color="auto" w:fill="FFFFFF"/>
        </w:rPr>
        <w:t>10</w:t>
      </w:r>
      <w:r w:rsidRPr="00D40679">
        <w:rPr>
          <w:rFonts w:ascii="Times New Roman" w:hAnsi="Times New Roman"/>
          <w:shd w:val="clear" w:color="auto" w:fill="FFFFFF"/>
        </w:rPr>
        <w:t>:00 (время Московское);</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t xml:space="preserve">Начало рассмотрения заявок на участие в аукционе – </w:t>
      </w:r>
      <w:r w:rsidR="00EC1BC7">
        <w:rPr>
          <w:rFonts w:ascii="Times New Roman" w:hAnsi="Times New Roman"/>
          <w:shd w:val="clear" w:color="auto" w:fill="FFFFFF"/>
        </w:rPr>
        <w:t>09</w:t>
      </w:r>
      <w:r w:rsidRPr="00D40679">
        <w:rPr>
          <w:rFonts w:ascii="Times New Roman" w:hAnsi="Times New Roman"/>
          <w:shd w:val="clear" w:color="auto" w:fill="FFFFFF"/>
        </w:rPr>
        <w:t>.10.2024 г. в 12:00 (время Московское);</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t xml:space="preserve">Дата проведения аукциона – </w:t>
      </w:r>
      <w:r w:rsidR="00EC1BC7">
        <w:rPr>
          <w:rFonts w:ascii="Times New Roman" w:hAnsi="Times New Roman"/>
          <w:shd w:val="clear" w:color="auto" w:fill="FFFFFF"/>
        </w:rPr>
        <w:t>10</w:t>
      </w:r>
      <w:r w:rsidRPr="00D40679">
        <w:rPr>
          <w:rFonts w:ascii="Times New Roman" w:hAnsi="Times New Roman"/>
          <w:shd w:val="clear" w:color="auto" w:fill="FFFFFF"/>
        </w:rPr>
        <w:t>.10.2024 г. в 9:00 (время Московское).</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Срок, в течение которого Организатор аукциона вправе отказаться от проведения аукциона.</w:t>
      </w:r>
    </w:p>
    <w:p w:rsidR="00D40679" w:rsidRPr="00D40679" w:rsidRDefault="00D40679" w:rsidP="00D40679">
      <w:pPr>
        <w:pStyle w:val="af8"/>
        <w:ind w:left="0" w:firstLine="1429"/>
        <w:jc w:val="both"/>
        <w:rPr>
          <w:rFonts w:ascii="Times New Roman" w:hAnsi="Times New Roman" w:cs="Times New Roman"/>
        </w:rPr>
      </w:pPr>
      <w:r w:rsidRPr="00D40679">
        <w:rPr>
          <w:rFonts w:ascii="Times New Roman" w:hAnsi="Times New Roman" w:cs="Times New Roman"/>
        </w:rPr>
        <w:t xml:space="preserve">Не </w:t>
      </w:r>
      <w:proofErr w:type="gramStart"/>
      <w:r w:rsidRPr="00D40679">
        <w:rPr>
          <w:rFonts w:ascii="Times New Roman" w:hAnsi="Times New Roman" w:cs="Times New Roman"/>
        </w:rPr>
        <w:t>позднее</w:t>
      </w:r>
      <w:proofErr w:type="gramEnd"/>
      <w:r w:rsidRPr="00D40679">
        <w:rPr>
          <w:rFonts w:ascii="Times New Roman" w:hAnsi="Times New Roman" w:cs="Times New Roman"/>
        </w:rPr>
        <w:t xml:space="preserve"> чем за 5 (пять) дней до даты окончания срока подачи заявок на участие в аукционе. </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Порядок осмотра имущества</w:t>
      </w:r>
    </w:p>
    <w:p w:rsidR="00D40679" w:rsidRPr="00D40679" w:rsidRDefault="00D40679" w:rsidP="00D40679">
      <w:pPr>
        <w:pStyle w:val="af7"/>
        <w:numPr>
          <w:ilvl w:val="1"/>
          <w:numId w:val="4"/>
        </w:numPr>
        <w:shd w:val="clear" w:color="auto" w:fill="auto"/>
        <w:ind w:left="0" w:firstLine="702"/>
        <w:jc w:val="both"/>
        <w:rPr>
          <w:rStyle w:val="12"/>
          <w:b w:val="0"/>
          <w:sz w:val="24"/>
          <w:szCs w:val="24"/>
        </w:rPr>
      </w:pPr>
      <w:r w:rsidRPr="00D40679">
        <w:rPr>
          <w:rStyle w:val="12"/>
          <w:b w:val="0"/>
          <w:sz w:val="24"/>
          <w:szCs w:val="24"/>
        </w:rPr>
        <w:t xml:space="preserve">Осмотр имущества </w:t>
      </w:r>
      <w:r w:rsidR="004A78AC">
        <w:rPr>
          <w:rStyle w:val="12"/>
          <w:b w:val="0"/>
          <w:sz w:val="24"/>
          <w:szCs w:val="24"/>
        </w:rPr>
        <w:t>осуществляется самостоятельно</w:t>
      </w:r>
      <w:r w:rsidRPr="00D40679">
        <w:rPr>
          <w:rStyle w:val="12"/>
          <w:b w:val="0"/>
          <w:sz w:val="24"/>
          <w:szCs w:val="24"/>
        </w:rPr>
        <w:t xml:space="preserve">. </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Требования к участникам аукциона</w:t>
      </w:r>
    </w:p>
    <w:p w:rsidR="00D40679" w:rsidRPr="00D40679" w:rsidRDefault="00D40679" w:rsidP="00D40679">
      <w:pPr>
        <w:pStyle w:val="af7"/>
        <w:shd w:val="clear" w:color="auto" w:fill="auto"/>
        <w:ind w:left="142" w:firstLine="567"/>
        <w:jc w:val="both"/>
        <w:rPr>
          <w:rStyle w:val="12"/>
          <w:b w:val="0"/>
          <w:bCs w:val="0"/>
          <w:sz w:val="24"/>
          <w:szCs w:val="24"/>
        </w:rPr>
      </w:pPr>
      <w:r w:rsidRPr="00D40679">
        <w:rPr>
          <w:rStyle w:val="12"/>
          <w:b w:val="0"/>
          <w:sz w:val="24"/>
          <w:szCs w:val="24"/>
        </w:rPr>
        <w:t xml:space="preserve">Участником аукциона может быть любое юридическое лицо независимо от организационно-правовой формы или любое физическое лицо, в том числе индивидуальный предприниматель, претендующие на заключение договора безвозмездного пользования. </w:t>
      </w:r>
    </w:p>
    <w:p w:rsidR="00D40679" w:rsidRPr="00D40679" w:rsidRDefault="00D40679" w:rsidP="00D40679">
      <w:pPr>
        <w:pStyle w:val="af7"/>
        <w:shd w:val="clear" w:color="auto" w:fill="auto"/>
        <w:ind w:left="142" w:firstLine="567"/>
        <w:jc w:val="both"/>
        <w:rPr>
          <w:rStyle w:val="12"/>
          <w:b w:val="0"/>
          <w:bCs w:val="0"/>
          <w:sz w:val="24"/>
          <w:szCs w:val="24"/>
        </w:rPr>
      </w:pPr>
      <w:r w:rsidRPr="00D40679">
        <w:rPr>
          <w:rStyle w:val="12"/>
          <w:b w:val="0"/>
          <w:sz w:val="24"/>
          <w:szCs w:val="24"/>
        </w:rPr>
        <w:t xml:space="preserve">Организатор аукциона, Комиссия вправе запрашивать информацию и документы в целях проверки соответствия участников аукциона требованию настоящего подпункта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w:t>
      </w:r>
      <w:r w:rsidRPr="00D40679">
        <w:rPr>
          <w:rStyle w:val="12"/>
          <w:b w:val="0"/>
          <w:sz w:val="24"/>
          <w:szCs w:val="24"/>
        </w:rPr>
        <w:lastRenderedPageBreak/>
        <w:t>и иных лиц.</w:t>
      </w:r>
    </w:p>
    <w:p w:rsidR="00D40679" w:rsidRPr="00D40679" w:rsidRDefault="00D40679" w:rsidP="00D40679">
      <w:pPr>
        <w:pStyle w:val="af7"/>
        <w:shd w:val="clear" w:color="auto" w:fill="auto"/>
        <w:ind w:left="142" w:firstLine="566"/>
        <w:jc w:val="both"/>
        <w:rPr>
          <w:b w:val="0"/>
          <w:sz w:val="24"/>
          <w:szCs w:val="24"/>
        </w:rPr>
      </w:pPr>
      <w:r w:rsidRPr="00D40679">
        <w:rPr>
          <w:rStyle w:val="12"/>
          <w:b w:val="0"/>
          <w:sz w:val="24"/>
          <w:szCs w:val="24"/>
        </w:rPr>
        <w:t>Участником</w:t>
      </w:r>
      <w:r w:rsidRPr="00D40679">
        <w:rPr>
          <w:b w:val="0"/>
          <w:sz w:val="24"/>
          <w:szCs w:val="24"/>
        </w:rPr>
        <w:t xml:space="preserve"> аукциона не может быть Заявитель, в отношении которого принято решение о ликвидации юридического лица, решение арбитражного суда о признании юридического лица, индивидуального предпринимателя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 Российской Федерации.</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Порядок подачи заявок на участие в аукционе</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 xml:space="preserve">Заявка на участие в аукционе (Приложение №1) подается в срок и по форме, </w:t>
      </w:r>
      <w:proofErr w:type="gramStart"/>
      <w:r w:rsidRPr="00D40679">
        <w:rPr>
          <w:b w:val="0"/>
          <w:sz w:val="24"/>
          <w:szCs w:val="24"/>
        </w:rPr>
        <w:t>которые</w:t>
      </w:r>
      <w:proofErr w:type="gramEnd"/>
      <w:r w:rsidRPr="00D40679">
        <w:rPr>
          <w:b w:val="0"/>
          <w:sz w:val="24"/>
          <w:szCs w:val="24"/>
        </w:rPr>
        <w:t xml:space="preserve"> установлены Документацией об аукционе.</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Заявка на участие в аукционе в сроки, указанные в извещении о проведен</w:t>
      </w:r>
      <w:proofErr w:type="gramStart"/>
      <w:r w:rsidRPr="00D40679">
        <w:rPr>
          <w:b w:val="0"/>
          <w:sz w:val="24"/>
          <w:szCs w:val="24"/>
        </w:rPr>
        <w:t>ии ау</w:t>
      </w:r>
      <w:proofErr w:type="gramEnd"/>
      <w:r w:rsidRPr="00D40679">
        <w:rPr>
          <w:b w:val="0"/>
          <w:sz w:val="24"/>
          <w:szCs w:val="24"/>
        </w:rPr>
        <w:t>кциона, направляется Оператору в форме электронного документа и подписывается усиленной квалифицированной подписью Заявителя в соответствии с порядком, установленным Регламентом торговой площадки, из «Личного кабинета» Заявителя ООО «РТС-тендер» (</w:t>
      </w:r>
      <w:r w:rsidRPr="00D40679">
        <w:rPr>
          <w:b w:val="0"/>
          <w:bCs w:val="0"/>
          <w:sz w:val="24"/>
          <w:szCs w:val="24"/>
          <w:lang w:eastAsia="ar-SA"/>
        </w:rPr>
        <w:t>https://www.rts-tender.ru).</w:t>
      </w:r>
      <w:r w:rsidRPr="00D40679">
        <w:rPr>
          <w:b w:val="0"/>
          <w:sz w:val="24"/>
          <w:szCs w:val="24"/>
        </w:rPr>
        <w:t xml:space="preserve"> </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В случае успешного принятия заявки в течение 1 (одного) часа в «Личный кабинет» Заявителя поступит уведомление о регистрации заявки.</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Прием заявок на участие в аукционе осуществляется до даты и времени окончания срока подачи таких заявок.</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Заявка на участие в аукционе должна содержать следующие документы и сведения:</w:t>
      </w:r>
    </w:p>
    <w:p w:rsidR="00D40679" w:rsidRPr="00D40679" w:rsidRDefault="00D40679" w:rsidP="00D40679">
      <w:pPr>
        <w:ind w:firstLine="720"/>
        <w:jc w:val="both"/>
        <w:rPr>
          <w:rFonts w:ascii="Times New Roman" w:hAnsi="Times New Roman"/>
        </w:rPr>
      </w:pPr>
      <w:proofErr w:type="gramStart"/>
      <w:r w:rsidRPr="00D40679">
        <w:rPr>
          <w:rFonts w:ascii="Times New Roman" w:hAnsi="Times New Roman"/>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D40679">
        <w:rPr>
          <w:rFonts w:ascii="Times New Roman" w:hAnsi="Times New Roman"/>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40679" w:rsidRPr="00D40679" w:rsidRDefault="00D40679" w:rsidP="00D40679">
      <w:pPr>
        <w:ind w:firstLine="720"/>
        <w:jc w:val="both"/>
        <w:rPr>
          <w:rFonts w:ascii="Times New Roman" w:hAnsi="Times New Roman"/>
        </w:rPr>
      </w:pPr>
      <w:proofErr w:type="gramStart"/>
      <w:r w:rsidRPr="00D40679">
        <w:rPr>
          <w:rFonts w:ascii="Times New Roman" w:hAnsi="Times New Roman"/>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D40679">
        <w:rPr>
          <w:rFonts w:ascii="Times New Roman" w:hAnsi="Times New Roman"/>
        </w:rPr>
        <w:t xml:space="preserve"> </w:t>
      </w:r>
      <w:proofErr w:type="gramStart"/>
      <w:r w:rsidRPr="00D40679">
        <w:rPr>
          <w:rFonts w:ascii="Times New Roman" w:hAnsi="Times New Roman"/>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40679" w:rsidRPr="00D40679" w:rsidRDefault="00D40679" w:rsidP="00D40679">
      <w:pPr>
        <w:ind w:firstLine="720"/>
        <w:jc w:val="both"/>
        <w:rPr>
          <w:rFonts w:ascii="Times New Roman" w:hAnsi="Times New Roman"/>
        </w:rPr>
      </w:pPr>
      <w:r w:rsidRPr="00D40679">
        <w:rPr>
          <w:rFonts w:ascii="Times New Roman" w:hAnsi="Times New Roman"/>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40679" w:rsidRPr="00D40679" w:rsidRDefault="00D40679" w:rsidP="00D40679">
      <w:pPr>
        <w:ind w:firstLine="720"/>
        <w:jc w:val="both"/>
        <w:rPr>
          <w:rFonts w:ascii="Times New Roman" w:hAnsi="Times New Roman"/>
        </w:rPr>
      </w:pPr>
      <w:r w:rsidRPr="00D40679">
        <w:rPr>
          <w:rFonts w:ascii="Times New Roman" w:hAnsi="Times New Roman"/>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40679" w:rsidRPr="00D40679" w:rsidRDefault="00D40679" w:rsidP="00D40679">
      <w:pPr>
        <w:ind w:firstLine="720"/>
        <w:jc w:val="both"/>
        <w:rPr>
          <w:rFonts w:ascii="Times New Roman" w:hAnsi="Times New Roman"/>
        </w:rPr>
      </w:pPr>
      <w:r w:rsidRPr="00D40679">
        <w:rPr>
          <w:rFonts w:ascii="Times New Roman" w:hAnsi="Times New Roman"/>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40679" w:rsidRPr="00D40679" w:rsidRDefault="00D40679" w:rsidP="00D40679">
      <w:pPr>
        <w:ind w:firstLine="720"/>
        <w:jc w:val="both"/>
        <w:rPr>
          <w:rFonts w:ascii="Times New Roman" w:hAnsi="Times New Roman"/>
        </w:rPr>
      </w:pPr>
      <w:r w:rsidRPr="00D40679">
        <w:rPr>
          <w:rFonts w:ascii="Times New Roman" w:hAnsi="Times New Roman"/>
        </w:rPr>
        <w:lastRenderedPageBreak/>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D40679">
        <w:rPr>
          <w:rFonts w:ascii="Times New Roman" w:hAnsi="Times New Roman"/>
        </w:rPr>
        <w:t>,</w:t>
      </w:r>
      <w:proofErr w:type="gramEnd"/>
      <w:r w:rsidRPr="00D40679">
        <w:rPr>
          <w:rFonts w:ascii="Times New Roman" w:hAnsi="Times New Roman"/>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D40679">
        <w:rPr>
          <w:rFonts w:ascii="Times New Roman" w:hAnsi="Times New Roman"/>
        </w:rPr>
        <w:t>,</w:t>
      </w:r>
      <w:proofErr w:type="gramEnd"/>
      <w:r w:rsidRPr="00D40679">
        <w:rPr>
          <w:rFonts w:ascii="Times New Roman" w:hAnsi="Times New Roman"/>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40679" w:rsidRPr="00D40679" w:rsidRDefault="00D40679" w:rsidP="00D40679">
      <w:pPr>
        <w:ind w:firstLine="720"/>
        <w:jc w:val="both"/>
        <w:rPr>
          <w:rFonts w:ascii="Times New Roman" w:hAnsi="Times New Roman"/>
        </w:rPr>
      </w:pPr>
      <w:r w:rsidRPr="00D40679">
        <w:rPr>
          <w:rFonts w:ascii="Times New Roman" w:hAnsi="Times New Roman"/>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40679" w:rsidRPr="00D40679" w:rsidRDefault="00D40679" w:rsidP="00D40679">
      <w:pPr>
        <w:ind w:firstLine="720"/>
        <w:jc w:val="both"/>
        <w:rPr>
          <w:rFonts w:ascii="Times New Roman" w:hAnsi="Times New Roman"/>
        </w:rPr>
      </w:pPr>
      <w:r w:rsidRPr="00D40679">
        <w:rPr>
          <w:rFonts w:ascii="Times New Roman" w:hAnsi="Times New Roman"/>
        </w:rPr>
        <w:t>8) информацию о не</w:t>
      </w:r>
      <w:r w:rsidR="004A78AC">
        <w:rPr>
          <w:rFonts w:ascii="Times New Roman" w:hAnsi="Times New Roman"/>
        </w:rPr>
        <w:t xml:space="preserve"> </w:t>
      </w:r>
      <w:r w:rsidRPr="00D40679">
        <w:rPr>
          <w:rFonts w:ascii="Times New Roman" w:hAnsi="Times New Roman"/>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D40679" w:rsidRPr="00D40679" w:rsidRDefault="00D40679" w:rsidP="00D40679">
      <w:pPr>
        <w:ind w:firstLine="720"/>
        <w:jc w:val="both"/>
        <w:rPr>
          <w:rFonts w:ascii="Times New Roman" w:hAnsi="Times New Roman"/>
        </w:rPr>
      </w:pPr>
      <w:r w:rsidRPr="00D40679">
        <w:rPr>
          <w:rFonts w:ascii="Times New Roman" w:hAnsi="Times New Roman"/>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D40679">
        <w:rPr>
          <w:rFonts w:ascii="Times New Roman" w:hAnsi="Times New Roman"/>
        </w:rPr>
        <w:t>ии ау</w:t>
      </w:r>
      <w:proofErr w:type="gramEnd"/>
      <w:r w:rsidRPr="00D40679">
        <w:rPr>
          <w:rFonts w:ascii="Times New Roman" w:hAnsi="Times New Roman"/>
        </w:rPr>
        <w:t>кциона в соответствии с Постановлением № 739;</w:t>
      </w:r>
    </w:p>
    <w:p w:rsidR="00D40679" w:rsidRPr="00D40679" w:rsidRDefault="00D40679" w:rsidP="00D40679">
      <w:pPr>
        <w:ind w:firstLine="720"/>
        <w:jc w:val="both"/>
        <w:rPr>
          <w:rFonts w:ascii="Times New Roman" w:hAnsi="Times New Roman"/>
          <w:i/>
        </w:rPr>
      </w:pPr>
      <w:r w:rsidRPr="00D40679">
        <w:rPr>
          <w:rFonts w:ascii="Times New Roman" w:hAnsi="Times New Roman"/>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путем информационного взаимодействия с Официальным сайтом.</w:t>
      </w:r>
    </w:p>
    <w:p w:rsidR="00D40679" w:rsidRPr="00D40679" w:rsidRDefault="00D40679" w:rsidP="00D40679">
      <w:pPr>
        <w:ind w:firstLine="709"/>
        <w:jc w:val="both"/>
        <w:rPr>
          <w:rFonts w:ascii="Times New Roman" w:hAnsi="Times New Roman"/>
          <w:bCs/>
        </w:rPr>
      </w:pPr>
      <w:r w:rsidRPr="00D40679">
        <w:rPr>
          <w:rFonts w:ascii="Times New Roman" w:hAnsi="Times New Roman"/>
          <w:bCs/>
        </w:rPr>
        <w:t>Одно лицо имеет право подать только одну заявку по каждому лоту.</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Порядок и срок отзыва заявок на участие в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shd w:val="clear" w:color="auto" w:fill="FFFFFF"/>
        </w:rPr>
        <w:t>В случае отзыва Заявителем заявки в установленном порядке, уведомление об отзыве заявки вместе с заявкой в течение 1 (одного) часа поступает в «Личный кабинет» Организатора торгов, о чем Заявителю направляется соответствующее уведомление.</w:t>
      </w:r>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Изменение заявки допускается только путем подачи Заявителем новой заявки в установленные в извещении о проведен</w:t>
      </w:r>
      <w:proofErr w:type="gramStart"/>
      <w:r w:rsidRPr="00D40679">
        <w:rPr>
          <w:b w:val="0"/>
          <w:sz w:val="24"/>
          <w:szCs w:val="24"/>
          <w:shd w:val="clear" w:color="auto" w:fill="FFFFFF"/>
        </w:rPr>
        <w:t>ии ау</w:t>
      </w:r>
      <w:proofErr w:type="gramEnd"/>
      <w:r w:rsidRPr="00D40679">
        <w:rPr>
          <w:b w:val="0"/>
          <w:sz w:val="24"/>
          <w:szCs w:val="24"/>
          <w:shd w:val="clear" w:color="auto" w:fill="FFFFFF"/>
        </w:rPr>
        <w:t>кциона сроки, при этом первоначальная заявка должна быть отозвана.</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Условия допуска к участию в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w:t>
      </w:r>
      <w:proofErr w:type="gramEnd"/>
      <w:r w:rsidRPr="00D40679">
        <w:rPr>
          <w:b w:val="0"/>
          <w:sz w:val="24"/>
          <w:szCs w:val="24"/>
        </w:rPr>
        <w:t xml:space="preserve"> </w:t>
      </w:r>
      <w:proofErr w:type="gramStart"/>
      <w:r w:rsidRPr="00D40679">
        <w:rPr>
          <w:b w:val="0"/>
          <w:sz w:val="24"/>
          <w:szCs w:val="24"/>
        </w:rPr>
        <w:t>Федерации 2 декабря 2021 г., регистрационный № 66843).</w:t>
      </w:r>
      <w:proofErr w:type="gramEnd"/>
      <w:r w:rsidRPr="00D40679">
        <w:rPr>
          <w:b w:val="0"/>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D40679" w:rsidRPr="00D40679" w:rsidRDefault="00D40679" w:rsidP="00D40679">
      <w:pPr>
        <w:pStyle w:val="af7"/>
        <w:numPr>
          <w:ilvl w:val="1"/>
          <w:numId w:val="4"/>
        </w:numPr>
        <w:shd w:val="clear" w:color="auto" w:fill="auto"/>
        <w:ind w:left="0" w:firstLine="709"/>
        <w:jc w:val="both"/>
        <w:rPr>
          <w:rStyle w:val="12"/>
          <w:b w:val="0"/>
          <w:bCs w:val="0"/>
          <w:sz w:val="24"/>
          <w:szCs w:val="24"/>
        </w:rPr>
      </w:pPr>
      <w:r w:rsidRPr="00D40679">
        <w:rPr>
          <w:rStyle w:val="12"/>
          <w:b w:val="0"/>
          <w:sz w:val="24"/>
          <w:szCs w:val="24"/>
        </w:rPr>
        <w:t>К участию в аукционе не допускаются Заявители в случаях:</w:t>
      </w:r>
    </w:p>
    <w:p w:rsidR="00D40679" w:rsidRPr="00D40679" w:rsidRDefault="00D40679" w:rsidP="00D40679">
      <w:pPr>
        <w:ind w:firstLine="709"/>
        <w:jc w:val="both"/>
        <w:rPr>
          <w:rFonts w:ascii="Times New Roman" w:hAnsi="Times New Roman"/>
        </w:rPr>
      </w:pPr>
      <w:r w:rsidRPr="00D40679">
        <w:rPr>
          <w:rFonts w:ascii="Times New Roman" w:hAnsi="Times New Roman"/>
        </w:rPr>
        <w:lastRenderedPageBreak/>
        <w:t>1) непредставления документов и (или) сведений, определенных документацией об аукционе, либо наличия в таких документах и (или) сведениях недостоверной информации;</w:t>
      </w:r>
    </w:p>
    <w:p w:rsidR="00D40679" w:rsidRPr="00D40679" w:rsidRDefault="00D40679" w:rsidP="00D40679">
      <w:pPr>
        <w:ind w:firstLine="709"/>
        <w:jc w:val="both"/>
        <w:rPr>
          <w:rFonts w:ascii="Times New Roman" w:hAnsi="Times New Roman"/>
        </w:rPr>
      </w:pPr>
      <w:r w:rsidRPr="00D40679">
        <w:rPr>
          <w:rFonts w:ascii="Times New Roman" w:hAnsi="Times New Roman"/>
        </w:rPr>
        <w:t>2) несоответствия требованиям, указанным в пункте 8 Документации об аукционе;</w:t>
      </w:r>
    </w:p>
    <w:p w:rsidR="00D40679" w:rsidRPr="00D40679" w:rsidRDefault="00D40679" w:rsidP="00D40679">
      <w:pPr>
        <w:ind w:firstLine="709"/>
        <w:jc w:val="both"/>
        <w:rPr>
          <w:rFonts w:ascii="Times New Roman" w:hAnsi="Times New Roman"/>
        </w:rPr>
      </w:pPr>
      <w:r w:rsidRPr="00D40679">
        <w:rPr>
          <w:rFonts w:ascii="Times New Roman" w:hAnsi="Times New Roman"/>
        </w:rPr>
        <w:t>3) невнесения задатка;</w:t>
      </w:r>
    </w:p>
    <w:p w:rsidR="00D40679" w:rsidRPr="00D40679" w:rsidRDefault="00D40679" w:rsidP="00D40679">
      <w:pPr>
        <w:ind w:firstLine="709"/>
        <w:jc w:val="both"/>
        <w:rPr>
          <w:rFonts w:ascii="Times New Roman" w:hAnsi="Times New Roman"/>
        </w:rPr>
      </w:pPr>
      <w:r w:rsidRPr="00D40679">
        <w:rPr>
          <w:rFonts w:ascii="Times New Roman" w:hAnsi="Times New Roman"/>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40679" w:rsidRPr="00D40679" w:rsidRDefault="00D40679" w:rsidP="00D40679">
      <w:pPr>
        <w:ind w:firstLine="709"/>
        <w:jc w:val="both"/>
        <w:rPr>
          <w:rFonts w:ascii="Times New Roman" w:hAnsi="Times New Roman"/>
        </w:rPr>
      </w:pPr>
      <w:r w:rsidRPr="00D40679">
        <w:rPr>
          <w:rFonts w:ascii="Times New Roman" w:hAnsi="Times New Roman"/>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40679" w:rsidRPr="00D40679" w:rsidRDefault="00D40679" w:rsidP="00D40679">
      <w:pPr>
        <w:ind w:firstLine="709"/>
        <w:jc w:val="both"/>
        <w:rPr>
          <w:rFonts w:ascii="Times New Roman" w:hAnsi="Times New Roman"/>
        </w:rPr>
      </w:pPr>
      <w:r w:rsidRPr="00D40679">
        <w:rPr>
          <w:rFonts w:ascii="Times New Roman" w:hAnsi="Times New Roman"/>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В случае установления факта недостоверности сведений, содержащихся в документах, представленных Заявителями или участниками аукциона,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1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на Официальном сайте.</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Комиссия по проведению аукциона</w:t>
      </w:r>
    </w:p>
    <w:p w:rsidR="00D40679" w:rsidRPr="00D40679" w:rsidRDefault="00D40679" w:rsidP="00D40679">
      <w:pPr>
        <w:pStyle w:val="af7"/>
        <w:numPr>
          <w:ilvl w:val="1"/>
          <w:numId w:val="4"/>
        </w:numPr>
        <w:shd w:val="clear" w:color="auto" w:fill="auto"/>
        <w:ind w:left="0" w:firstLine="709"/>
        <w:jc w:val="both"/>
        <w:rPr>
          <w:rStyle w:val="12"/>
          <w:b w:val="0"/>
          <w:bCs w:val="0"/>
          <w:sz w:val="24"/>
          <w:szCs w:val="24"/>
        </w:rPr>
      </w:pPr>
      <w:r w:rsidRPr="00D40679">
        <w:rPr>
          <w:rStyle w:val="12"/>
          <w:b w:val="0"/>
          <w:sz w:val="24"/>
          <w:szCs w:val="24"/>
        </w:rPr>
        <w:t>Для проведения аукциона Организатором аукциона создана единая комиссия (далее – Комиссия).</w:t>
      </w:r>
    </w:p>
    <w:p w:rsidR="00D40679" w:rsidRPr="00D40679" w:rsidRDefault="00D40679" w:rsidP="00D40679">
      <w:pPr>
        <w:pStyle w:val="af7"/>
        <w:numPr>
          <w:ilvl w:val="1"/>
          <w:numId w:val="4"/>
        </w:numPr>
        <w:shd w:val="clear" w:color="auto" w:fill="auto"/>
        <w:ind w:left="0" w:firstLine="709"/>
        <w:jc w:val="both"/>
        <w:rPr>
          <w:rStyle w:val="12"/>
          <w:b w:val="0"/>
          <w:bCs w:val="0"/>
          <w:sz w:val="24"/>
          <w:szCs w:val="24"/>
        </w:rPr>
      </w:pPr>
      <w:r w:rsidRPr="00D40679">
        <w:rPr>
          <w:rStyle w:val="12"/>
          <w:b w:val="0"/>
          <w:sz w:val="24"/>
          <w:szCs w:val="24"/>
        </w:rPr>
        <w:t>Комиссия осуществляет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w:t>
      </w:r>
      <w:proofErr w:type="gramStart"/>
      <w:r w:rsidRPr="00D40679">
        <w:rPr>
          <w:rStyle w:val="12"/>
          <w:b w:val="0"/>
          <w:sz w:val="24"/>
          <w:szCs w:val="24"/>
        </w:rPr>
        <w:t>ии ау</w:t>
      </w:r>
      <w:proofErr w:type="gramEnd"/>
      <w:r w:rsidRPr="00D40679">
        <w:rPr>
          <w:rStyle w:val="12"/>
          <w:b w:val="0"/>
          <w:sz w:val="24"/>
          <w:szCs w:val="24"/>
        </w:rPr>
        <w:t>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 xml:space="preserve">Срок рассмотрения заявок на участие в аукционе на право заключения договора безвозмездного пользования не может превышать 5 (пять) рабочих дней </w:t>
      </w:r>
      <w:proofErr w:type="gramStart"/>
      <w:r w:rsidRPr="00D40679">
        <w:rPr>
          <w:rStyle w:val="12"/>
          <w:b w:val="0"/>
          <w:sz w:val="24"/>
          <w:szCs w:val="24"/>
        </w:rPr>
        <w:t>с даты открытия</w:t>
      </w:r>
      <w:proofErr w:type="gramEnd"/>
      <w:r w:rsidRPr="00D40679">
        <w:rPr>
          <w:rStyle w:val="12"/>
          <w:b w:val="0"/>
          <w:sz w:val="24"/>
          <w:szCs w:val="24"/>
        </w:rPr>
        <w:t xml:space="preserve"> доступа к поданным в форме электронных документов заявкам на участие в аукционе.</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 xml:space="preserve">Если на участие в аукционе подана только 1 (одна) заявка или не подано ни одной заявки, или всем Заявителям отказано в допуске к участию в аукционе, или к участию в аукционе допущен только 1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D40679">
        <w:rPr>
          <w:rStyle w:val="12"/>
          <w:b w:val="0"/>
          <w:sz w:val="24"/>
          <w:szCs w:val="24"/>
        </w:rPr>
        <w:t>несостоявшимся</w:t>
      </w:r>
      <w:proofErr w:type="gramEnd"/>
      <w:r w:rsidRPr="00D40679">
        <w:rPr>
          <w:rStyle w:val="12"/>
          <w:b w:val="0"/>
          <w:sz w:val="24"/>
          <w:szCs w:val="24"/>
        </w:rPr>
        <w:t>.</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Протокол рассмотрения заявок на участие в аукционе размещается Организатором аукциона на Официальном сайте, а также на электронной площадке в день окончания рассмотрения заявок.</w:t>
      </w:r>
    </w:p>
    <w:p w:rsidR="00D40679" w:rsidRPr="00D40679" w:rsidRDefault="00D40679" w:rsidP="00D40679">
      <w:pPr>
        <w:pStyle w:val="af7"/>
        <w:numPr>
          <w:ilvl w:val="1"/>
          <w:numId w:val="4"/>
        </w:numPr>
        <w:shd w:val="clear" w:color="auto" w:fill="auto"/>
        <w:ind w:left="0" w:firstLine="709"/>
        <w:jc w:val="both"/>
        <w:rPr>
          <w:rStyle w:val="12"/>
          <w:b w:val="0"/>
          <w:bCs w:val="0"/>
          <w:sz w:val="24"/>
          <w:szCs w:val="24"/>
        </w:rPr>
      </w:pPr>
      <w:r w:rsidRPr="00D40679">
        <w:rPr>
          <w:rStyle w:val="12"/>
          <w:b w:val="0"/>
          <w:sz w:val="24"/>
          <w:szCs w:val="24"/>
        </w:rPr>
        <w:lastRenderedPageBreak/>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Порядок внесения изменений в Документацию об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D40679">
        <w:rPr>
          <w:b w:val="0"/>
          <w:sz w:val="24"/>
          <w:szCs w:val="24"/>
        </w:rPr>
        <w:t>позднее</w:t>
      </w:r>
      <w:proofErr w:type="gramEnd"/>
      <w:r w:rsidRPr="00D40679">
        <w:rPr>
          <w:b w:val="0"/>
          <w:sz w:val="24"/>
          <w:szCs w:val="24"/>
        </w:rPr>
        <w:t xml:space="preserve"> чем за 5 (пять) дней до даты окончания подачи заявок на участие в аукционе.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Изменение предмета аукциона не допускается. В течение 1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D40679">
        <w:rPr>
          <w:b w:val="0"/>
          <w:sz w:val="24"/>
          <w:szCs w:val="24"/>
        </w:rPr>
        <w:t>ии ау</w:t>
      </w:r>
      <w:proofErr w:type="gramEnd"/>
      <w:r w:rsidRPr="00D40679">
        <w:rPr>
          <w:b w:val="0"/>
          <w:sz w:val="24"/>
          <w:szCs w:val="24"/>
        </w:rPr>
        <w:t xml:space="preserve">кциона.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В течение 1 (одного) часа с момента размещения изменений в Документацию об аукционе на Официальном сайте Оператор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D40679">
        <w:rPr>
          <w:b w:val="0"/>
          <w:sz w:val="24"/>
          <w:szCs w:val="24"/>
        </w:rPr>
        <w:t>с даты размещения</w:t>
      </w:r>
      <w:proofErr w:type="gramEnd"/>
      <w:r w:rsidRPr="00D40679">
        <w:rPr>
          <w:b w:val="0"/>
          <w:sz w:val="24"/>
          <w:szCs w:val="24"/>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15 (пятнадцати) дней.</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При этом Организатор торгов не несет ответственность в случае, если Заявитель не ознакомился с изменениями, внесенными в извещение о проведен</w:t>
      </w:r>
      <w:proofErr w:type="gramStart"/>
      <w:r w:rsidRPr="00D40679">
        <w:rPr>
          <w:b w:val="0"/>
          <w:sz w:val="24"/>
          <w:szCs w:val="24"/>
        </w:rPr>
        <w:t>ии ау</w:t>
      </w:r>
      <w:proofErr w:type="gramEnd"/>
      <w:r w:rsidRPr="00D40679">
        <w:rPr>
          <w:b w:val="0"/>
          <w:sz w:val="24"/>
          <w:szCs w:val="24"/>
        </w:rPr>
        <w:t>кциона и документацию об аукционе, размещенн</w:t>
      </w:r>
      <w:r w:rsidRPr="00D40679">
        <w:rPr>
          <w:b w:val="0"/>
          <w:sz w:val="24"/>
          <w:szCs w:val="24"/>
          <w:shd w:val="clear" w:color="auto" w:fill="FFFFFF"/>
        </w:rPr>
        <w:t>ыми надлежащим образом.</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 xml:space="preserve">Форма, порядок, даты начала и окончания </w:t>
      </w:r>
      <w:proofErr w:type="gramStart"/>
      <w:r w:rsidRPr="00D40679">
        <w:rPr>
          <w:b w:val="0"/>
          <w:sz w:val="24"/>
          <w:szCs w:val="24"/>
        </w:rPr>
        <w:t>предоставлении</w:t>
      </w:r>
      <w:proofErr w:type="gramEnd"/>
      <w:r w:rsidRPr="00D40679">
        <w:rPr>
          <w:b w:val="0"/>
          <w:sz w:val="24"/>
          <w:szCs w:val="24"/>
        </w:rPr>
        <w:t xml:space="preserve"> участникам аукциона разъяснений положений Документации об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3 (три) запроса о разъяснении положений Документации об аукционе.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Не позднее 1 (одного) часа с момента поступления такого запроса Оператор направляет его с использованием электронной площадки Организатору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 В течение 2 (двух) рабочих дней с даты поступления указанного запроса, если указанный запрос поступил к нему не </w:t>
      </w:r>
      <w:proofErr w:type="gramStart"/>
      <w:r w:rsidRPr="00D40679">
        <w:rPr>
          <w:b w:val="0"/>
          <w:sz w:val="24"/>
          <w:szCs w:val="24"/>
        </w:rPr>
        <w:t>позднее</w:t>
      </w:r>
      <w:proofErr w:type="gramEnd"/>
      <w:r w:rsidRPr="00D40679">
        <w:rPr>
          <w:b w:val="0"/>
          <w:sz w:val="24"/>
          <w:szCs w:val="24"/>
        </w:rPr>
        <w:t xml:space="preserve"> чем за 3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Не позднее 1 (одного) часа с момента размещения разъяснения положений Документации об аукционе на Официальном сайте Оператор размещает указанное разъяснение на электронной площадке. Разъяснение положений документации об аукционе не должно изменять ее суть.</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Порядок рассмотрения заявок на участие в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Комиссия рассматривает заявки на участие в аукционе на предмет соответствия требованиям, установленным Документацией об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Срок рассмотрения заявок на участие в аукционе не может превышать 2 (двух) дней </w:t>
      </w:r>
      <w:proofErr w:type="gramStart"/>
      <w:r w:rsidRPr="00D40679">
        <w:rPr>
          <w:b w:val="0"/>
          <w:sz w:val="24"/>
          <w:szCs w:val="24"/>
        </w:rPr>
        <w:t>с даты окончания</w:t>
      </w:r>
      <w:proofErr w:type="gramEnd"/>
      <w:r w:rsidRPr="00D40679">
        <w:rPr>
          <w:b w:val="0"/>
          <w:sz w:val="24"/>
          <w:szCs w:val="24"/>
        </w:rPr>
        <w:t xml:space="preserve"> срока подачи заявок.</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В случае установления факта подачи одним Заявителем 2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w:t>
      </w:r>
      <w:r w:rsidRPr="00D40679">
        <w:rPr>
          <w:b w:val="0"/>
          <w:sz w:val="24"/>
          <w:szCs w:val="24"/>
        </w:rPr>
        <w:lastRenderedPageBreak/>
        <w:t>основаниям, предусмотренным пунктом 11 Документации об аукционе, которое оформляется протоколом рассмотрения заявок на участие в аукционе.</w:t>
      </w:r>
      <w:proofErr w:type="gramEnd"/>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w:t>
      </w:r>
      <w:proofErr w:type="gramEnd"/>
      <w:r w:rsidRPr="00D40679">
        <w:rPr>
          <w:b w:val="0"/>
          <w:sz w:val="24"/>
          <w:szCs w:val="24"/>
        </w:rPr>
        <w:t xml:space="preserve"> в аукционе, положений такой заявки, не соответствующих требованиям Документации об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1 (одного) часа с момента ее размещения на электронной площадке размещается Оператором на Официальном сайте.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Не позднее следующего рабочего дня после дня оформления протокола рассмотрения заявок на участие в аукционе Оператор направляет Заявителям уведомление о признании их участниками аукциона или </w:t>
      </w:r>
      <w:proofErr w:type="gramStart"/>
      <w:r w:rsidRPr="00D40679">
        <w:rPr>
          <w:b w:val="0"/>
          <w:sz w:val="24"/>
          <w:szCs w:val="24"/>
        </w:rPr>
        <w:t>об отказе в допуске к участию в аукционе с указанием</w:t>
      </w:r>
      <w:proofErr w:type="gramEnd"/>
      <w:r w:rsidRPr="00D40679">
        <w:rPr>
          <w:b w:val="0"/>
          <w:sz w:val="24"/>
          <w:szCs w:val="24"/>
        </w:rPr>
        <w:t xml:space="preserve"> оснований такого отказа.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по окончании срока подачи заявок на участие в аукционе подана только 1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1 (одного) Заявителя участником аукциона, аукцион признается несостоявшимся.</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1 (одного) часа с момента размещения протокола о признан</w:t>
      </w:r>
      <w:proofErr w:type="gramStart"/>
      <w:r w:rsidRPr="00D40679">
        <w:rPr>
          <w:b w:val="0"/>
          <w:sz w:val="24"/>
          <w:szCs w:val="24"/>
        </w:rPr>
        <w:t>ии ау</w:t>
      </w:r>
      <w:proofErr w:type="gramEnd"/>
      <w:r w:rsidRPr="00D40679">
        <w:rPr>
          <w:b w:val="0"/>
          <w:sz w:val="24"/>
          <w:szCs w:val="24"/>
        </w:rPr>
        <w:t>кциона несостоявшимся указанный протокол размещается Оператором на Официальном сайте.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документацией об аукционе предусмотрено 2 (два) и более лота, аукцион признается несостоявшимся только по тому лоту, в отношении которого подана только 1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аукцион признан несостоявшимся по причине подачи заявки на участие в аукционе только одним Заявителем, либо признания участником аукциона только одного Заявителя,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w:t>
      </w:r>
      <w:proofErr w:type="gramStart"/>
      <w:r w:rsidRPr="00D40679">
        <w:rPr>
          <w:b w:val="0"/>
          <w:sz w:val="24"/>
          <w:szCs w:val="24"/>
        </w:rPr>
        <w:t xml:space="preserve">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proofErr w:type="gramEnd"/>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lastRenderedPageBreak/>
        <w:t>При этом заключение договора для единственного заявителя на участие в аукционе, единственного участника аукциона, является обязательным.</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Порядок проведения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аукционе могут участвовать только Заявители, признанные участниками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Аукцион проводится не позднее 1 (одного) рабочего дня со дня размещения на Официальном сайте протокола рассмотрения заявок на участие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D40679">
        <w:rPr>
          <w:b w:val="0"/>
          <w:sz w:val="24"/>
          <w:szCs w:val="24"/>
        </w:rPr>
        <w:t>ии ау</w:t>
      </w:r>
      <w:proofErr w:type="gramEnd"/>
      <w:r w:rsidRPr="00D40679">
        <w:rPr>
          <w:b w:val="0"/>
          <w:sz w:val="24"/>
          <w:szCs w:val="24"/>
        </w:rPr>
        <w:t>кциона, на "Шаг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При проведен</w:t>
      </w:r>
      <w:proofErr w:type="gramStart"/>
      <w:r w:rsidRPr="00D40679">
        <w:rPr>
          <w:b w:val="0"/>
          <w:sz w:val="24"/>
          <w:szCs w:val="24"/>
        </w:rPr>
        <w:t>ии ау</w:t>
      </w:r>
      <w:proofErr w:type="gramEnd"/>
      <w:r w:rsidRPr="00D40679">
        <w:rPr>
          <w:b w:val="0"/>
          <w:sz w:val="24"/>
          <w:szCs w:val="24"/>
        </w:rPr>
        <w:t>кциона устанавливается время приема предложений участников аукциона о цене договора (цене лота), составляющее 60 (шестьдесят) минут от начала проведения такого аукциона, а также 20 (двадцать) минут после поступления последнего предложения о цене договора (цены лота).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40679">
        <w:rPr>
          <w:b w:val="0"/>
          <w:sz w:val="24"/>
          <w:szCs w:val="24"/>
        </w:rPr>
        <w:t>предложение</w:t>
      </w:r>
      <w:proofErr w:type="gramEnd"/>
      <w:r w:rsidRPr="00D40679">
        <w:rPr>
          <w:b w:val="0"/>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Победителем аукциона признается лицо, предложившее наиболее высокую цену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Ход проведения аукциона фиксируется Оператором в электронном журнале, который направляется Организатору аукциона в течение 1 (одного) часа с момента завершения приема предложений о цене договора для подведения итогов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Не позднее следующего дня после направления Оператором электронного журнала Организатор аукциона оформляет и подписывает протокол подведения итогов аукциона, в котором указываются:</w:t>
      </w:r>
    </w:p>
    <w:p w:rsidR="00D40679" w:rsidRPr="00D40679" w:rsidRDefault="00D40679" w:rsidP="00D40679">
      <w:pPr>
        <w:pStyle w:val="af7"/>
        <w:shd w:val="clear" w:color="auto" w:fill="auto"/>
        <w:ind w:firstLine="709"/>
        <w:jc w:val="both"/>
        <w:rPr>
          <w:b w:val="0"/>
          <w:sz w:val="24"/>
          <w:szCs w:val="24"/>
        </w:rPr>
      </w:pPr>
      <w:r w:rsidRPr="00D40679">
        <w:rPr>
          <w:b w:val="0"/>
          <w:sz w:val="24"/>
          <w:szCs w:val="24"/>
        </w:rPr>
        <w:t>1) дата и время проведения аукциона;</w:t>
      </w:r>
    </w:p>
    <w:p w:rsidR="00D40679" w:rsidRPr="00D40679" w:rsidRDefault="00D40679" w:rsidP="00D40679">
      <w:pPr>
        <w:pStyle w:val="af7"/>
        <w:shd w:val="clear" w:color="auto" w:fill="auto"/>
        <w:ind w:firstLine="709"/>
        <w:jc w:val="both"/>
        <w:rPr>
          <w:b w:val="0"/>
          <w:sz w:val="24"/>
          <w:szCs w:val="24"/>
        </w:rPr>
      </w:pPr>
      <w:r w:rsidRPr="00D40679">
        <w:rPr>
          <w:b w:val="0"/>
          <w:sz w:val="24"/>
          <w:szCs w:val="24"/>
        </w:rPr>
        <w:t>2) полные наименования (для юридических лиц), фамилии, имена, отчества (при наличии) (для физических лиц) участников аукциона;</w:t>
      </w:r>
    </w:p>
    <w:p w:rsidR="00D40679" w:rsidRPr="00D40679" w:rsidRDefault="00D40679" w:rsidP="00D40679">
      <w:pPr>
        <w:pStyle w:val="af7"/>
        <w:shd w:val="clear" w:color="auto" w:fill="auto"/>
        <w:ind w:firstLine="709"/>
        <w:jc w:val="both"/>
        <w:rPr>
          <w:b w:val="0"/>
          <w:sz w:val="24"/>
          <w:szCs w:val="24"/>
        </w:rPr>
      </w:pPr>
      <w:r w:rsidRPr="00D40679">
        <w:rPr>
          <w:b w:val="0"/>
          <w:sz w:val="24"/>
          <w:szCs w:val="24"/>
        </w:rPr>
        <w:t>3) начальная (минимальная) цена договора (цена лота), последнее и предпоследнее предложения о цене договора;</w:t>
      </w:r>
    </w:p>
    <w:p w:rsidR="00D40679" w:rsidRPr="00D40679" w:rsidRDefault="00D40679" w:rsidP="00D40679">
      <w:pPr>
        <w:pStyle w:val="af7"/>
        <w:shd w:val="clear" w:color="auto" w:fill="auto"/>
        <w:ind w:firstLine="709"/>
        <w:jc w:val="both"/>
        <w:rPr>
          <w:b w:val="0"/>
          <w:sz w:val="24"/>
          <w:szCs w:val="24"/>
        </w:rPr>
      </w:pPr>
      <w:r w:rsidRPr="00D40679">
        <w:rPr>
          <w:b w:val="0"/>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1 (одного) часа с момента размещения протокола подведения итогов на электронной площадке указанный протокол размещается Оператором на Официальном сайте.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Если в течение 60 (шестидесяти)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40679">
        <w:rPr>
          <w:b w:val="0"/>
          <w:sz w:val="24"/>
          <w:szCs w:val="24"/>
        </w:rPr>
        <w:t>связи</w:t>
      </w:r>
      <w:proofErr w:type="gramEnd"/>
      <w:r w:rsidRPr="00D40679">
        <w:rPr>
          <w:b w:val="0"/>
          <w:sz w:val="24"/>
          <w:szCs w:val="24"/>
        </w:rPr>
        <w:t xml:space="preserve"> с чем в день проведения аукциона Организатор аукциона </w:t>
      </w:r>
      <w:r w:rsidRPr="00D40679">
        <w:rPr>
          <w:b w:val="0"/>
          <w:sz w:val="24"/>
          <w:szCs w:val="24"/>
        </w:rPr>
        <w:lastRenderedPageBreak/>
        <w:t xml:space="preserve">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D40679">
        <w:rPr>
          <w:b w:val="0"/>
          <w:sz w:val="24"/>
          <w:szCs w:val="24"/>
        </w:rPr>
        <w:t>несостоявшимся</w:t>
      </w:r>
      <w:proofErr w:type="gramEnd"/>
      <w:r w:rsidRPr="00D40679">
        <w:rPr>
          <w:b w:val="0"/>
          <w:sz w:val="24"/>
          <w:szCs w:val="24"/>
        </w:rPr>
        <w:t>.</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Указанный протокол в день его подписания размещается Организатором аукциона на электронной площадке. В течение 1 (одного) часа с момента размещения протокола о признан</w:t>
      </w:r>
      <w:proofErr w:type="gramStart"/>
      <w:r w:rsidRPr="00D40679">
        <w:rPr>
          <w:b w:val="0"/>
          <w:sz w:val="24"/>
          <w:szCs w:val="24"/>
        </w:rPr>
        <w:t>ии ау</w:t>
      </w:r>
      <w:proofErr w:type="gramEnd"/>
      <w:r w:rsidRPr="00D40679">
        <w:rPr>
          <w:b w:val="0"/>
          <w:sz w:val="24"/>
          <w:szCs w:val="24"/>
        </w:rPr>
        <w:t>кциона несостоявшимся на электронной площадке указанный протокол размещается Оператором на Официальном сайте. В случае</w:t>
      </w:r>
      <w:proofErr w:type="gramStart"/>
      <w:r w:rsidRPr="00D40679">
        <w:rPr>
          <w:b w:val="0"/>
          <w:sz w:val="24"/>
          <w:szCs w:val="24"/>
        </w:rPr>
        <w:t>,</w:t>
      </w:r>
      <w:proofErr w:type="gramEnd"/>
      <w:r w:rsidRPr="00D40679">
        <w:rPr>
          <w:b w:val="0"/>
          <w:sz w:val="24"/>
          <w:szCs w:val="24"/>
        </w:rPr>
        <w:t xml:space="preserve"> если документацией об аукционе предусмотрено 2 (два) и более лота, решение о признании аукциона несостоявшимся принимается в отношении каждого лота отдельно.</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не менее 10 (десяти) лет, если иное не установлено законодательством об архивном деле в Российской Федерации.</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Срок, в течение которого должен быть подписан проект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Победитель аукциона или лицо, признанное единственным участником аукциона, обязаны подписать договор безвозмездного пользования в течение 30 (тридцати) дней </w:t>
      </w:r>
      <w:proofErr w:type="gramStart"/>
      <w:r w:rsidRPr="00D40679">
        <w:rPr>
          <w:b w:val="0"/>
          <w:sz w:val="24"/>
          <w:szCs w:val="24"/>
        </w:rPr>
        <w:t>с даты размещения</w:t>
      </w:r>
      <w:proofErr w:type="gramEnd"/>
      <w:r w:rsidRPr="00D40679">
        <w:rPr>
          <w:b w:val="0"/>
          <w:sz w:val="24"/>
          <w:szCs w:val="24"/>
        </w:rPr>
        <w:t xml:space="preserve"> на Официальном сайте информации о результатах аукциона, но не ранее чем через 10 (десять) дней с даты размещения на Официальном сайте информации о результатах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Заключение договора с участником аукциона, сделавшим предпоследнее предложение о цене договора (лота), в случае отказа от заключения договора безвозмездного пользования Победителем аукциона либо при уклонении Победителя аукциона от заключения договора безвозмездного пользования более чем на 30 (тридцать) дней с даты подведения итогов аукциона осуществляется в десятидневный срок с даты передачи участнику аукциона, сделавшему предпоследнее предложение о цене договора (лота), проекта</w:t>
      </w:r>
      <w:proofErr w:type="gramEnd"/>
      <w:r w:rsidRPr="00D40679">
        <w:rPr>
          <w:b w:val="0"/>
          <w:sz w:val="24"/>
          <w:szCs w:val="24"/>
        </w:rPr>
        <w:t xml:space="preserve">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При заключении договора изменение условий договора по соглашению сторон или в одностороннем порядке не допускается. </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Сроки и порядок оплаты по договору</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Задаток, внесенный в качестве 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имуществом, засчитывается в счет единовременной платы за право заключения договора безвозмездного пользования имуществом.</w:t>
      </w:r>
    </w:p>
    <w:p w:rsidR="00D40679" w:rsidRPr="00D40679" w:rsidRDefault="00D40679" w:rsidP="00D40679">
      <w:pPr>
        <w:pStyle w:val="af7"/>
        <w:numPr>
          <w:ilvl w:val="1"/>
          <w:numId w:val="4"/>
        </w:numPr>
        <w:shd w:val="clear" w:color="auto" w:fill="auto"/>
        <w:ind w:left="0" w:firstLine="709"/>
        <w:jc w:val="both"/>
        <w:rPr>
          <w:rFonts w:eastAsia="Calibri"/>
          <w:b w:val="0"/>
          <w:sz w:val="24"/>
          <w:szCs w:val="24"/>
        </w:rPr>
      </w:pPr>
      <w:r w:rsidRPr="00D40679">
        <w:rPr>
          <w:b w:val="0"/>
          <w:sz w:val="24"/>
          <w:szCs w:val="24"/>
        </w:rPr>
        <w:t xml:space="preserve">За пользование имуществом оплата </w:t>
      </w:r>
      <w:proofErr w:type="gramStart"/>
      <w:r w:rsidRPr="00D40679">
        <w:rPr>
          <w:b w:val="0"/>
          <w:sz w:val="24"/>
          <w:szCs w:val="24"/>
        </w:rPr>
        <w:t>с</w:t>
      </w:r>
      <w:proofErr w:type="gramEnd"/>
      <w:r w:rsidRPr="00D40679">
        <w:rPr>
          <w:b w:val="0"/>
          <w:sz w:val="24"/>
          <w:szCs w:val="24"/>
        </w:rPr>
        <w:t xml:space="preserve"> Ссудополучателя не взымается</w:t>
      </w:r>
      <w:r w:rsidRPr="00D40679">
        <w:rPr>
          <w:rFonts w:eastAsia="Calibri"/>
          <w:b w:val="0"/>
          <w:sz w:val="24"/>
          <w:szCs w:val="24"/>
        </w:rPr>
        <w:t>.</w:t>
      </w:r>
    </w:p>
    <w:p w:rsidR="00D40679" w:rsidRPr="00D40679" w:rsidRDefault="00D40679" w:rsidP="00D40679">
      <w:pPr>
        <w:pStyle w:val="af7"/>
        <w:numPr>
          <w:ilvl w:val="0"/>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Требование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 xml:space="preserve">При прекращении действия договора вернуть Ссудодателю имущество, копии эксплуатационной и технической документации (при наличии) на имущество по акту приема-передачи по форме Приложения № 3 к договору в состоянии, пригодном для его целевого использования, с учетом естественного износа. Состояние возвращаемого имущества отражается в указанном акте. </w:t>
      </w:r>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 xml:space="preserve">Если имущество в результате действий Ссудополучателя или непринятия им своевременных и необходимых мер окажется в аварийном состоянии либо в состоянии, затрудняющем его использование по прямому назначению, Ссудополучатель восстанавливает его за счет собственных средств или возмещает ущерб, причиненный Ссудодателю, в порядке и сроки, определенные Ссудодателем и обязательные для исполнения Ссудополучателем. </w:t>
      </w:r>
    </w:p>
    <w:p w:rsidR="00D40679" w:rsidRPr="00D40679" w:rsidRDefault="00D40679" w:rsidP="00D40679">
      <w:pPr>
        <w:spacing w:line="0" w:lineRule="atLeast"/>
        <w:jc w:val="center"/>
        <w:rPr>
          <w:rFonts w:ascii="Times New Roman" w:hAnsi="Times New Roman"/>
        </w:rPr>
      </w:pPr>
    </w:p>
    <w:p w:rsidR="00D40679" w:rsidRPr="00D40679" w:rsidRDefault="00D40679" w:rsidP="00D40679">
      <w:pPr>
        <w:ind w:firstLine="720"/>
        <w:jc w:val="both"/>
        <w:rPr>
          <w:rFonts w:ascii="Times New Roman" w:hAnsi="Times New Roman"/>
        </w:rPr>
      </w:pPr>
    </w:p>
    <w:p w:rsidR="00D40679" w:rsidRPr="00D40679" w:rsidRDefault="00D40679" w:rsidP="00D40679">
      <w:pPr>
        <w:ind w:firstLine="720"/>
        <w:jc w:val="both"/>
        <w:rPr>
          <w:rFonts w:ascii="Times New Roman" w:hAnsi="Times New Roman"/>
        </w:rPr>
      </w:pPr>
    </w:p>
    <w:p w:rsidR="0006518E" w:rsidRDefault="0006518E" w:rsidP="00D40679">
      <w:pPr>
        <w:jc w:val="both"/>
        <w:rPr>
          <w:rFonts w:ascii="Times New Roman" w:hAnsi="Times New Roman"/>
          <w:sz w:val="22"/>
          <w:szCs w:val="22"/>
        </w:rPr>
      </w:pPr>
    </w:p>
    <w:p w:rsidR="0006518E" w:rsidRPr="00D40679" w:rsidRDefault="0006518E" w:rsidP="00D40679">
      <w:pPr>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right"/>
        <w:rPr>
          <w:rFonts w:ascii="Times New Roman" w:hAnsi="Times New Roman"/>
          <w:sz w:val="22"/>
          <w:szCs w:val="22"/>
        </w:rPr>
      </w:pPr>
      <w:r w:rsidRPr="00D40679">
        <w:rPr>
          <w:rFonts w:ascii="Times New Roman" w:hAnsi="Times New Roman"/>
          <w:sz w:val="22"/>
          <w:szCs w:val="22"/>
        </w:rPr>
        <w:lastRenderedPageBreak/>
        <w:t xml:space="preserve">Приложение 1 </w:t>
      </w:r>
    </w:p>
    <w:p w:rsidR="00D40679" w:rsidRPr="00D40679" w:rsidRDefault="00D40679" w:rsidP="00D40679">
      <w:pPr>
        <w:ind w:firstLine="720"/>
        <w:jc w:val="right"/>
        <w:rPr>
          <w:rFonts w:ascii="Times New Roman" w:hAnsi="Times New Roman"/>
          <w:sz w:val="22"/>
          <w:szCs w:val="22"/>
        </w:rPr>
      </w:pPr>
      <w:r w:rsidRPr="00D40679">
        <w:rPr>
          <w:rFonts w:ascii="Times New Roman" w:hAnsi="Times New Roman"/>
          <w:sz w:val="22"/>
          <w:szCs w:val="22"/>
        </w:rPr>
        <w:t>к документации об аукционе</w:t>
      </w:r>
    </w:p>
    <w:p w:rsidR="00D40679" w:rsidRPr="00D40679" w:rsidRDefault="00D40679" w:rsidP="00D40679">
      <w:pPr>
        <w:shd w:val="clear" w:color="auto" w:fill="FFFFFF"/>
        <w:tabs>
          <w:tab w:val="left" w:leader="underscore" w:pos="7368"/>
        </w:tabs>
        <w:ind w:firstLine="714"/>
        <w:jc w:val="right"/>
        <w:rPr>
          <w:rFonts w:ascii="Times New Roman" w:hAnsi="Times New Roman"/>
        </w:rPr>
      </w:pPr>
    </w:p>
    <w:p w:rsidR="00EC1BC7" w:rsidRPr="00EC1BC7" w:rsidRDefault="00EC1BC7" w:rsidP="00EC1BC7">
      <w:pPr>
        <w:jc w:val="center"/>
        <w:rPr>
          <w:rFonts w:ascii="Times New Roman" w:hAnsi="Times New Roman"/>
        </w:rPr>
      </w:pPr>
      <w:r w:rsidRPr="00EC1BC7">
        <w:rPr>
          <w:rFonts w:ascii="Times New Roman" w:hAnsi="Times New Roman"/>
        </w:rPr>
        <w:t>ИЗВЕЩЕНИЕ</w:t>
      </w:r>
    </w:p>
    <w:p w:rsidR="00EC1BC7" w:rsidRPr="00EC1BC7" w:rsidRDefault="00EC1BC7" w:rsidP="00EC1BC7">
      <w:pPr>
        <w:jc w:val="center"/>
        <w:rPr>
          <w:rFonts w:ascii="Times New Roman" w:hAnsi="Times New Roman"/>
        </w:rPr>
      </w:pPr>
      <w:r w:rsidRPr="00EC1BC7">
        <w:rPr>
          <w:rFonts w:ascii="Times New Roman" w:hAnsi="Times New Roman"/>
        </w:rPr>
        <w:t>о проведен</w:t>
      </w:r>
      <w:proofErr w:type="gramStart"/>
      <w:r w:rsidRPr="00EC1BC7">
        <w:rPr>
          <w:rFonts w:ascii="Times New Roman" w:hAnsi="Times New Roman"/>
        </w:rPr>
        <w:t>ии ау</w:t>
      </w:r>
      <w:proofErr w:type="gramEnd"/>
      <w:r w:rsidRPr="00EC1BC7">
        <w:rPr>
          <w:rFonts w:ascii="Times New Roman" w:hAnsi="Times New Roman"/>
        </w:rPr>
        <w:t>кциона на право заключения договора безвозмездного пользования муниципальным движимым имуществом</w:t>
      </w:r>
    </w:p>
    <w:p w:rsidR="00EC1BC7" w:rsidRPr="00EC1BC7" w:rsidRDefault="00EC1BC7" w:rsidP="00EC1BC7">
      <w:pPr>
        <w:jc w:val="center"/>
        <w:rPr>
          <w:rFonts w:ascii="Times New Roman" w:hAnsi="Times New Roman"/>
        </w:rPr>
      </w:pPr>
    </w:p>
    <w:tbl>
      <w:tblPr>
        <w:tblW w:w="9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292"/>
        <w:gridCol w:w="6970"/>
      </w:tblGrid>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О</w:t>
            </w:r>
            <w:r w:rsidRPr="00EC1BC7">
              <w:rPr>
                <w:rFonts w:ascii="Times New Roman" w:hAnsi="Times New Roman"/>
              </w:rPr>
              <w:t>рган</w:t>
            </w:r>
            <w:r w:rsidRPr="00EC1BC7">
              <w:rPr>
                <w:rFonts w:ascii="Times New Roman" w:hAnsi="Times New Roman"/>
                <w:spacing w:val="-1"/>
              </w:rPr>
              <w:t>из</w:t>
            </w:r>
            <w:r w:rsidRPr="00EC1BC7">
              <w:rPr>
                <w:rFonts w:ascii="Times New Roman" w:hAnsi="Times New Roman"/>
              </w:rPr>
              <w:t>атор</w:t>
            </w:r>
            <w:r w:rsidRPr="00EC1BC7">
              <w:rPr>
                <w:rFonts w:ascii="Times New Roman" w:hAnsi="Times New Roman"/>
                <w:spacing w:val="1"/>
              </w:rPr>
              <w:t xml:space="preserve"> </w:t>
            </w:r>
            <w:r w:rsidRPr="00EC1BC7">
              <w:rPr>
                <w:rFonts w:ascii="Times New Roman" w:hAnsi="Times New Roman"/>
              </w:rPr>
              <w:t>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w:t>
            </w:r>
          </w:p>
        </w:tc>
        <w:tc>
          <w:tcPr>
            <w:tcW w:w="6970" w:type="dxa"/>
          </w:tcPr>
          <w:p w:rsidR="00EC1BC7" w:rsidRPr="00EC1BC7" w:rsidRDefault="00EC1BC7" w:rsidP="00EC1BC7">
            <w:pPr>
              <w:widowControl w:val="0"/>
              <w:jc w:val="both"/>
              <w:rPr>
                <w:rFonts w:ascii="Times New Roman" w:eastAsia="Calibri" w:hAnsi="Times New Roman"/>
                <w:bCs/>
                <w:shd w:val="clear" w:color="auto" w:fill="FFFFFF"/>
                <w:lang w:eastAsia="en-US"/>
              </w:rPr>
            </w:pPr>
            <w:r w:rsidRPr="00EC1BC7">
              <w:rPr>
                <w:rFonts w:ascii="Times New Roman" w:eastAsia="Calibri" w:hAnsi="Times New Roman"/>
                <w:bCs/>
                <w:shd w:val="clear" w:color="auto" w:fill="FFFFFF"/>
                <w:lang w:eastAsia="en-US"/>
              </w:rPr>
              <w:t>Организатор аукциона: Администрация рабочего поселка Колывань Колыванского района Новосибирской области</w:t>
            </w:r>
          </w:p>
          <w:p w:rsidR="00EC1BC7" w:rsidRPr="00EC1BC7" w:rsidRDefault="00EC1BC7" w:rsidP="00EC1BC7">
            <w:pPr>
              <w:widowControl w:val="0"/>
              <w:jc w:val="both"/>
              <w:rPr>
                <w:rFonts w:ascii="Times New Roman" w:eastAsia="Calibri" w:hAnsi="Times New Roman"/>
                <w:shd w:val="clear" w:color="auto" w:fill="FFFFFF"/>
                <w:lang w:eastAsia="en-US"/>
              </w:rPr>
            </w:pPr>
            <w:r w:rsidRPr="00EC1BC7">
              <w:rPr>
                <w:rFonts w:ascii="Times New Roman" w:eastAsia="Calibri" w:hAnsi="Times New Roman"/>
                <w:bCs/>
                <w:shd w:val="clear" w:color="auto" w:fill="FFFFFF"/>
                <w:lang w:eastAsia="en-US"/>
              </w:rPr>
              <w:t xml:space="preserve">Местонахождение и адрес: 633162 Новосибирская область Колыванский район р.п. Колывань ул. Советская 43а, номер контактного телефона: +7 (38352) 53-136, ответственное лицо: </w:t>
            </w:r>
            <w:proofErr w:type="spellStart"/>
            <w:r w:rsidRPr="00EC1BC7">
              <w:rPr>
                <w:rFonts w:ascii="Times New Roman" w:eastAsia="Calibri" w:hAnsi="Times New Roman"/>
                <w:bCs/>
                <w:shd w:val="clear" w:color="auto" w:fill="FFFFFF"/>
                <w:lang w:eastAsia="en-US"/>
              </w:rPr>
              <w:t>Кудакова</w:t>
            </w:r>
            <w:proofErr w:type="spellEnd"/>
            <w:r w:rsidRPr="00EC1BC7">
              <w:rPr>
                <w:rFonts w:ascii="Times New Roman" w:eastAsia="Calibri" w:hAnsi="Times New Roman"/>
                <w:bCs/>
                <w:shd w:val="clear" w:color="auto" w:fill="FFFFFF"/>
                <w:lang w:eastAsia="en-US"/>
              </w:rPr>
              <w:t xml:space="preserve"> Дарья Александровна. </w:t>
            </w:r>
          </w:p>
          <w:p w:rsidR="00EC1BC7" w:rsidRPr="00EC1BC7" w:rsidRDefault="00EC1BC7" w:rsidP="00EC1BC7">
            <w:pPr>
              <w:widowControl w:val="0"/>
              <w:jc w:val="both"/>
              <w:rPr>
                <w:rFonts w:ascii="Times New Roman" w:hAnsi="Times New Roman"/>
              </w:rPr>
            </w:pPr>
            <w:r w:rsidRPr="00EC1BC7">
              <w:rPr>
                <w:rFonts w:ascii="Times New Roman" w:eastAsia="Calibri" w:hAnsi="Times New Roman"/>
                <w:bCs/>
                <w:shd w:val="clear" w:color="auto" w:fill="FFFFFF"/>
                <w:lang w:eastAsia="en-US"/>
              </w:rPr>
              <w:t>Оператор универсальной торговой платформы, адрес универсальной торговой платформы (Оператор): информационно-телекоммуникационная сеть «Интернет» - электронная площадка ООО «РТС-тендер» (</w:t>
            </w:r>
            <w:r w:rsidRPr="00EC1BC7">
              <w:rPr>
                <w:rFonts w:ascii="Times New Roman" w:eastAsia="Calibri" w:hAnsi="Times New Roman"/>
                <w:bCs/>
              </w:rPr>
              <w:t>https://www.rts-tender.ru</w:t>
            </w:r>
            <w:r w:rsidRPr="00EC1BC7">
              <w:rPr>
                <w:rFonts w:ascii="Times New Roman" w:eastAsia="Calibri" w:hAnsi="Times New Roman"/>
                <w:bCs/>
                <w:shd w:val="clear" w:color="auto" w:fill="FFFFFF"/>
                <w:lang w:eastAsia="en-US"/>
              </w:rPr>
              <w:t>).</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2</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П</w:t>
            </w:r>
            <w:r w:rsidRPr="00EC1BC7">
              <w:rPr>
                <w:rFonts w:ascii="Times New Roman" w:hAnsi="Times New Roman"/>
              </w:rPr>
              <w:t>ре</w:t>
            </w:r>
            <w:r w:rsidRPr="00EC1BC7">
              <w:rPr>
                <w:rFonts w:ascii="Times New Roman" w:hAnsi="Times New Roman"/>
                <w:spacing w:val="1"/>
              </w:rPr>
              <w:t>д</w:t>
            </w:r>
            <w:r w:rsidRPr="00EC1BC7">
              <w:rPr>
                <w:rFonts w:ascii="Times New Roman" w:hAnsi="Times New Roman"/>
              </w:rPr>
              <w:t>мет 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 ЛОТ № 1</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t>Право заключения договора безвозмездного пользования имуществом, находящимся в собственности рабочего поселка Колывань Колыванского района Новосибирской области</w:t>
            </w:r>
          </w:p>
          <w:p w:rsidR="00EC1BC7" w:rsidRPr="00EC1BC7" w:rsidRDefault="00EC1BC7" w:rsidP="00EC1BC7">
            <w:pPr>
              <w:widowControl w:val="0"/>
              <w:jc w:val="both"/>
              <w:rPr>
                <w:rFonts w:ascii="Times New Roman" w:hAnsi="Times New Roman"/>
              </w:rPr>
            </w:pPr>
            <w:r w:rsidRPr="00EC1BC7">
              <w:rPr>
                <w:rFonts w:ascii="Times New Roman" w:hAnsi="Times New Roman"/>
              </w:rPr>
              <w:t>Спецтехника, машина вакуумная КО-505А</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3</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Место расположения, описание и технические характеристики государственного имущества, права на которое передаются по договору</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t>Место расположения: 633162 Новосибирская область Колыванский район р.п. Колывань ул. Революционный проспект 36/1</w:t>
            </w:r>
          </w:p>
          <w:p w:rsidR="00EC1BC7" w:rsidRPr="00EC1BC7" w:rsidRDefault="00EC1BC7" w:rsidP="00EC1BC7">
            <w:pPr>
              <w:widowControl w:val="0"/>
              <w:jc w:val="both"/>
              <w:rPr>
                <w:rFonts w:ascii="Times New Roman" w:hAnsi="Times New Roman"/>
              </w:rPr>
            </w:pPr>
            <w:r w:rsidRPr="00EC1BC7">
              <w:rPr>
                <w:rFonts w:ascii="Times New Roman" w:hAnsi="Times New Roman"/>
              </w:rPr>
              <w:t>Состояние: удовлетворительное.</w:t>
            </w:r>
          </w:p>
          <w:p w:rsidR="00EC1BC7" w:rsidRPr="00EC1BC7" w:rsidRDefault="00EC1BC7" w:rsidP="00EC1BC7">
            <w:pPr>
              <w:widowControl w:val="0"/>
              <w:jc w:val="both"/>
              <w:rPr>
                <w:rFonts w:ascii="Times New Roman" w:hAnsi="Times New Roman"/>
              </w:rPr>
            </w:pP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4</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Ц</w:t>
            </w:r>
            <w:r w:rsidRPr="00EC1BC7">
              <w:rPr>
                <w:rFonts w:ascii="Times New Roman" w:hAnsi="Times New Roman"/>
              </w:rPr>
              <w:t>ел</w:t>
            </w:r>
            <w:r w:rsidRPr="00EC1BC7">
              <w:rPr>
                <w:rFonts w:ascii="Times New Roman" w:hAnsi="Times New Roman"/>
                <w:spacing w:val="1"/>
              </w:rPr>
              <w:t>е</w:t>
            </w:r>
            <w:r w:rsidRPr="00EC1BC7">
              <w:rPr>
                <w:rFonts w:ascii="Times New Roman" w:hAnsi="Times New Roman"/>
                <w:spacing w:val="-1"/>
              </w:rPr>
              <w:t>в</w:t>
            </w:r>
            <w:r w:rsidRPr="00EC1BC7">
              <w:rPr>
                <w:rFonts w:ascii="Times New Roman" w:hAnsi="Times New Roman"/>
              </w:rPr>
              <w:t>ое наз</w:t>
            </w:r>
            <w:r w:rsidRPr="00EC1BC7">
              <w:rPr>
                <w:rFonts w:ascii="Times New Roman" w:hAnsi="Times New Roman"/>
                <w:spacing w:val="-1"/>
              </w:rPr>
              <w:t>н</w:t>
            </w:r>
            <w:r w:rsidRPr="00EC1BC7">
              <w:rPr>
                <w:rFonts w:ascii="Times New Roman" w:hAnsi="Times New Roman"/>
              </w:rPr>
              <w:t>ачен</w:t>
            </w:r>
            <w:r w:rsidRPr="00EC1BC7">
              <w:rPr>
                <w:rFonts w:ascii="Times New Roman" w:hAnsi="Times New Roman"/>
                <w:spacing w:val="-3"/>
              </w:rPr>
              <w:t>и</w:t>
            </w:r>
            <w:r w:rsidRPr="00EC1BC7">
              <w:rPr>
                <w:rFonts w:ascii="Times New Roman" w:hAnsi="Times New Roman"/>
              </w:rPr>
              <w:t xml:space="preserve">е </w:t>
            </w:r>
            <w:r w:rsidRPr="00EC1BC7">
              <w:rPr>
                <w:rFonts w:ascii="Times New Roman" w:hAnsi="Times New Roman"/>
                <w:spacing w:val="1"/>
              </w:rPr>
              <w:t>г</w:t>
            </w:r>
            <w:r w:rsidRPr="00EC1BC7">
              <w:rPr>
                <w:rFonts w:ascii="Times New Roman" w:hAnsi="Times New Roman"/>
              </w:rPr>
              <w:t>ос</w:t>
            </w:r>
            <w:r w:rsidRPr="00EC1BC7">
              <w:rPr>
                <w:rFonts w:ascii="Times New Roman" w:hAnsi="Times New Roman"/>
                <w:spacing w:val="-2"/>
              </w:rPr>
              <w:t>у</w:t>
            </w:r>
            <w:r w:rsidRPr="00EC1BC7">
              <w:rPr>
                <w:rFonts w:ascii="Times New Roman" w:hAnsi="Times New Roman"/>
              </w:rPr>
              <w:t>д</w:t>
            </w:r>
            <w:r w:rsidRPr="00EC1BC7">
              <w:rPr>
                <w:rFonts w:ascii="Times New Roman" w:hAnsi="Times New Roman"/>
                <w:spacing w:val="1"/>
              </w:rPr>
              <w:t>а</w:t>
            </w:r>
            <w:r w:rsidRPr="00EC1BC7">
              <w:rPr>
                <w:rFonts w:ascii="Times New Roman" w:hAnsi="Times New Roman"/>
              </w:rPr>
              <w:t>рст</w:t>
            </w:r>
            <w:r w:rsidRPr="00EC1BC7">
              <w:rPr>
                <w:rFonts w:ascii="Times New Roman" w:hAnsi="Times New Roman"/>
                <w:spacing w:val="-1"/>
              </w:rPr>
              <w:t>в</w:t>
            </w:r>
            <w:r w:rsidRPr="00EC1BC7">
              <w:rPr>
                <w:rFonts w:ascii="Times New Roman" w:hAnsi="Times New Roman"/>
              </w:rPr>
              <w:t>ен</w:t>
            </w:r>
            <w:r w:rsidRPr="00EC1BC7">
              <w:rPr>
                <w:rFonts w:ascii="Times New Roman" w:hAnsi="Times New Roman"/>
                <w:spacing w:val="-1"/>
              </w:rPr>
              <w:t>н</w:t>
            </w:r>
            <w:r w:rsidRPr="00EC1BC7">
              <w:rPr>
                <w:rFonts w:ascii="Times New Roman" w:hAnsi="Times New Roman"/>
                <w:spacing w:val="-2"/>
              </w:rPr>
              <w:t>о</w:t>
            </w:r>
            <w:r w:rsidRPr="00EC1BC7">
              <w:rPr>
                <w:rFonts w:ascii="Times New Roman" w:hAnsi="Times New Roman"/>
              </w:rPr>
              <w:t>го и</w:t>
            </w:r>
            <w:r w:rsidRPr="00EC1BC7">
              <w:rPr>
                <w:rFonts w:ascii="Times New Roman" w:hAnsi="Times New Roman"/>
                <w:spacing w:val="-1"/>
              </w:rPr>
              <w:t>м</w:t>
            </w:r>
            <w:r w:rsidRPr="00EC1BC7">
              <w:rPr>
                <w:rFonts w:ascii="Times New Roman" w:hAnsi="Times New Roman"/>
                <w:spacing w:val="-2"/>
              </w:rPr>
              <w:t>у</w:t>
            </w:r>
            <w:r w:rsidRPr="00EC1BC7">
              <w:rPr>
                <w:rFonts w:ascii="Times New Roman" w:hAnsi="Times New Roman"/>
              </w:rPr>
              <w:t>щест</w:t>
            </w:r>
            <w:r w:rsidRPr="00EC1BC7">
              <w:rPr>
                <w:rFonts w:ascii="Times New Roman" w:hAnsi="Times New Roman"/>
                <w:spacing w:val="-1"/>
              </w:rPr>
              <w:t>в</w:t>
            </w:r>
            <w:r w:rsidRPr="00EC1BC7">
              <w:rPr>
                <w:rFonts w:ascii="Times New Roman" w:hAnsi="Times New Roman"/>
              </w:rPr>
              <w:t>а, пра</w:t>
            </w:r>
            <w:r w:rsidRPr="00EC1BC7">
              <w:rPr>
                <w:rFonts w:ascii="Times New Roman" w:hAnsi="Times New Roman"/>
                <w:spacing w:val="-1"/>
              </w:rPr>
              <w:t>в</w:t>
            </w:r>
            <w:r w:rsidRPr="00EC1BC7">
              <w:rPr>
                <w:rFonts w:ascii="Times New Roman" w:hAnsi="Times New Roman"/>
              </w:rPr>
              <w:t xml:space="preserve">а на которое </w:t>
            </w:r>
            <w:r w:rsidRPr="00EC1BC7">
              <w:rPr>
                <w:rFonts w:ascii="Times New Roman" w:hAnsi="Times New Roman"/>
                <w:spacing w:val="-3"/>
              </w:rPr>
              <w:t>п</w:t>
            </w:r>
            <w:r w:rsidRPr="00EC1BC7">
              <w:rPr>
                <w:rFonts w:ascii="Times New Roman" w:hAnsi="Times New Roman"/>
              </w:rPr>
              <w:t>ер</w:t>
            </w:r>
            <w:r w:rsidRPr="00EC1BC7">
              <w:rPr>
                <w:rFonts w:ascii="Times New Roman" w:hAnsi="Times New Roman"/>
                <w:spacing w:val="-2"/>
              </w:rPr>
              <w:t>е</w:t>
            </w:r>
            <w:r w:rsidRPr="00EC1BC7">
              <w:rPr>
                <w:rFonts w:ascii="Times New Roman" w:hAnsi="Times New Roman"/>
              </w:rPr>
              <w:t>д</w:t>
            </w:r>
            <w:r w:rsidRPr="00EC1BC7">
              <w:rPr>
                <w:rFonts w:ascii="Times New Roman" w:hAnsi="Times New Roman"/>
                <w:spacing w:val="1"/>
              </w:rPr>
              <w:t>а</w:t>
            </w:r>
            <w:r w:rsidRPr="00EC1BC7">
              <w:rPr>
                <w:rFonts w:ascii="Times New Roman" w:hAnsi="Times New Roman"/>
              </w:rPr>
              <w:t>ю</w:t>
            </w:r>
            <w:r w:rsidRPr="00EC1BC7">
              <w:rPr>
                <w:rFonts w:ascii="Times New Roman" w:hAnsi="Times New Roman"/>
                <w:spacing w:val="-3"/>
              </w:rPr>
              <w:t>т</w:t>
            </w:r>
            <w:r w:rsidRPr="00EC1BC7">
              <w:rPr>
                <w:rFonts w:ascii="Times New Roman" w:hAnsi="Times New Roman"/>
              </w:rPr>
              <w:t xml:space="preserve">ся </w:t>
            </w:r>
            <w:r w:rsidRPr="00EC1BC7">
              <w:rPr>
                <w:rFonts w:ascii="Times New Roman" w:hAnsi="Times New Roman"/>
                <w:spacing w:val="-1"/>
              </w:rPr>
              <w:t>п</w:t>
            </w:r>
            <w:r w:rsidRPr="00EC1BC7">
              <w:rPr>
                <w:rFonts w:ascii="Times New Roman" w:hAnsi="Times New Roman"/>
              </w:rPr>
              <w:t>о 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ору</w:t>
            </w:r>
          </w:p>
        </w:tc>
        <w:tc>
          <w:tcPr>
            <w:tcW w:w="6970" w:type="dxa"/>
          </w:tcPr>
          <w:p w:rsidR="00EC1BC7" w:rsidRPr="00EC1BC7" w:rsidRDefault="00EC1BC7" w:rsidP="00EC1BC7">
            <w:pPr>
              <w:overflowPunct/>
              <w:jc w:val="both"/>
              <w:textAlignment w:val="auto"/>
              <w:rPr>
                <w:rFonts w:ascii="Times New Roman" w:hAnsi="Times New Roman"/>
                <w:szCs w:val="24"/>
              </w:rPr>
            </w:pPr>
            <w:r w:rsidRPr="00EC1BC7">
              <w:rPr>
                <w:rFonts w:ascii="Times New Roman" w:hAnsi="Times New Roman"/>
                <w:szCs w:val="24"/>
              </w:rPr>
              <w:t>для использования в целях оказания услуг по сбору и вывозу жидких бытовых отходов на территории муниципального образования р.п. Колывань</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5</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Н</w:t>
            </w:r>
            <w:r w:rsidRPr="00EC1BC7">
              <w:rPr>
                <w:rFonts w:ascii="Times New Roman" w:hAnsi="Times New Roman"/>
              </w:rPr>
              <w:t>ачальная (м</w:t>
            </w:r>
            <w:r w:rsidRPr="00EC1BC7">
              <w:rPr>
                <w:rFonts w:ascii="Times New Roman" w:hAnsi="Times New Roman"/>
                <w:spacing w:val="-1"/>
              </w:rPr>
              <w:t>и</w:t>
            </w:r>
            <w:r w:rsidRPr="00EC1BC7">
              <w:rPr>
                <w:rFonts w:ascii="Times New Roman" w:hAnsi="Times New Roman"/>
              </w:rPr>
              <w:t>н</w:t>
            </w:r>
            <w:r w:rsidRPr="00EC1BC7">
              <w:rPr>
                <w:rFonts w:ascii="Times New Roman" w:hAnsi="Times New Roman"/>
                <w:spacing w:val="-1"/>
              </w:rPr>
              <w:t>и</w:t>
            </w:r>
            <w:r w:rsidRPr="00EC1BC7">
              <w:rPr>
                <w:rFonts w:ascii="Times New Roman" w:hAnsi="Times New Roman"/>
                <w:spacing w:val="-3"/>
              </w:rPr>
              <w:t>м</w:t>
            </w:r>
            <w:r w:rsidRPr="00EC1BC7">
              <w:rPr>
                <w:rFonts w:ascii="Times New Roman" w:hAnsi="Times New Roman"/>
              </w:rPr>
              <w:t>альна</w:t>
            </w:r>
            <w:r w:rsidRPr="00EC1BC7">
              <w:rPr>
                <w:rFonts w:ascii="Times New Roman" w:hAnsi="Times New Roman"/>
                <w:spacing w:val="-3"/>
              </w:rPr>
              <w:t>я</w:t>
            </w:r>
            <w:r w:rsidRPr="00EC1BC7">
              <w:rPr>
                <w:rFonts w:ascii="Times New Roman" w:hAnsi="Times New Roman"/>
              </w:rPr>
              <w:t>) це</w:t>
            </w:r>
            <w:r w:rsidRPr="00EC1BC7">
              <w:rPr>
                <w:rFonts w:ascii="Times New Roman" w:hAnsi="Times New Roman"/>
                <w:spacing w:val="-1"/>
              </w:rPr>
              <w:t>н</w:t>
            </w:r>
            <w:r w:rsidRPr="00EC1BC7">
              <w:rPr>
                <w:rFonts w:ascii="Times New Roman" w:hAnsi="Times New Roman"/>
              </w:rPr>
              <w:t xml:space="preserve">а </w:t>
            </w:r>
            <w:r w:rsidRPr="00EC1BC7">
              <w:rPr>
                <w:rFonts w:ascii="Times New Roman" w:hAnsi="Times New Roman"/>
                <w:spacing w:val="1"/>
              </w:rPr>
              <w:t>д</w:t>
            </w:r>
            <w:r w:rsidRPr="00EC1BC7">
              <w:rPr>
                <w:rFonts w:ascii="Times New Roman" w:hAnsi="Times New Roman"/>
                <w:spacing w:val="-2"/>
              </w:rPr>
              <w:t>о</w:t>
            </w:r>
            <w:r w:rsidRPr="00EC1BC7">
              <w:rPr>
                <w:rFonts w:ascii="Times New Roman" w:hAnsi="Times New Roman"/>
              </w:rPr>
              <w:t>го</w:t>
            </w:r>
            <w:r w:rsidRPr="00EC1BC7">
              <w:rPr>
                <w:rFonts w:ascii="Times New Roman" w:hAnsi="Times New Roman"/>
                <w:spacing w:val="-1"/>
              </w:rPr>
              <w:t>в</w:t>
            </w:r>
            <w:r w:rsidRPr="00EC1BC7">
              <w:rPr>
                <w:rFonts w:ascii="Times New Roman" w:hAnsi="Times New Roman"/>
              </w:rPr>
              <w:t>ора за право заключения договора безвозмездного пользования</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color w:val="000000"/>
              </w:rPr>
              <w:t>6335,0 (шесть тысяч триста тридцать пять) рублей</w:t>
            </w:r>
            <w:r w:rsidRPr="00EC1BC7">
              <w:rPr>
                <w:rFonts w:ascii="Times New Roman" w:hAnsi="Times New Roman"/>
                <w:spacing w:val="-1"/>
              </w:rPr>
              <w:t xml:space="preserve">, на основании отчета об оценке № 22574-2022 от 02.09.2024г. </w:t>
            </w:r>
          </w:p>
          <w:p w:rsidR="00EC1BC7" w:rsidRPr="00EC1BC7" w:rsidRDefault="00EC1BC7" w:rsidP="00EC1BC7">
            <w:pPr>
              <w:widowControl w:val="0"/>
              <w:jc w:val="both"/>
              <w:rPr>
                <w:rFonts w:ascii="Times New Roman" w:hAnsi="Times New Roman"/>
              </w:rPr>
            </w:pPr>
            <w:r w:rsidRPr="00EC1BC7">
              <w:rPr>
                <w:rFonts w:ascii="Times New Roman" w:hAnsi="Times New Roman"/>
              </w:rPr>
              <w:t>Требование о внесении задатке: Установлено требование о внесении задатка. Размер задатка составляет: 633,50 (шестьсот тридцать три) руб. 50 коп.</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6</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С</w:t>
            </w:r>
            <w:r w:rsidRPr="00EC1BC7">
              <w:rPr>
                <w:rFonts w:ascii="Times New Roman" w:hAnsi="Times New Roman"/>
              </w:rPr>
              <w:t>рок</w:t>
            </w:r>
            <w:r w:rsidRPr="00EC1BC7">
              <w:rPr>
                <w:rFonts w:ascii="Times New Roman" w:hAnsi="Times New Roman"/>
                <w:spacing w:val="1"/>
              </w:rPr>
              <w:t xml:space="preserve"> </w:t>
            </w:r>
            <w:r w:rsidRPr="00EC1BC7">
              <w:rPr>
                <w:rFonts w:ascii="Times New Roman" w:hAnsi="Times New Roman"/>
              </w:rPr>
              <w:t>д</w:t>
            </w:r>
            <w:r w:rsidRPr="00EC1BC7">
              <w:rPr>
                <w:rFonts w:ascii="Times New Roman" w:hAnsi="Times New Roman"/>
                <w:spacing w:val="1"/>
              </w:rPr>
              <w:t>е</w:t>
            </w:r>
            <w:r w:rsidRPr="00EC1BC7">
              <w:rPr>
                <w:rFonts w:ascii="Times New Roman" w:hAnsi="Times New Roman"/>
                <w:spacing w:val="-3"/>
              </w:rPr>
              <w:t>й</w:t>
            </w:r>
            <w:r w:rsidRPr="00EC1BC7">
              <w:rPr>
                <w:rFonts w:ascii="Times New Roman" w:hAnsi="Times New Roman"/>
              </w:rPr>
              <w:t>ст</w:t>
            </w:r>
            <w:r w:rsidRPr="00EC1BC7">
              <w:rPr>
                <w:rFonts w:ascii="Times New Roman" w:hAnsi="Times New Roman"/>
                <w:spacing w:val="-1"/>
              </w:rPr>
              <w:t>в</w:t>
            </w:r>
            <w:r w:rsidRPr="00EC1BC7">
              <w:rPr>
                <w:rFonts w:ascii="Times New Roman" w:hAnsi="Times New Roman"/>
              </w:rPr>
              <w:t>ия</w:t>
            </w:r>
            <w:r w:rsidRPr="00EC1BC7">
              <w:rPr>
                <w:rFonts w:ascii="Times New Roman" w:hAnsi="Times New Roman"/>
                <w:spacing w:val="-1"/>
              </w:rPr>
              <w:t xml:space="preserve"> </w:t>
            </w:r>
            <w:r w:rsidRPr="00EC1BC7">
              <w:rPr>
                <w:rFonts w:ascii="Times New Roman" w:hAnsi="Times New Roman"/>
              </w:rPr>
              <w:t>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w:t>
            </w:r>
            <w:r w:rsidRPr="00EC1BC7">
              <w:rPr>
                <w:rFonts w:ascii="Times New Roman" w:hAnsi="Times New Roman"/>
                <w:spacing w:val="-2"/>
              </w:rPr>
              <w:t>р</w:t>
            </w:r>
            <w:r w:rsidRPr="00EC1BC7">
              <w:rPr>
                <w:rFonts w:ascii="Times New Roman" w:hAnsi="Times New Roman"/>
              </w:rPr>
              <w:t>а</w:t>
            </w:r>
          </w:p>
        </w:tc>
        <w:tc>
          <w:tcPr>
            <w:tcW w:w="6970" w:type="dxa"/>
          </w:tcPr>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10 (десять) лет</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7</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 xml:space="preserve">Форма, порядок, даты начала и окончания </w:t>
            </w:r>
            <w:proofErr w:type="gramStart"/>
            <w:r w:rsidRPr="00EC1BC7">
              <w:rPr>
                <w:rFonts w:ascii="Times New Roman" w:hAnsi="Times New Roman"/>
                <w:spacing w:val="-1"/>
              </w:rPr>
              <w:t>предоставлении</w:t>
            </w:r>
            <w:proofErr w:type="gramEnd"/>
            <w:r w:rsidRPr="00EC1BC7">
              <w:rPr>
                <w:rFonts w:ascii="Times New Roman" w:hAnsi="Times New Roman"/>
                <w:spacing w:val="-1"/>
              </w:rPr>
              <w:t xml:space="preserve"> участникам </w:t>
            </w:r>
            <w:r w:rsidRPr="00EC1BC7">
              <w:rPr>
                <w:rFonts w:ascii="Times New Roman" w:hAnsi="Times New Roman"/>
                <w:spacing w:val="-1"/>
              </w:rPr>
              <w:lastRenderedPageBreak/>
              <w:t>аукциона разъяснений положений Документации об аукционе</w:t>
            </w:r>
          </w:p>
        </w:tc>
        <w:tc>
          <w:tcPr>
            <w:tcW w:w="6970" w:type="dxa"/>
          </w:tcPr>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lastRenderedPageBreak/>
              <w:t xml:space="preserve">Форма, порядок, даты начала и окончания </w:t>
            </w:r>
            <w:proofErr w:type="gramStart"/>
            <w:r w:rsidRPr="00EC1BC7">
              <w:rPr>
                <w:rFonts w:ascii="Times New Roman" w:hAnsi="Times New Roman"/>
                <w:color w:val="000000"/>
              </w:rPr>
              <w:t>предоставлении</w:t>
            </w:r>
            <w:proofErr w:type="gramEnd"/>
            <w:r w:rsidRPr="00EC1BC7">
              <w:rPr>
                <w:rFonts w:ascii="Times New Roman" w:hAnsi="Times New Roman"/>
                <w:color w:val="000000"/>
              </w:rPr>
              <w:t xml:space="preserve"> участникам аукциона разъяснений положений Документации об аукционе</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 xml:space="preserve">Любое заинтересованное лицо вправе направить на адрес электронной площадки или, в случае, если лицо </w:t>
            </w:r>
            <w:r w:rsidRPr="00EC1BC7">
              <w:rPr>
                <w:rFonts w:ascii="Times New Roman" w:hAnsi="Times New Roman"/>
                <w:color w:val="000000"/>
              </w:rPr>
              <w:lastRenderedPageBreak/>
              <w:t xml:space="preserve">зарегистрировано на электронной площадке, с использованием программно-аппаратных средств электронной площадки не более чем 3 (три) запроса о разъяснении положений Документации об аукционе. </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Не позднее 1 (одного) часа с момента поступления такого запроса Оператор направляет его с использованием электронной площадки Организатору аукциона.</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 xml:space="preserve">В течение 2 (двух) рабочих дней с даты поступления указанного запроса, если указанный запрос поступил к нему не </w:t>
            </w:r>
            <w:proofErr w:type="gramStart"/>
            <w:r w:rsidRPr="00EC1BC7">
              <w:rPr>
                <w:rFonts w:ascii="Times New Roman" w:hAnsi="Times New Roman"/>
                <w:color w:val="000000"/>
              </w:rPr>
              <w:t>позднее</w:t>
            </w:r>
            <w:proofErr w:type="gramEnd"/>
            <w:r w:rsidRPr="00EC1BC7">
              <w:rPr>
                <w:rFonts w:ascii="Times New Roman" w:hAnsi="Times New Roman"/>
                <w:color w:val="000000"/>
              </w:rPr>
              <w:t xml:space="preserve"> чем за 3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Не позднее 1 (одного) часа с момента размещения разъяснения положений Документации об аукционе на Официальном сайте Оператор размещает указанное разъяснение на электронной площадке. Разъяснение положений документации об аукционе не должно изменять ее суть.</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8</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Усло</w:t>
            </w:r>
            <w:r w:rsidRPr="00EC1BC7">
              <w:rPr>
                <w:rFonts w:ascii="Times New Roman" w:hAnsi="Times New Roman"/>
                <w:spacing w:val="-1"/>
              </w:rPr>
              <w:t>в</w:t>
            </w:r>
            <w:r w:rsidRPr="00EC1BC7">
              <w:rPr>
                <w:rFonts w:ascii="Times New Roman" w:hAnsi="Times New Roman"/>
              </w:rPr>
              <w:t>ия</w:t>
            </w:r>
            <w:r w:rsidRPr="00EC1BC7">
              <w:rPr>
                <w:rFonts w:ascii="Times New Roman" w:hAnsi="Times New Roman"/>
                <w:spacing w:val="-1"/>
              </w:rPr>
              <w:t xml:space="preserve"> з</w:t>
            </w:r>
            <w:r w:rsidRPr="00EC1BC7">
              <w:rPr>
                <w:rFonts w:ascii="Times New Roman" w:hAnsi="Times New Roman"/>
              </w:rPr>
              <w:t>а</w:t>
            </w:r>
            <w:r w:rsidRPr="00EC1BC7">
              <w:rPr>
                <w:rFonts w:ascii="Times New Roman" w:hAnsi="Times New Roman"/>
                <w:spacing w:val="1"/>
              </w:rPr>
              <w:t>к</w:t>
            </w:r>
            <w:r w:rsidRPr="00EC1BC7">
              <w:rPr>
                <w:rFonts w:ascii="Times New Roman" w:hAnsi="Times New Roman"/>
                <w:spacing w:val="-2"/>
              </w:rPr>
              <w:t>л</w:t>
            </w:r>
            <w:r w:rsidRPr="00EC1BC7">
              <w:rPr>
                <w:rFonts w:ascii="Times New Roman" w:hAnsi="Times New Roman"/>
              </w:rPr>
              <w:t>ю</w:t>
            </w:r>
            <w:r w:rsidRPr="00EC1BC7">
              <w:rPr>
                <w:rFonts w:ascii="Times New Roman" w:hAnsi="Times New Roman"/>
                <w:spacing w:val="-1"/>
              </w:rPr>
              <w:t>ч</w:t>
            </w:r>
            <w:r w:rsidRPr="00EC1BC7">
              <w:rPr>
                <w:rFonts w:ascii="Times New Roman" w:hAnsi="Times New Roman"/>
              </w:rPr>
              <w:t>ен</w:t>
            </w:r>
            <w:r w:rsidRPr="00EC1BC7">
              <w:rPr>
                <w:rFonts w:ascii="Times New Roman" w:hAnsi="Times New Roman"/>
                <w:spacing w:val="-1"/>
              </w:rPr>
              <w:t>и</w:t>
            </w:r>
            <w:r w:rsidRPr="00EC1BC7">
              <w:rPr>
                <w:rFonts w:ascii="Times New Roman" w:hAnsi="Times New Roman"/>
              </w:rPr>
              <w:t>я 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ора</w:t>
            </w:r>
            <w:r w:rsidRPr="00EC1BC7">
              <w:rPr>
                <w:rFonts w:ascii="Times New Roman" w:hAnsi="Times New Roman"/>
                <w:spacing w:val="-2"/>
              </w:rPr>
              <w:t xml:space="preserve"> </w:t>
            </w:r>
            <w:r w:rsidRPr="00EC1BC7">
              <w:rPr>
                <w:rFonts w:ascii="Times New Roman" w:hAnsi="Times New Roman"/>
              </w:rPr>
              <w:t xml:space="preserve">и </w:t>
            </w:r>
            <w:r w:rsidRPr="00EC1BC7">
              <w:rPr>
                <w:rFonts w:ascii="Times New Roman" w:hAnsi="Times New Roman"/>
                <w:spacing w:val="-3"/>
              </w:rPr>
              <w:t>у</w:t>
            </w:r>
            <w:r w:rsidRPr="00EC1BC7">
              <w:rPr>
                <w:rFonts w:ascii="Times New Roman" w:hAnsi="Times New Roman"/>
              </w:rPr>
              <w:t>слов</w:t>
            </w:r>
            <w:r w:rsidRPr="00EC1BC7">
              <w:rPr>
                <w:rFonts w:ascii="Times New Roman" w:hAnsi="Times New Roman"/>
                <w:spacing w:val="-1"/>
              </w:rPr>
              <w:t>и</w:t>
            </w:r>
            <w:r w:rsidRPr="00EC1BC7">
              <w:rPr>
                <w:rFonts w:ascii="Times New Roman" w:hAnsi="Times New Roman"/>
              </w:rPr>
              <w:t>я 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t>Срок, в течение которого должен быть подписан проект договора:</w:t>
            </w:r>
          </w:p>
          <w:p w:rsidR="00EC1BC7" w:rsidRPr="00EC1BC7" w:rsidRDefault="00EC1BC7" w:rsidP="00EC1BC7">
            <w:pPr>
              <w:widowControl w:val="0"/>
              <w:jc w:val="both"/>
              <w:rPr>
                <w:rFonts w:ascii="Times New Roman" w:hAnsi="Times New Roman"/>
              </w:rPr>
            </w:pPr>
            <w:r w:rsidRPr="00EC1BC7">
              <w:rPr>
                <w:rFonts w:ascii="Times New Roman" w:hAnsi="Times New Roman"/>
              </w:rPr>
              <w:t xml:space="preserve">1. Победитель аукциона или лицо, признанное единственным участником аукциона, обязаны подписать договор безвозмездного пользования в течение 30 (тридцати) дней </w:t>
            </w:r>
            <w:proofErr w:type="gramStart"/>
            <w:r w:rsidRPr="00EC1BC7">
              <w:rPr>
                <w:rFonts w:ascii="Times New Roman" w:hAnsi="Times New Roman"/>
              </w:rPr>
              <w:t>с даты размещения</w:t>
            </w:r>
            <w:proofErr w:type="gramEnd"/>
            <w:r w:rsidRPr="00EC1BC7">
              <w:rPr>
                <w:rFonts w:ascii="Times New Roman" w:hAnsi="Times New Roman"/>
              </w:rPr>
              <w:t xml:space="preserve"> на Официальном сайте информации о результатах аукциона, но не ранее чем через 10 (десять) дней с даты размещения на Официальном сайте информации о результатах аукциона.</w:t>
            </w:r>
          </w:p>
          <w:p w:rsidR="00EC1BC7" w:rsidRPr="00EC1BC7" w:rsidRDefault="00EC1BC7" w:rsidP="00EC1BC7">
            <w:pPr>
              <w:widowControl w:val="0"/>
              <w:jc w:val="both"/>
              <w:rPr>
                <w:rFonts w:ascii="Times New Roman" w:hAnsi="Times New Roman"/>
              </w:rPr>
            </w:pPr>
            <w:r w:rsidRPr="00EC1BC7">
              <w:rPr>
                <w:rFonts w:ascii="Times New Roman" w:hAnsi="Times New Roman"/>
              </w:rPr>
              <w:t xml:space="preserve">2. </w:t>
            </w:r>
            <w:proofErr w:type="gramStart"/>
            <w:r w:rsidRPr="00EC1BC7">
              <w:rPr>
                <w:rFonts w:ascii="Times New Roman" w:hAnsi="Times New Roman"/>
              </w:rPr>
              <w:t>Заключение договора с участником аукциона, сделавшим предпоследнее предложение о цене договора (лота), в случае отказа от заключения договора безвозмездного пользования Победителем аукциона либо при уклонении Победителя аукциона от заключения договора безвозмездного пользования более чем на 30 (тридцать) дней с даты подведения итогов аукциона осуществляется в десятидневный срок с даты передачи участнику аукциона, сделавшему предпоследнее предложение о цене договора (лота), проекта</w:t>
            </w:r>
            <w:proofErr w:type="gramEnd"/>
            <w:r w:rsidRPr="00EC1BC7">
              <w:rPr>
                <w:rFonts w:ascii="Times New Roman" w:hAnsi="Times New Roman"/>
              </w:rPr>
              <w:t xml:space="preserve"> договора.</w:t>
            </w:r>
          </w:p>
          <w:p w:rsidR="00EC1BC7" w:rsidRPr="00EC1BC7" w:rsidRDefault="00EC1BC7" w:rsidP="00EC1BC7">
            <w:pPr>
              <w:widowControl w:val="0"/>
              <w:jc w:val="both"/>
              <w:rPr>
                <w:rFonts w:ascii="Times New Roman" w:hAnsi="Times New Roman"/>
              </w:rPr>
            </w:pPr>
            <w:r w:rsidRPr="00EC1BC7">
              <w:rPr>
                <w:rFonts w:ascii="Times New Roman" w:hAnsi="Times New Roman"/>
              </w:rPr>
              <w:t>3. При заключении договора изменение условий договора по соглашению сторон или в одностороннем порядке не допускается.</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9</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Срок, в течение которого организатор аукциона вправе отказаться от проведения аукциона</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color w:val="000000"/>
              </w:rPr>
              <w:t xml:space="preserve">Не </w:t>
            </w:r>
            <w:proofErr w:type="gramStart"/>
            <w:r w:rsidRPr="00EC1BC7">
              <w:rPr>
                <w:rFonts w:ascii="Times New Roman" w:hAnsi="Times New Roman"/>
                <w:color w:val="000000"/>
              </w:rPr>
              <w:t>позднее</w:t>
            </w:r>
            <w:proofErr w:type="gramEnd"/>
            <w:r w:rsidRPr="00EC1BC7">
              <w:rPr>
                <w:rFonts w:ascii="Times New Roman" w:hAnsi="Times New Roman"/>
                <w:color w:val="000000"/>
              </w:rPr>
              <w:t xml:space="preserve"> чем за 5 (пять) дней до даты окончания срока подачи заявок на участие в аукционе.</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10</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 xml:space="preserve">Срок, в течение которого </w:t>
            </w:r>
            <w:r w:rsidRPr="00EC1BC7">
              <w:rPr>
                <w:rFonts w:ascii="Times New Roman" w:hAnsi="Times New Roman"/>
              </w:rPr>
              <w:lastRenderedPageBreak/>
              <w:t>организатор аукциона вправе внести изменения в документацию об аукционе</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lastRenderedPageBreak/>
              <w:t xml:space="preserve">Организатор аукциона по собственной инициативе или в соответствии с запросом заинтересованного лица вправе внести </w:t>
            </w:r>
            <w:r w:rsidRPr="00EC1BC7">
              <w:rPr>
                <w:rFonts w:ascii="Times New Roman" w:hAnsi="Times New Roman"/>
              </w:rPr>
              <w:lastRenderedPageBreak/>
              <w:t xml:space="preserve">изменения в Документацию об аукционе не </w:t>
            </w:r>
            <w:proofErr w:type="gramStart"/>
            <w:r w:rsidRPr="00EC1BC7">
              <w:rPr>
                <w:rFonts w:ascii="Times New Roman" w:hAnsi="Times New Roman"/>
              </w:rPr>
              <w:t>позднее</w:t>
            </w:r>
            <w:proofErr w:type="gramEnd"/>
            <w:r w:rsidRPr="00EC1BC7">
              <w:rPr>
                <w:rFonts w:ascii="Times New Roman" w:hAnsi="Times New Roman"/>
              </w:rPr>
              <w:t xml:space="preserve"> чем за 5 (пять) дней до даты окончания подачи заявок на участие в аукционе. </w:t>
            </w:r>
          </w:p>
          <w:p w:rsidR="00EC1BC7" w:rsidRPr="00EC1BC7" w:rsidRDefault="00EC1BC7" w:rsidP="00EC1BC7">
            <w:pPr>
              <w:widowControl w:val="0"/>
              <w:jc w:val="both"/>
              <w:rPr>
                <w:rFonts w:ascii="Times New Roman" w:hAnsi="Times New Roman"/>
              </w:rPr>
            </w:pPr>
            <w:r w:rsidRPr="00EC1BC7">
              <w:rPr>
                <w:rFonts w:ascii="Times New Roman" w:hAnsi="Times New Roman"/>
              </w:rPr>
              <w:t>Изменение предмета аукциона не допускается. В течение 1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EC1BC7">
              <w:rPr>
                <w:rFonts w:ascii="Times New Roman" w:hAnsi="Times New Roman"/>
              </w:rPr>
              <w:t>ии ау</w:t>
            </w:r>
            <w:proofErr w:type="gramEnd"/>
            <w:r w:rsidRPr="00EC1BC7">
              <w:rPr>
                <w:rFonts w:ascii="Times New Roman" w:hAnsi="Times New Roman"/>
              </w:rPr>
              <w:t xml:space="preserve">кциона. </w:t>
            </w:r>
          </w:p>
          <w:p w:rsidR="00EC1BC7" w:rsidRPr="00EC1BC7" w:rsidRDefault="00EC1BC7" w:rsidP="00EC1BC7">
            <w:pPr>
              <w:widowControl w:val="0"/>
              <w:jc w:val="both"/>
              <w:rPr>
                <w:rFonts w:ascii="Times New Roman" w:hAnsi="Times New Roman"/>
              </w:rPr>
            </w:pPr>
            <w:r w:rsidRPr="00EC1BC7">
              <w:rPr>
                <w:rFonts w:ascii="Times New Roman" w:hAnsi="Times New Roman"/>
              </w:rPr>
              <w:t xml:space="preserve">В течение 1 (одного) часа с момента размещения изменений в Документацию об аукционе на Официальном сайте Оператор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EC1BC7">
              <w:rPr>
                <w:rFonts w:ascii="Times New Roman" w:hAnsi="Times New Roman"/>
              </w:rPr>
              <w:t>с даты размещения</w:t>
            </w:r>
            <w:proofErr w:type="gramEnd"/>
            <w:r w:rsidRPr="00EC1BC7">
              <w:rPr>
                <w:rFonts w:ascii="Times New Roman" w:hAnsi="Times New Roman"/>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15 (пятнадцати) дней.</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rPr>
              <w:t>При этом Организатор торгов не несет ответственность в случае, если Заявитель не ознакомился с изменениями, внесенными в извещение о проведен</w:t>
            </w:r>
            <w:proofErr w:type="gramStart"/>
            <w:r w:rsidRPr="00EC1BC7">
              <w:rPr>
                <w:rFonts w:ascii="Times New Roman" w:hAnsi="Times New Roman"/>
              </w:rPr>
              <w:t>ии ау</w:t>
            </w:r>
            <w:proofErr w:type="gramEnd"/>
            <w:r w:rsidRPr="00EC1BC7">
              <w:rPr>
                <w:rFonts w:ascii="Times New Roman" w:hAnsi="Times New Roman"/>
              </w:rPr>
              <w:t>кциона и документацию об аукционе, размещенными надлежащим образом.</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11</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Требование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При прекращении действия договора вернуть Ссудодателю имущество, копии эксплуатационной и технической документации (при наличии) на имущество по акту приема-передачи по форме Приложения № 3 к договору в состоянии, пригодном для его целевого использования, с учетом естественного износа. Состояние возвращаемого имущества отражается в указанном акте. </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spacing w:val="-1"/>
              </w:rPr>
              <w:t>Если имущество в результате действий Ссудополучателя или непринятия им своевременных и необходимых мер окажется в аварийном состоянии либо в состоянии, затрудняющем его использование по прямому назначению, Ссудополучатель восстанавливает его за счет собственных средств или возмещает ущерб, причиненный Ссудодателю, в порядке и сроки, определенные Ссудодателем и обязательные для исполнения Ссудополучателем.</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12</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Требования к заявке на участие в аукционе</w:t>
            </w:r>
          </w:p>
        </w:tc>
        <w:tc>
          <w:tcPr>
            <w:tcW w:w="6970" w:type="dxa"/>
          </w:tcPr>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 xml:space="preserve">Заявка на участие в аукционе (Приложение №1) подается в срок и по форме, </w:t>
            </w:r>
            <w:proofErr w:type="gramStart"/>
            <w:r w:rsidRPr="00EC1BC7">
              <w:rPr>
                <w:rFonts w:ascii="Times New Roman" w:hAnsi="Times New Roman"/>
                <w:color w:val="000000"/>
                <w:szCs w:val="24"/>
              </w:rPr>
              <w:t>которые</w:t>
            </w:r>
            <w:proofErr w:type="gramEnd"/>
            <w:r w:rsidRPr="00EC1BC7">
              <w:rPr>
                <w:rFonts w:ascii="Times New Roman" w:hAnsi="Times New Roman"/>
                <w:color w:val="000000"/>
                <w:szCs w:val="24"/>
              </w:rPr>
              <w:t xml:space="preserve"> установлены Документацией об аукционе.</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Заявка на участие в аукционе в сроки, указанные в извещении о проведен</w:t>
            </w:r>
            <w:proofErr w:type="gramStart"/>
            <w:r w:rsidRPr="00EC1BC7">
              <w:rPr>
                <w:rFonts w:ascii="Times New Roman" w:hAnsi="Times New Roman"/>
                <w:color w:val="000000"/>
                <w:szCs w:val="24"/>
              </w:rPr>
              <w:t>ии ау</w:t>
            </w:r>
            <w:proofErr w:type="gramEnd"/>
            <w:r w:rsidRPr="00EC1BC7">
              <w:rPr>
                <w:rFonts w:ascii="Times New Roman" w:hAnsi="Times New Roman"/>
                <w:color w:val="000000"/>
                <w:szCs w:val="24"/>
              </w:rPr>
              <w:t xml:space="preserve">кциона, направляется Оператору в форме электронного документа и подписывается усиленной квалифицированной подписью Заявителя в соответствии с порядком, установленным Регламентом торговой площадки, из «Личного кабинета» Заявителя ООО «РТС-тендер» (https://www.rts-tender.ru). </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В случае успешного принятия заявки в течение 1 (одного) часа в «Личный кабинет» Заявителя поступит уведомление о регистрации заявки.</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Прием заявок на участие в аукционе осуществляется до даты и времени окончания срока подачи таких заявок.</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lastRenderedPageBreak/>
              <w:t>Заявка на участие в аукционе должна содержать следующие документы и сведения:</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proofErr w:type="gramStart"/>
            <w:r w:rsidRPr="00EC1BC7">
              <w:rPr>
                <w:rFonts w:ascii="Times New Roman" w:hAnsi="Times New Roman"/>
                <w:color w:val="000000"/>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EC1BC7">
              <w:rPr>
                <w:rFonts w:ascii="Times New Roman" w:hAnsi="Times New Roman"/>
                <w:color w:val="000000"/>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proofErr w:type="gramStart"/>
            <w:r w:rsidRPr="00EC1BC7">
              <w:rPr>
                <w:rFonts w:ascii="Times New Roman" w:hAnsi="Times New Roman"/>
                <w:color w:val="000000"/>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EC1BC7">
              <w:rPr>
                <w:rFonts w:ascii="Times New Roman" w:hAnsi="Times New Roman"/>
                <w:color w:val="000000"/>
                <w:szCs w:val="24"/>
              </w:rPr>
              <w:t xml:space="preserve"> </w:t>
            </w:r>
            <w:proofErr w:type="gramStart"/>
            <w:r w:rsidRPr="00EC1BC7">
              <w:rPr>
                <w:rFonts w:ascii="Times New Roman" w:hAnsi="Times New Roman"/>
                <w:color w:val="000000"/>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 xml:space="preserve">6) документ, подтверждающий полномочия лица на осуществление действий от имени Заявителя - юридического </w:t>
            </w:r>
            <w:r w:rsidRPr="00EC1BC7">
              <w:rPr>
                <w:rFonts w:ascii="Times New Roman" w:hAnsi="Times New Roman"/>
                <w:color w:val="000000"/>
                <w:szCs w:val="24"/>
              </w:rPr>
              <w:lastRenderedPageBreak/>
              <w:t>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EC1BC7">
              <w:rPr>
                <w:rFonts w:ascii="Times New Roman" w:hAnsi="Times New Roman"/>
                <w:color w:val="000000"/>
                <w:szCs w:val="24"/>
              </w:rPr>
              <w:t>,</w:t>
            </w:r>
            <w:proofErr w:type="gramEnd"/>
            <w:r w:rsidRPr="00EC1BC7">
              <w:rPr>
                <w:rFonts w:ascii="Times New Roman" w:hAnsi="Times New Roman"/>
                <w:color w:val="000000"/>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EC1BC7">
              <w:rPr>
                <w:rFonts w:ascii="Times New Roman" w:hAnsi="Times New Roman"/>
                <w:color w:val="000000"/>
                <w:szCs w:val="24"/>
              </w:rPr>
              <w:t>,</w:t>
            </w:r>
            <w:proofErr w:type="gramEnd"/>
            <w:r w:rsidRPr="00EC1BC7">
              <w:rPr>
                <w:rFonts w:ascii="Times New Roman" w:hAnsi="Times New Roman"/>
                <w:color w:val="000000"/>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EC1BC7">
              <w:rPr>
                <w:rFonts w:ascii="Times New Roman" w:hAnsi="Times New Roman"/>
                <w:color w:val="000000"/>
                <w:szCs w:val="24"/>
              </w:rPr>
              <w:t>ии ау</w:t>
            </w:r>
            <w:proofErr w:type="gramEnd"/>
            <w:r w:rsidRPr="00EC1BC7">
              <w:rPr>
                <w:rFonts w:ascii="Times New Roman" w:hAnsi="Times New Roman"/>
                <w:color w:val="000000"/>
                <w:szCs w:val="24"/>
              </w:rPr>
              <w:t>кциона в соответствии с Постановлением № 739;</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путем информационного взаимодействия с Официальным сайтом.</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Одно лицо имеет право подать только одну заявку по каждому лоту.</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Порядок и срок отзыва заявок на участие в аукционе</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В случае отзыва Заявителем заявки в установленном порядке, уведомление об отзыве заявки вместе с заявкой в течение 1 (одного) часа поступает в «Личный кабинет» Организатора торгов, о чем Заявителю направляется соответствующее уведомление.</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Изменение заявки допускается только путем подачи Заявителем новой заявки в установленные в извещении о проведен</w:t>
            </w:r>
            <w:proofErr w:type="gramStart"/>
            <w:r w:rsidRPr="00EC1BC7">
              <w:rPr>
                <w:rFonts w:ascii="Times New Roman" w:hAnsi="Times New Roman"/>
                <w:color w:val="000000"/>
              </w:rPr>
              <w:t>ии ау</w:t>
            </w:r>
            <w:proofErr w:type="gramEnd"/>
            <w:r w:rsidRPr="00EC1BC7">
              <w:rPr>
                <w:rFonts w:ascii="Times New Roman" w:hAnsi="Times New Roman"/>
                <w:color w:val="000000"/>
              </w:rPr>
              <w:t>кциона сроки, при этом первоначальная заявка должна быть отозвана.</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13</w:t>
            </w:r>
          </w:p>
        </w:tc>
        <w:tc>
          <w:tcPr>
            <w:tcW w:w="2292" w:type="dxa"/>
          </w:tcPr>
          <w:p w:rsidR="00EC1BC7" w:rsidRPr="00EC1BC7" w:rsidRDefault="00EC1BC7" w:rsidP="00EC1BC7">
            <w:pPr>
              <w:widowControl w:val="0"/>
              <w:jc w:val="both"/>
              <w:rPr>
                <w:rFonts w:ascii="Times New Roman" w:hAnsi="Times New Roman"/>
                <w:color w:val="000000"/>
              </w:rPr>
            </w:pPr>
            <w:r w:rsidRPr="00EC1BC7">
              <w:rPr>
                <w:rFonts w:ascii="Times New Roman" w:hAnsi="Times New Roman"/>
              </w:rPr>
              <w:t>Форм</w:t>
            </w:r>
            <w:r w:rsidRPr="00EC1BC7">
              <w:rPr>
                <w:rFonts w:ascii="Times New Roman" w:hAnsi="Times New Roman"/>
                <w:spacing w:val="1"/>
              </w:rPr>
              <w:t>а</w:t>
            </w:r>
            <w:r w:rsidRPr="00EC1BC7">
              <w:rPr>
                <w:rFonts w:ascii="Times New Roman" w:hAnsi="Times New Roman"/>
              </w:rPr>
              <w:t>,</w:t>
            </w:r>
            <w:r w:rsidRPr="00EC1BC7">
              <w:rPr>
                <w:rFonts w:ascii="Times New Roman" w:hAnsi="Times New Roman"/>
                <w:spacing w:val="-2"/>
              </w:rPr>
              <w:t xml:space="preserve"> </w:t>
            </w:r>
            <w:r w:rsidRPr="00EC1BC7">
              <w:rPr>
                <w:rFonts w:ascii="Times New Roman" w:hAnsi="Times New Roman"/>
              </w:rPr>
              <w:t>сро</w:t>
            </w:r>
            <w:r w:rsidRPr="00EC1BC7">
              <w:rPr>
                <w:rFonts w:ascii="Times New Roman" w:hAnsi="Times New Roman"/>
                <w:spacing w:val="1"/>
              </w:rPr>
              <w:t>к</w:t>
            </w:r>
            <w:r w:rsidRPr="00EC1BC7">
              <w:rPr>
                <w:rFonts w:ascii="Times New Roman" w:hAnsi="Times New Roman"/>
              </w:rPr>
              <w:t>и и</w:t>
            </w:r>
            <w:r w:rsidRPr="00EC1BC7">
              <w:rPr>
                <w:rFonts w:ascii="Times New Roman" w:hAnsi="Times New Roman"/>
                <w:spacing w:val="-3"/>
              </w:rPr>
              <w:t xml:space="preserve"> </w:t>
            </w:r>
            <w:r w:rsidRPr="00EC1BC7">
              <w:rPr>
                <w:rFonts w:ascii="Times New Roman" w:hAnsi="Times New Roman"/>
              </w:rPr>
              <w:lastRenderedPageBreak/>
              <w:t>пор</w:t>
            </w:r>
            <w:r w:rsidRPr="00EC1BC7">
              <w:rPr>
                <w:rFonts w:ascii="Times New Roman" w:hAnsi="Times New Roman"/>
                <w:spacing w:val="-1"/>
              </w:rPr>
              <w:t>я</w:t>
            </w:r>
            <w:r w:rsidRPr="00EC1BC7">
              <w:rPr>
                <w:rFonts w:ascii="Times New Roman" w:hAnsi="Times New Roman"/>
              </w:rPr>
              <w:t>д</w:t>
            </w:r>
            <w:r w:rsidRPr="00EC1BC7">
              <w:rPr>
                <w:rFonts w:ascii="Times New Roman" w:hAnsi="Times New Roman"/>
                <w:spacing w:val="-2"/>
              </w:rPr>
              <w:t>о</w:t>
            </w:r>
            <w:r w:rsidRPr="00EC1BC7">
              <w:rPr>
                <w:rFonts w:ascii="Times New Roman" w:hAnsi="Times New Roman"/>
              </w:rPr>
              <w:t>к оплаты по</w:t>
            </w:r>
            <w:r w:rsidRPr="00EC1BC7">
              <w:rPr>
                <w:rFonts w:ascii="Times New Roman" w:hAnsi="Times New Roman"/>
                <w:spacing w:val="-3"/>
              </w:rPr>
              <w:t xml:space="preserve"> </w:t>
            </w:r>
            <w:r w:rsidRPr="00EC1BC7">
              <w:rPr>
                <w:rFonts w:ascii="Times New Roman" w:hAnsi="Times New Roman"/>
              </w:rPr>
              <w:t>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w:t>
            </w:r>
            <w:r w:rsidRPr="00EC1BC7">
              <w:rPr>
                <w:rFonts w:ascii="Times New Roman" w:hAnsi="Times New Roman"/>
                <w:spacing w:val="-2"/>
              </w:rPr>
              <w:t>у</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lastRenderedPageBreak/>
              <w:t>Сроки и порядок оплаты по договору</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lastRenderedPageBreak/>
              <w:t>Задаток, внесенный в качестве 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имуществом, засчитывается в счет единовременной платы за право заключения договора безвозмездного пользования имуществом.</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spacing w:val="-1"/>
              </w:rPr>
              <w:t xml:space="preserve">За пользование имуществом оплата </w:t>
            </w:r>
            <w:proofErr w:type="gramStart"/>
            <w:r w:rsidRPr="00EC1BC7">
              <w:rPr>
                <w:rFonts w:ascii="Times New Roman" w:hAnsi="Times New Roman"/>
                <w:spacing w:val="-1"/>
              </w:rPr>
              <w:t>с</w:t>
            </w:r>
            <w:proofErr w:type="gramEnd"/>
            <w:r w:rsidRPr="00EC1BC7">
              <w:rPr>
                <w:rFonts w:ascii="Times New Roman" w:hAnsi="Times New Roman"/>
                <w:spacing w:val="-1"/>
              </w:rPr>
              <w:t xml:space="preserve"> Ссудополучателя не взымается.</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14</w:t>
            </w:r>
          </w:p>
        </w:tc>
        <w:tc>
          <w:tcPr>
            <w:tcW w:w="2292" w:type="dxa"/>
          </w:tcPr>
          <w:p w:rsidR="00EC1BC7" w:rsidRPr="00EC1BC7" w:rsidRDefault="00EC1BC7" w:rsidP="00EC1BC7">
            <w:pPr>
              <w:widowControl w:val="0"/>
              <w:jc w:val="both"/>
              <w:rPr>
                <w:rFonts w:ascii="Times New Roman" w:hAnsi="Times New Roman"/>
                <w:color w:val="000000"/>
              </w:rPr>
            </w:pPr>
            <w:r w:rsidRPr="00EC1BC7">
              <w:rPr>
                <w:rFonts w:ascii="Times New Roman" w:hAnsi="Times New Roman"/>
                <w:spacing w:val="-1"/>
              </w:rPr>
              <w:t>П</w:t>
            </w:r>
            <w:r w:rsidRPr="00EC1BC7">
              <w:rPr>
                <w:rFonts w:ascii="Times New Roman" w:hAnsi="Times New Roman"/>
              </w:rPr>
              <w:t>ор</w:t>
            </w:r>
            <w:r w:rsidRPr="00EC1BC7">
              <w:rPr>
                <w:rFonts w:ascii="Times New Roman" w:hAnsi="Times New Roman"/>
                <w:spacing w:val="-1"/>
              </w:rPr>
              <w:t>я</w:t>
            </w:r>
            <w:r w:rsidRPr="00EC1BC7">
              <w:rPr>
                <w:rFonts w:ascii="Times New Roman" w:hAnsi="Times New Roman"/>
              </w:rPr>
              <w:t>док</w:t>
            </w:r>
            <w:r w:rsidRPr="00EC1BC7">
              <w:rPr>
                <w:rFonts w:ascii="Times New Roman" w:hAnsi="Times New Roman"/>
                <w:spacing w:val="1"/>
              </w:rPr>
              <w:t xml:space="preserve"> </w:t>
            </w:r>
            <w:r w:rsidRPr="00EC1BC7">
              <w:rPr>
                <w:rFonts w:ascii="Times New Roman" w:hAnsi="Times New Roman"/>
              </w:rPr>
              <w:t>пе</w:t>
            </w:r>
            <w:r w:rsidRPr="00EC1BC7">
              <w:rPr>
                <w:rFonts w:ascii="Times New Roman" w:hAnsi="Times New Roman"/>
                <w:spacing w:val="-3"/>
              </w:rPr>
              <w:t>р</w:t>
            </w:r>
            <w:r w:rsidRPr="00EC1BC7">
              <w:rPr>
                <w:rFonts w:ascii="Times New Roman" w:hAnsi="Times New Roman"/>
              </w:rPr>
              <w:t>есмо</w:t>
            </w:r>
            <w:r w:rsidRPr="00EC1BC7">
              <w:rPr>
                <w:rFonts w:ascii="Times New Roman" w:hAnsi="Times New Roman"/>
                <w:spacing w:val="-1"/>
              </w:rPr>
              <w:t>т</w:t>
            </w:r>
            <w:r w:rsidRPr="00EC1BC7">
              <w:rPr>
                <w:rFonts w:ascii="Times New Roman" w:hAnsi="Times New Roman"/>
                <w:spacing w:val="-2"/>
              </w:rPr>
              <w:t>р</w:t>
            </w:r>
            <w:r w:rsidRPr="00EC1BC7">
              <w:rPr>
                <w:rFonts w:ascii="Times New Roman" w:hAnsi="Times New Roman"/>
              </w:rPr>
              <w:t>а це</w:t>
            </w:r>
            <w:r w:rsidRPr="00EC1BC7">
              <w:rPr>
                <w:rFonts w:ascii="Times New Roman" w:hAnsi="Times New Roman"/>
                <w:spacing w:val="-3"/>
              </w:rPr>
              <w:t>н</w:t>
            </w:r>
            <w:r w:rsidRPr="00EC1BC7">
              <w:rPr>
                <w:rFonts w:ascii="Times New Roman" w:hAnsi="Times New Roman"/>
              </w:rPr>
              <w:t>ы 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ора (цены лота) в сторону увеличения</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t xml:space="preserve">Начальная (минимальная) цена договора (начальный размер за право заключения договора безвозмездного пользования) определена в соответствии с законодательством РФ об оценочной деятельности, на основании отчета независимого оценщика.  </w:t>
            </w:r>
          </w:p>
          <w:p w:rsidR="00EC1BC7" w:rsidRPr="00EC1BC7" w:rsidRDefault="00EC1BC7" w:rsidP="00EC1BC7">
            <w:pPr>
              <w:widowControl w:val="0"/>
              <w:jc w:val="both"/>
              <w:rPr>
                <w:rFonts w:ascii="Times New Roman" w:hAnsi="Times New Roman"/>
                <w:color w:val="000000"/>
              </w:rPr>
            </w:pPr>
          </w:p>
        </w:tc>
      </w:tr>
      <w:tr w:rsidR="00EC1BC7" w:rsidRPr="00EC1BC7" w:rsidTr="001B4AA4">
        <w:tc>
          <w:tcPr>
            <w:tcW w:w="588" w:type="dxa"/>
            <w:shd w:val="clear" w:color="auto" w:fill="auto"/>
          </w:tcPr>
          <w:p w:rsidR="00EC1BC7" w:rsidRPr="00EC1BC7" w:rsidRDefault="00EC1BC7" w:rsidP="00EC1BC7">
            <w:pPr>
              <w:widowControl w:val="0"/>
              <w:rPr>
                <w:rFonts w:ascii="Times New Roman" w:hAnsi="Times New Roman"/>
              </w:rPr>
            </w:pPr>
            <w:r w:rsidRPr="00EC1BC7">
              <w:rPr>
                <w:rFonts w:ascii="Times New Roman" w:hAnsi="Times New Roman"/>
              </w:rPr>
              <w:t>15</w:t>
            </w:r>
          </w:p>
        </w:tc>
        <w:tc>
          <w:tcPr>
            <w:tcW w:w="2292" w:type="dxa"/>
            <w:shd w:val="clear" w:color="auto" w:fill="auto"/>
          </w:tcPr>
          <w:p w:rsidR="00EC1BC7" w:rsidRPr="00EC1BC7" w:rsidRDefault="00EC1BC7" w:rsidP="00EC1BC7">
            <w:pPr>
              <w:widowControl w:val="0"/>
              <w:jc w:val="both"/>
              <w:rPr>
                <w:rFonts w:ascii="Times New Roman" w:hAnsi="Times New Roman"/>
              </w:rPr>
            </w:pPr>
            <w:r w:rsidRPr="00EC1BC7">
              <w:rPr>
                <w:rFonts w:ascii="Times New Roman" w:hAnsi="Times New Roman"/>
              </w:rPr>
              <w:t>Порядок, место, дата</w:t>
            </w:r>
          </w:p>
          <w:p w:rsidR="00EC1BC7" w:rsidRPr="00EC1BC7" w:rsidRDefault="00EC1BC7" w:rsidP="00EC1BC7">
            <w:pPr>
              <w:widowControl w:val="0"/>
              <w:jc w:val="both"/>
              <w:rPr>
                <w:rFonts w:ascii="Times New Roman" w:hAnsi="Times New Roman"/>
                <w:spacing w:val="-1"/>
              </w:rPr>
            </w:pPr>
            <w:r w:rsidRPr="00EC1BC7">
              <w:rPr>
                <w:rFonts w:ascii="Times New Roman" w:hAnsi="Times New Roman"/>
              </w:rPr>
              <w:t>начала и дата и время окончания срока подачи заявок на участие в аукционе</w:t>
            </w:r>
          </w:p>
        </w:tc>
        <w:tc>
          <w:tcPr>
            <w:tcW w:w="6970"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Начало приема заявок на участие в аукционе – </w:t>
            </w:r>
            <w:r>
              <w:rPr>
                <w:rFonts w:ascii="Times New Roman" w:hAnsi="Times New Roman"/>
                <w:spacing w:val="-1"/>
              </w:rPr>
              <w:t>19.09.2024 г. с 10</w:t>
            </w:r>
            <w:r w:rsidRPr="00EC1BC7">
              <w:rPr>
                <w:rFonts w:ascii="Times New Roman" w:hAnsi="Times New Roman"/>
                <w:spacing w:val="-1"/>
              </w:rPr>
              <w:t>:00 (время Московское)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Окончание приема заявок на участие в аукционе – </w:t>
            </w:r>
            <w:r>
              <w:rPr>
                <w:rFonts w:ascii="Times New Roman" w:hAnsi="Times New Roman"/>
                <w:spacing w:val="-1"/>
              </w:rPr>
              <w:t>08.10</w:t>
            </w:r>
            <w:r w:rsidRPr="00EC1BC7">
              <w:rPr>
                <w:rFonts w:ascii="Times New Roman" w:hAnsi="Times New Roman"/>
                <w:spacing w:val="-1"/>
              </w:rPr>
              <w:t xml:space="preserve">.2024 г. в </w:t>
            </w:r>
            <w:r>
              <w:rPr>
                <w:rFonts w:ascii="Times New Roman" w:hAnsi="Times New Roman"/>
                <w:spacing w:val="-1"/>
              </w:rPr>
              <w:t>10</w:t>
            </w:r>
            <w:r w:rsidRPr="00EC1BC7">
              <w:rPr>
                <w:rFonts w:ascii="Times New Roman" w:hAnsi="Times New Roman"/>
                <w:spacing w:val="-1"/>
              </w:rPr>
              <w:t>:00 (время Московское)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Начало рассмотрения заявок на участие в аукционе – </w:t>
            </w:r>
            <w:r>
              <w:rPr>
                <w:rFonts w:ascii="Times New Roman" w:hAnsi="Times New Roman"/>
                <w:spacing w:val="-1"/>
              </w:rPr>
              <w:t>09</w:t>
            </w:r>
            <w:r w:rsidRPr="00EC1BC7">
              <w:rPr>
                <w:rFonts w:ascii="Times New Roman" w:hAnsi="Times New Roman"/>
                <w:spacing w:val="-1"/>
              </w:rPr>
              <w:t>.10.2024 г. в 12:00 (время Московское)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Дата проведения аукциона – </w:t>
            </w:r>
            <w:r>
              <w:rPr>
                <w:rFonts w:ascii="Times New Roman" w:hAnsi="Times New Roman"/>
                <w:spacing w:val="-1"/>
              </w:rPr>
              <w:t>10</w:t>
            </w:r>
            <w:r w:rsidRPr="00EC1BC7">
              <w:rPr>
                <w:rFonts w:ascii="Times New Roman" w:hAnsi="Times New Roman"/>
                <w:spacing w:val="-1"/>
              </w:rPr>
              <w:t>.10.2024 г. в 9:00 (время Московское)</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16</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Требования к участникам</w:t>
            </w:r>
          </w:p>
          <w:p w:rsidR="00EC1BC7" w:rsidRPr="00EC1BC7" w:rsidRDefault="00EC1BC7" w:rsidP="00EC1BC7">
            <w:pPr>
              <w:widowControl w:val="0"/>
              <w:jc w:val="both"/>
              <w:rPr>
                <w:rFonts w:ascii="Times New Roman" w:hAnsi="Times New Roman"/>
              </w:rPr>
            </w:pPr>
            <w:r w:rsidRPr="00EC1BC7">
              <w:rPr>
                <w:rFonts w:ascii="Times New Roman" w:hAnsi="Times New Roman"/>
              </w:rPr>
              <w:t>аукциона</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EC1BC7" w:rsidRPr="00EC1BC7" w:rsidRDefault="00EC1BC7" w:rsidP="00EC1BC7">
            <w:pPr>
              <w:widowControl w:val="0"/>
              <w:jc w:val="both"/>
              <w:rPr>
                <w:rFonts w:ascii="Times New Roman" w:hAnsi="Times New Roman"/>
                <w:spacing w:val="-1"/>
              </w:rPr>
            </w:pPr>
            <w:proofErr w:type="gramStart"/>
            <w:r w:rsidRPr="00EC1BC7">
              <w:rPr>
                <w:rFonts w:ascii="Times New Roman" w:hAnsi="Times New Roman"/>
                <w:spacing w:val="-1"/>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w:t>
            </w:r>
            <w:proofErr w:type="gramEnd"/>
            <w:r w:rsidRPr="00EC1BC7">
              <w:rPr>
                <w:rFonts w:ascii="Times New Roman" w:hAnsi="Times New Roman"/>
                <w:spacing w:val="-1"/>
              </w:rPr>
              <w:t xml:space="preserve"> </w:t>
            </w:r>
            <w:proofErr w:type="gramStart"/>
            <w:r w:rsidRPr="00EC1BC7">
              <w:rPr>
                <w:rFonts w:ascii="Times New Roman" w:hAnsi="Times New Roman"/>
                <w:spacing w:val="-1"/>
              </w:rPr>
              <w:t>Федерации 2 декабря 2021 г., регистрационный № 66843).</w:t>
            </w:r>
            <w:proofErr w:type="gramEnd"/>
            <w:r w:rsidRPr="00EC1BC7">
              <w:rPr>
                <w:rFonts w:ascii="Times New Roman" w:hAnsi="Times New Roman"/>
                <w:spacing w:val="-1"/>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К участию в аукционе не допускаются Заявители в случаях:</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1) непредставления документов и (или) сведений, определенных документацией об аукционе, либо наличия в таких документах и (или) сведениях недостоверной информации;</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2) несоответствия требованиям, указанным в пункте 8 Документации об аукционе;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3) невнесения задатка;</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w:t>
            </w:r>
            <w:r w:rsidRPr="00EC1BC7">
              <w:rPr>
                <w:rFonts w:ascii="Times New Roman" w:hAnsi="Times New Roman"/>
                <w:spacing w:val="-1"/>
              </w:rPr>
              <w:lastRenderedPageBreak/>
              <w:t>цены договора (цены лота);</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В случае установления факта недостоверности сведений, содержащихся в документах, представленных Заявителями или участниками аукциона,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1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на Официальном сайте.</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17</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Порядок и срок отзыва заявок на участие в аукционе</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Заявитель вправе отозвать заявку в любое время до установленных даты и времени окончания срока подачи заявок на участие в аукционе. </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В случае отзыва Заявителем заявки в установленном порядке, уведомление об отзыве заявки вместе с заявкой в течение 1 (одного) часа поступает в «Личный кабинет» Организатора торгов, о чем Заявителю направляется соответствующее уведомление.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Изменение заявки допускается только путем подачи Заявителем новой заявки в установленные в извещении о проведен</w:t>
            </w:r>
            <w:proofErr w:type="gramStart"/>
            <w:r w:rsidRPr="00EC1BC7">
              <w:rPr>
                <w:rFonts w:ascii="Times New Roman" w:hAnsi="Times New Roman"/>
                <w:spacing w:val="-1"/>
              </w:rPr>
              <w:t>ии ау</w:t>
            </w:r>
            <w:proofErr w:type="gramEnd"/>
            <w:r w:rsidRPr="00EC1BC7">
              <w:rPr>
                <w:rFonts w:ascii="Times New Roman" w:hAnsi="Times New Roman"/>
                <w:spacing w:val="-1"/>
              </w:rPr>
              <w:t>кциона сроки, при этом первоначальная заявка должна быть отозвана.</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18</w:t>
            </w:r>
          </w:p>
        </w:tc>
        <w:tc>
          <w:tcPr>
            <w:tcW w:w="2292" w:type="dxa"/>
          </w:tcPr>
          <w:p w:rsidR="00EC1BC7" w:rsidRPr="00EC1BC7" w:rsidRDefault="00EC1BC7" w:rsidP="00EC1BC7">
            <w:pPr>
              <w:widowControl w:val="0"/>
              <w:rPr>
                <w:rFonts w:ascii="Times New Roman" w:hAnsi="Times New Roman"/>
              </w:rPr>
            </w:pPr>
            <w:r w:rsidRPr="00EC1BC7">
              <w:rPr>
                <w:rFonts w:ascii="Times New Roman" w:hAnsi="Times New Roman"/>
              </w:rPr>
              <w:t>Формы, порядок, даты начала и окончания предоставления участникам аукциона разъяснений положений документации об аукционе</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Любое заинтересованное лицо вправе направить в электронной форме организатору аукциона запрос о разъяснении положений настоящей документации. В течение двух рабочих дней с даты поступления указанного запроса организатор аукциона обязан направить в электронной форме разъяснения положений аукционной документации, если указанный запрос поступил к нему не </w:t>
            </w:r>
            <w:proofErr w:type="gramStart"/>
            <w:r w:rsidRPr="00EC1BC7">
              <w:rPr>
                <w:rFonts w:ascii="Times New Roman" w:hAnsi="Times New Roman"/>
                <w:spacing w:val="-1"/>
              </w:rPr>
              <w:t>позднее</w:t>
            </w:r>
            <w:proofErr w:type="gramEnd"/>
            <w:r w:rsidRPr="00EC1BC7">
              <w:rPr>
                <w:rFonts w:ascii="Times New Roman" w:hAnsi="Times New Roman"/>
                <w:spacing w:val="-1"/>
              </w:rPr>
              <w:t xml:space="preserve"> чем за три рабочих дня до даты окончания срока подачи заявок на участие в аукционе.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В течение одного дня </w:t>
            </w:r>
            <w:proofErr w:type="gramStart"/>
            <w:r w:rsidRPr="00EC1BC7">
              <w:rPr>
                <w:rFonts w:ascii="Times New Roman" w:hAnsi="Times New Roman"/>
                <w:spacing w:val="-1"/>
              </w:rPr>
              <w:t>с даты направления</w:t>
            </w:r>
            <w:proofErr w:type="gramEnd"/>
            <w:r w:rsidRPr="00EC1BC7">
              <w:rPr>
                <w:rFonts w:ascii="Times New Roman" w:hAnsi="Times New Roman"/>
                <w:spacing w:val="-1"/>
              </w:rPr>
              <w:t xml:space="preserve"> разъяснения положений настоящей документации по запросу заинтересованного лица такое разъяснение будет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EC1BC7" w:rsidRPr="00EC1BC7" w:rsidRDefault="00EC1BC7" w:rsidP="00EC1BC7">
            <w:pPr>
              <w:widowControl w:val="0"/>
              <w:jc w:val="both"/>
              <w:rPr>
                <w:rFonts w:ascii="Times New Roman" w:hAnsi="Times New Roman"/>
              </w:rPr>
            </w:pPr>
          </w:p>
        </w:tc>
      </w:tr>
      <w:tr w:rsidR="00EC1BC7" w:rsidRPr="00EC1BC7" w:rsidTr="001B4AA4">
        <w:tc>
          <w:tcPr>
            <w:tcW w:w="588" w:type="dxa"/>
            <w:shd w:val="clear" w:color="auto" w:fill="auto"/>
          </w:tcPr>
          <w:p w:rsidR="00EC1BC7" w:rsidRPr="00EC1BC7" w:rsidRDefault="00EC1BC7" w:rsidP="00EC1BC7">
            <w:pPr>
              <w:widowControl w:val="0"/>
              <w:rPr>
                <w:rFonts w:ascii="Times New Roman" w:hAnsi="Times New Roman"/>
              </w:rPr>
            </w:pPr>
            <w:r w:rsidRPr="00EC1BC7">
              <w:rPr>
                <w:rFonts w:ascii="Times New Roman" w:hAnsi="Times New Roman"/>
              </w:rPr>
              <w:lastRenderedPageBreak/>
              <w:t>19</w:t>
            </w:r>
          </w:p>
        </w:tc>
        <w:tc>
          <w:tcPr>
            <w:tcW w:w="2292"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В</w:t>
            </w:r>
            <w:r w:rsidRPr="00EC1BC7">
              <w:rPr>
                <w:rFonts w:ascii="Times New Roman" w:hAnsi="Times New Roman"/>
              </w:rPr>
              <w:t>елич</w:t>
            </w:r>
            <w:r w:rsidRPr="00EC1BC7">
              <w:rPr>
                <w:rFonts w:ascii="Times New Roman" w:hAnsi="Times New Roman"/>
                <w:spacing w:val="-1"/>
              </w:rPr>
              <w:t>и</w:t>
            </w:r>
            <w:r w:rsidRPr="00EC1BC7">
              <w:rPr>
                <w:rFonts w:ascii="Times New Roman" w:hAnsi="Times New Roman"/>
              </w:rPr>
              <w:t>на по</w:t>
            </w:r>
            <w:r w:rsidRPr="00EC1BC7">
              <w:rPr>
                <w:rFonts w:ascii="Times New Roman" w:hAnsi="Times New Roman"/>
                <w:spacing w:val="-2"/>
              </w:rPr>
              <w:t>в</w:t>
            </w:r>
            <w:r w:rsidRPr="00EC1BC7">
              <w:rPr>
                <w:rFonts w:ascii="Times New Roman" w:hAnsi="Times New Roman"/>
              </w:rPr>
              <w:t>ы</w:t>
            </w:r>
            <w:r w:rsidRPr="00EC1BC7">
              <w:rPr>
                <w:rFonts w:ascii="Times New Roman" w:hAnsi="Times New Roman"/>
                <w:spacing w:val="1"/>
              </w:rPr>
              <w:t>ш</w:t>
            </w:r>
            <w:r w:rsidRPr="00EC1BC7">
              <w:rPr>
                <w:rFonts w:ascii="Times New Roman" w:hAnsi="Times New Roman"/>
              </w:rPr>
              <w:t>ен</w:t>
            </w:r>
            <w:r w:rsidRPr="00EC1BC7">
              <w:rPr>
                <w:rFonts w:ascii="Times New Roman" w:hAnsi="Times New Roman"/>
                <w:spacing w:val="-1"/>
              </w:rPr>
              <w:t>и</w:t>
            </w:r>
            <w:r w:rsidRPr="00EC1BC7">
              <w:rPr>
                <w:rFonts w:ascii="Times New Roman" w:hAnsi="Times New Roman"/>
              </w:rPr>
              <w:t>я на</w:t>
            </w:r>
            <w:r w:rsidRPr="00EC1BC7">
              <w:rPr>
                <w:rFonts w:ascii="Times New Roman" w:hAnsi="Times New Roman"/>
                <w:spacing w:val="-1"/>
              </w:rPr>
              <w:t>ч</w:t>
            </w:r>
            <w:r w:rsidRPr="00EC1BC7">
              <w:rPr>
                <w:rFonts w:ascii="Times New Roman" w:hAnsi="Times New Roman"/>
              </w:rPr>
              <w:t>альной це</w:t>
            </w:r>
            <w:r w:rsidRPr="00EC1BC7">
              <w:rPr>
                <w:rFonts w:ascii="Times New Roman" w:hAnsi="Times New Roman"/>
                <w:spacing w:val="-3"/>
              </w:rPr>
              <w:t>н</w:t>
            </w:r>
            <w:r w:rsidRPr="00EC1BC7">
              <w:rPr>
                <w:rFonts w:ascii="Times New Roman" w:hAnsi="Times New Roman"/>
              </w:rPr>
              <w:t xml:space="preserve">ы </w:t>
            </w:r>
            <w:r w:rsidRPr="00EC1BC7">
              <w:rPr>
                <w:rFonts w:ascii="Times New Roman" w:hAnsi="Times New Roman"/>
                <w:spacing w:val="1"/>
              </w:rPr>
              <w:t>д</w:t>
            </w:r>
            <w:r w:rsidRPr="00EC1BC7">
              <w:rPr>
                <w:rFonts w:ascii="Times New Roman" w:hAnsi="Times New Roman"/>
                <w:spacing w:val="-2"/>
              </w:rPr>
              <w:t>о</w:t>
            </w:r>
            <w:r w:rsidRPr="00EC1BC7">
              <w:rPr>
                <w:rFonts w:ascii="Times New Roman" w:hAnsi="Times New Roman"/>
              </w:rPr>
              <w:t>го</w:t>
            </w:r>
            <w:r w:rsidRPr="00EC1BC7">
              <w:rPr>
                <w:rFonts w:ascii="Times New Roman" w:hAnsi="Times New Roman"/>
                <w:spacing w:val="-1"/>
              </w:rPr>
              <w:t>в</w:t>
            </w:r>
            <w:r w:rsidRPr="00EC1BC7">
              <w:rPr>
                <w:rFonts w:ascii="Times New Roman" w:hAnsi="Times New Roman"/>
              </w:rPr>
              <w:t xml:space="preserve">ора </w:t>
            </w:r>
            <w:r w:rsidRPr="00EC1BC7">
              <w:rPr>
                <w:rFonts w:ascii="Times New Roman" w:hAnsi="Times New Roman"/>
                <w:spacing w:val="1"/>
              </w:rPr>
              <w:t>(«</w:t>
            </w:r>
            <w:r w:rsidRPr="00EC1BC7">
              <w:rPr>
                <w:rFonts w:ascii="Times New Roman" w:hAnsi="Times New Roman"/>
                <w:spacing w:val="-2"/>
              </w:rPr>
              <w:t>ш</w:t>
            </w:r>
            <w:r w:rsidRPr="00EC1BC7">
              <w:rPr>
                <w:rFonts w:ascii="Times New Roman" w:hAnsi="Times New Roman"/>
              </w:rPr>
              <w:t>аг</w:t>
            </w:r>
            <w:r w:rsidRPr="00EC1BC7">
              <w:rPr>
                <w:rFonts w:ascii="Times New Roman" w:hAnsi="Times New Roman"/>
                <w:spacing w:val="-1"/>
              </w:rPr>
              <w:t xml:space="preserve"> </w:t>
            </w:r>
            <w:r w:rsidRPr="00EC1BC7">
              <w:rPr>
                <w:rFonts w:ascii="Times New Roman" w:hAnsi="Times New Roman"/>
              </w:rPr>
              <w:t>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w:t>
            </w:r>
          </w:p>
        </w:tc>
        <w:tc>
          <w:tcPr>
            <w:tcW w:w="6970"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Величина повышения начальной цены («шаг аукциона»): 5% начальной цены Лота – 316,75 (триста шестнадцать) руб. 75 коп.</w:t>
            </w:r>
          </w:p>
        </w:tc>
      </w:tr>
      <w:tr w:rsidR="00EC1BC7" w:rsidRPr="00EC1BC7" w:rsidTr="001B4AA4">
        <w:tc>
          <w:tcPr>
            <w:tcW w:w="588" w:type="dxa"/>
            <w:shd w:val="clear" w:color="auto" w:fill="auto"/>
          </w:tcPr>
          <w:p w:rsidR="00EC1BC7" w:rsidRPr="00EC1BC7" w:rsidRDefault="00EC1BC7" w:rsidP="00EC1BC7">
            <w:pPr>
              <w:widowControl w:val="0"/>
              <w:rPr>
                <w:rFonts w:ascii="Times New Roman" w:hAnsi="Times New Roman"/>
              </w:rPr>
            </w:pPr>
            <w:r w:rsidRPr="00EC1BC7">
              <w:rPr>
                <w:rFonts w:ascii="Times New Roman" w:hAnsi="Times New Roman"/>
              </w:rPr>
              <w:t>20</w:t>
            </w:r>
          </w:p>
        </w:tc>
        <w:tc>
          <w:tcPr>
            <w:tcW w:w="2292"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М</w:t>
            </w:r>
            <w:r w:rsidRPr="00EC1BC7">
              <w:rPr>
                <w:rFonts w:ascii="Times New Roman" w:hAnsi="Times New Roman"/>
              </w:rPr>
              <w:t>есто,</w:t>
            </w:r>
            <w:r w:rsidRPr="00EC1BC7">
              <w:rPr>
                <w:rFonts w:ascii="Times New Roman" w:hAnsi="Times New Roman"/>
                <w:spacing w:val="-3"/>
              </w:rPr>
              <w:t xml:space="preserve"> </w:t>
            </w:r>
            <w:r w:rsidRPr="00EC1BC7">
              <w:rPr>
                <w:rFonts w:ascii="Times New Roman" w:hAnsi="Times New Roman"/>
              </w:rPr>
              <w:t>д</w:t>
            </w:r>
            <w:r w:rsidRPr="00EC1BC7">
              <w:rPr>
                <w:rFonts w:ascii="Times New Roman" w:hAnsi="Times New Roman"/>
                <w:spacing w:val="1"/>
              </w:rPr>
              <w:t>а</w:t>
            </w:r>
            <w:r w:rsidRPr="00EC1BC7">
              <w:rPr>
                <w:rFonts w:ascii="Times New Roman" w:hAnsi="Times New Roman"/>
              </w:rPr>
              <w:t>та</w:t>
            </w:r>
            <w:r w:rsidRPr="00EC1BC7">
              <w:rPr>
                <w:rFonts w:ascii="Times New Roman" w:hAnsi="Times New Roman"/>
                <w:spacing w:val="-3"/>
              </w:rPr>
              <w:t xml:space="preserve"> </w:t>
            </w:r>
            <w:r w:rsidRPr="00EC1BC7">
              <w:rPr>
                <w:rFonts w:ascii="Times New Roman" w:hAnsi="Times New Roman"/>
              </w:rPr>
              <w:t xml:space="preserve">и </w:t>
            </w:r>
            <w:r w:rsidRPr="00EC1BC7">
              <w:rPr>
                <w:rFonts w:ascii="Times New Roman" w:hAnsi="Times New Roman"/>
                <w:spacing w:val="-2"/>
              </w:rPr>
              <w:t>в</w:t>
            </w:r>
            <w:r w:rsidRPr="00EC1BC7">
              <w:rPr>
                <w:rFonts w:ascii="Times New Roman" w:hAnsi="Times New Roman"/>
              </w:rPr>
              <w:t>ремя</w:t>
            </w:r>
            <w:r w:rsidRPr="00EC1BC7">
              <w:rPr>
                <w:rFonts w:ascii="Times New Roman" w:hAnsi="Times New Roman"/>
                <w:spacing w:val="-1"/>
              </w:rPr>
              <w:t xml:space="preserve"> </w:t>
            </w:r>
            <w:r w:rsidRPr="00EC1BC7">
              <w:rPr>
                <w:rFonts w:ascii="Times New Roman" w:hAnsi="Times New Roman"/>
              </w:rPr>
              <w:t>на</w:t>
            </w:r>
            <w:r w:rsidRPr="00EC1BC7">
              <w:rPr>
                <w:rFonts w:ascii="Times New Roman" w:hAnsi="Times New Roman"/>
                <w:spacing w:val="-1"/>
              </w:rPr>
              <w:t>ч</w:t>
            </w:r>
            <w:r w:rsidRPr="00EC1BC7">
              <w:rPr>
                <w:rFonts w:ascii="Times New Roman" w:hAnsi="Times New Roman"/>
                <w:spacing w:val="-2"/>
              </w:rPr>
              <w:t>а</w:t>
            </w:r>
            <w:r w:rsidRPr="00EC1BC7">
              <w:rPr>
                <w:rFonts w:ascii="Times New Roman" w:hAnsi="Times New Roman"/>
              </w:rPr>
              <w:t>ла рассмо</w:t>
            </w:r>
            <w:r w:rsidRPr="00EC1BC7">
              <w:rPr>
                <w:rFonts w:ascii="Times New Roman" w:hAnsi="Times New Roman"/>
                <w:spacing w:val="-1"/>
              </w:rPr>
              <w:t>т</w:t>
            </w:r>
            <w:r w:rsidRPr="00EC1BC7">
              <w:rPr>
                <w:rFonts w:ascii="Times New Roman" w:hAnsi="Times New Roman"/>
                <w:spacing w:val="-2"/>
              </w:rPr>
              <w:t>р</w:t>
            </w:r>
            <w:r w:rsidRPr="00EC1BC7">
              <w:rPr>
                <w:rFonts w:ascii="Times New Roman" w:hAnsi="Times New Roman"/>
              </w:rPr>
              <w:t>е</w:t>
            </w:r>
            <w:r w:rsidRPr="00EC1BC7">
              <w:rPr>
                <w:rFonts w:ascii="Times New Roman" w:hAnsi="Times New Roman"/>
                <w:spacing w:val="1"/>
              </w:rPr>
              <w:t>н</w:t>
            </w:r>
            <w:r w:rsidRPr="00EC1BC7">
              <w:rPr>
                <w:rFonts w:ascii="Times New Roman" w:hAnsi="Times New Roman"/>
              </w:rPr>
              <w:t>ия</w:t>
            </w:r>
            <w:r w:rsidRPr="00EC1BC7">
              <w:rPr>
                <w:rFonts w:ascii="Times New Roman" w:hAnsi="Times New Roman"/>
                <w:spacing w:val="-1"/>
              </w:rPr>
              <w:t xml:space="preserve"> з</w:t>
            </w:r>
            <w:r w:rsidRPr="00EC1BC7">
              <w:rPr>
                <w:rFonts w:ascii="Times New Roman" w:hAnsi="Times New Roman"/>
              </w:rPr>
              <w:t>ая</w:t>
            </w:r>
            <w:r w:rsidRPr="00EC1BC7">
              <w:rPr>
                <w:rFonts w:ascii="Times New Roman" w:hAnsi="Times New Roman"/>
                <w:spacing w:val="-1"/>
              </w:rPr>
              <w:t>в</w:t>
            </w:r>
            <w:r w:rsidRPr="00EC1BC7">
              <w:rPr>
                <w:rFonts w:ascii="Times New Roman" w:hAnsi="Times New Roman"/>
              </w:rPr>
              <w:t>ок</w:t>
            </w:r>
            <w:r w:rsidRPr="00EC1BC7">
              <w:rPr>
                <w:rFonts w:ascii="Times New Roman" w:hAnsi="Times New Roman"/>
                <w:spacing w:val="1"/>
              </w:rPr>
              <w:t xml:space="preserve"> </w:t>
            </w:r>
            <w:r w:rsidRPr="00EC1BC7">
              <w:rPr>
                <w:rFonts w:ascii="Times New Roman" w:hAnsi="Times New Roman"/>
              </w:rPr>
              <w:t xml:space="preserve">на </w:t>
            </w:r>
            <w:r w:rsidRPr="00EC1BC7">
              <w:rPr>
                <w:rFonts w:ascii="Times New Roman" w:hAnsi="Times New Roman"/>
                <w:spacing w:val="-2"/>
              </w:rPr>
              <w:t>у</w:t>
            </w:r>
            <w:r w:rsidRPr="00EC1BC7">
              <w:rPr>
                <w:rFonts w:ascii="Times New Roman" w:hAnsi="Times New Roman"/>
                <w:spacing w:val="-1"/>
              </w:rPr>
              <w:t>ч</w:t>
            </w:r>
            <w:r w:rsidRPr="00EC1BC7">
              <w:rPr>
                <w:rFonts w:ascii="Times New Roman" w:hAnsi="Times New Roman"/>
              </w:rPr>
              <w:t>аст</w:t>
            </w:r>
            <w:r w:rsidRPr="00EC1BC7">
              <w:rPr>
                <w:rFonts w:ascii="Times New Roman" w:hAnsi="Times New Roman"/>
                <w:spacing w:val="-1"/>
              </w:rPr>
              <w:t>и</w:t>
            </w:r>
            <w:r w:rsidRPr="00EC1BC7">
              <w:rPr>
                <w:rFonts w:ascii="Times New Roman" w:hAnsi="Times New Roman"/>
              </w:rPr>
              <w:t>е в а</w:t>
            </w:r>
            <w:r w:rsidRPr="00EC1BC7">
              <w:rPr>
                <w:rFonts w:ascii="Times New Roman" w:hAnsi="Times New Roman"/>
                <w:spacing w:val="-3"/>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оне</w:t>
            </w:r>
          </w:p>
        </w:tc>
        <w:tc>
          <w:tcPr>
            <w:tcW w:w="6970"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Рассмотрение заявок на участие в аукционе – информационно-телекоммуникационная сеть «Интернет» - электронная площадка ООО «РТС-тендер» (https://www.rts-tender.ru).</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Начало рассмотрения заявок на участие в аукционе – </w:t>
            </w:r>
            <w:r>
              <w:rPr>
                <w:rFonts w:ascii="Times New Roman" w:hAnsi="Times New Roman"/>
                <w:spacing w:val="-1"/>
              </w:rPr>
              <w:t>09</w:t>
            </w:r>
            <w:r w:rsidRPr="00EC1BC7">
              <w:rPr>
                <w:rFonts w:ascii="Times New Roman" w:hAnsi="Times New Roman"/>
                <w:spacing w:val="-1"/>
              </w:rPr>
              <w:t xml:space="preserve">.10.2024 г. в 12:00 (время Московское) </w:t>
            </w:r>
            <w:r w:rsidRPr="00EC1BC7">
              <w:rPr>
                <w:rFonts w:ascii="Times New Roman" w:hAnsi="Times New Roman"/>
                <w:spacing w:val="-1"/>
              </w:rPr>
              <w:tab/>
            </w:r>
          </w:p>
        </w:tc>
      </w:tr>
      <w:tr w:rsidR="00EC1BC7" w:rsidRPr="00EC1BC7" w:rsidTr="001B4AA4">
        <w:tc>
          <w:tcPr>
            <w:tcW w:w="588" w:type="dxa"/>
            <w:shd w:val="clear" w:color="auto" w:fill="auto"/>
          </w:tcPr>
          <w:p w:rsidR="00EC1BC7" w:rsidRPr="00EC1BC7" w:rsidRDefault="00EC1BC7" w:rsidP="00EC1BC7">
            <w:pPr>
              <w:widowControl w:val="0"/>
              <w:rPr>
                <w:rFonts w:ascii="Times New Roman" w:hAnsi="Times New Roman"/>
              </w:rPr>
            </w:pPr>
            <w:r w:rsidRPr="00EC1BC7">
              <w:rPr>
                <w:rFonts w:ascii="Times New Roman" w:hAnsi="Times New Roman"/>
              </w:rPr>
              <w:t>21</w:t>
            </w:r>
          </w:p>
        </w:tc>
        <w:tc>
          <w:tcPr>
            <w:tcW w:w="2292" w:type="dxa"/>
            <w:shd w:val="clear" w:color="auto" w:fill="auto"/>
          </w:tcPr>
          <w:p w:rsidR="00EC1BC7" w:rsidRPr="00EC1BC7" w:rsidRDefault="00EC1BC7" w:rsidP="00EC1BC7">
            <w:pPr>
              <w:widowControl w:val="0"/>
              <w:rPr>
                <w:rFonts w:ascii="Times New Roman" w:hAnsi="Times New Roman"/>
                <w:spacing w:val="1"/>
              </w:rPr>
            </w:pPr>
            <w:r w:rsidRPr="00EC1BC7">
              <w:rPr>
                <w:rFonts w:ascii="Times New Roman" w:hAnsi="Times New Roman"/>
                <w:spacing w:val="1"/>
              </w:rPr>
              <w:t>Место, дата и время</w:t>
            </w:r>
          </w:p>
          <w:p w:rsidR="00EC1BC7" w:rsidRPr="00EC1BC7" w:rsidRDefault="00EC1BC7" w:rsidP="00EC1BC7">
            <w:pPr>
              <w:widowControl w:val="0"/>
              <w:rPr>
                <w:rFonts w:ascii="Times New Roman" w:hAnsi="Times New Roman"/>
                <w:spacing w:val="1"/>
              </w:rPr>
            </w:pPr>
            <w:r w:rsidRPr="00EC1BC7">
              <w:rPr>
                <w:rFonts w:ascii="Times New Roman" w:hAnsi="Times New Roman"/>
                <w:spacing w:val="1"/>
              </w:rPr>
              <w:t>проведения аукциона</w:t>
            </w:r>
          </w:p>
        </w:tc>
        <w:tc>
          <w:tcPr>
            <w:tcW w:w="6970"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Место проведения аукциона – информационно-телекоммуникационная сеть «Интернет» - электронная площадка ООО «РТС-тендер» (https://www.rts-tender.ru).</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Дата проведения аукциона – </w:t>
            </w:r>
            <w:r>
              <w:rPr>
                <w:rFonts w:ascii="Times New Roman" w:hAnsi="Times New Roman"/>
                <w:spacing w:val="-1"/>
              </w:rPr>
              <w:t>10</w:t>
            </w:r>
            <w:bookmarkStart w:id="0" w:name="_GoBack"/>
            <w:bookmarkEnd w:id="0"/>
            <w:r w:rsidRPr="00EC1BC7">
              <w:rPr>
                <w:rFonts w:ascii="Times New Roman" w:hAnsi="Times New Roman"/>
                <w:spacing w:val="-1"/>
              </w:rPr>
              <w:t>.10.2024 г. в 9:00 (время Московское)</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22</w:t>
            </w:r>
          </w:p>
        </w:tc>
        <w:tc>
          <w:tcPr>
            <w:tcW w:w="2292"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Требование о внесении задатка, размер задатка, срок и порядок внесения задатка, реквизиты счета для перечисления задатка</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Требование о внесении задатке: Установлено требование о внесении задатка. Размер задатка составляет: 633,50 (шестьсот тридцать три) руб. 50 коп.</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Порядок внесения задатка и его возврата определяется в соответствии с Регламентом торговой секции «Приватизация, аренда и продажа прав» универсальной торговой платформы ООО «РТС-тендер» (https://www.rts-tender.ru). </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Задаток вносится, начиная </w:t>
            </w:r>
            <w:proofErr w:type="gramStart"/>
            <w:r w:rsidRPr="00EC1BC7">
              <w:rPr>
                <w:rFonts w:ascii="Times New Roman" w:hAnsi="Times New Roman"/>
                <w:spacing w:val="-1"/>
              </w:rPr>
              <w:t>с даты приёма</w:t>
            </w:r>
            <w:proofErr w:type="gramEnd"/>
            <w:r w:rsidRPr="00EC1BC7">
              <w:rPr>
                <w:rFonts w:ascii="Times New Roman" w:hAnsi="Times New Roman"/>
                <w:spacing w:val="-1"/>
              </w:rPr>
              <w:t xml:space="preserve"> заявок до даты окончания приема заявок. </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Задаток вносится Участником аукциона на реквизиты оператора электронной площадки:</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ПОЛУЧАТЕЛЬ:</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Наименование: ООО «РТС-тендер»</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ИНН: 7710357167</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КПП 773001001</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Расчетный счет: 40702810512030016362</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БАНК ПОЛУЧАТЕЛЯ:</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Наименование банка: ФИЛИАЛ «КОРПОРАТИВНЫЙ» ПАО «СОВКОМБАНК» </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БИК: 044525360</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Корреспондентский счет: 30101810445250000360</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В назначении платежа указывается: «Перечисление денежных сре</w:t>
            </w:r>
            <w:proofErr w:type="gramStart"/>
            <w:r w:rsidRPr="00EC1BC7">
              <w:rPr>
                <w:rFonts w:ascii="Times New Roman" w:hAnsi="Times New Roman"/>
                <w:spacing w:val="-1"/>
              </w:rPr>
              <w:t>дств в к</w:t>
            </w:r>
            <w:proofErr w:type="gramEnd"/>
            <w:r w:rsidRPr="00EC1BC7">
              <w:rPr>
                <w:rFonts w:ascii="Times New Roman" w:hAnsi="Times New Roman"/>
                <w:spacing w:val="-1"/>
              </w:rPr>
              <w:t>ачестве задатка для участия в аукционе. Лот № ____. ИНН (плательщика)___________».</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Образец платежного поручения приведен на электронной площадке «РТС-тендер». «Имущественные торги» по электронному адресу: https://www.rts-tender.ru/details/platform-property-sales-details.</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Задаток вносится в качестве 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Документом, подтверждающим поступление задатка на счет, является выписка из данного счета. Денежные средства, перечисленные за Участника аукциона третьим лицом, не зачисляются на счет такого участника.</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23</w:t>
            </w:r>
          </w:p>
        </w:tc>
        <w:tc>
          <w:tcPr>
            <w:tcW w:w="2292"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Срок, в течение </w:t>
            </w:r>
            <w:r w:rsidRPr="00EC1BC7">
              <w:rPr>
                <w:rFonts w:ascii="Times New Roman" w:hAnsi="Times New Roman"/>
                <w:spacing w:val="1"/>
              </w:rPr>
              <w:lastRenderedPageBreak/>
              <w:t>которого должен быть подписан проект договора</w:t>
            </w:r>
          </w:p>
        </w:tc>
        <w:tc>
          <w:tcPr>
            <w:tcW w:w="6970" w:type="dxa"/>
          </w:tcPr>
          <w:p w:rsidR="00EC1BC7" w:rsidRPr="00EC1BC7" w:rsidRDefault="00EC1BC7" w:rsidP="00EC1BC7">
            <w:pPr>
              <w:overflowPunct/>
              <w:jc w:val="both"/>
              <w:textAlignment w:val="auto"/>
              <w:rPr>
                <w:rFonts w:ascii="Times New Roman" w:hAnsi="Times New Roman"/>
                <w:spacing w:val="-1"/>
                <w:szCs w:val="24"/>
              </w:rPr>
            </w:pPr>
            <w:r w:rsidRPr="00EC1BC7">
              <w:rPr>
                <w:rFonts w:ascii="Times New Roman" w:hAnsi="Times New Roman"/>
                <w:szCs w:val="24"/>
              </w:rPr>
              <w:lastRenderedPageBreak/>
              <w:t xml:space="preserve">Победитель аукциона должен подписать договор в течение 15 </w:t>
            </w:r>
            <w:r w:rsidRPr="00EC1BC7">
              <w:rPr>
                <w:rFonts w:ascii="Times New Roman" w:hAnsi="Times New Roman"/>
                <w:szCs w:val="24"/>
              </w:rPr>
              <w:lastRenderedPageBreak/>
              <w:t xml:space="preserve">дней </w:t>
            </w:r>
            <w:proofErr w:type="gramStart"/>
            <w:r w:rsidRPr="00EC1BC7">
              <w:rPr>
                <w:rFonts w:ascii="Times New Roman" w:hAnsi="Times New Roman"/>
                <w:szCs w:val="24"/>
              </w:rPr>
              <w:t>с даты получения</w:t>
            </w:r>
            <w:proofErr w:type="gramEnd"/>
            <w:r w:rsidRPr="00EC1BC7">
              <w:rPr>
                <w:rFonts w:ascii="Times New Roman" w:hAnsi="Times New Roman"/>
                <w:szCs w:val="24"/>
              </w:rPr>
              <w:t xml:space="preserve"> проекта договора, но не ранее чем через 10 дней с даты размещения на официальном сайте </w:t>
            </w:r>
            <w:hyperlink r:id="rId12" w:history="1">
              <w:r w:rsidRPr="00EC1BC7">
                <w:rPr>
                  <w:rFonts w:ascii="Times New Roman" w:hAnsi="Times New Roman"/>
                  <w:szCs w:val="24"/>
                  <w:lang w:val="en-US"/>
                </w:rPr>
                <w:t>www</w:t>
              </w:r>
              <w:r w:rsidRPr="00EC1BC7">
                <w:rPr>
                  <w:rFonts w:ascii="Times New Roman" w:hAnsi="Times New Roman"/>
                  <w:szCs w:val="24"/>
                </w:rPr>
                <w:t>.</w:t>
              </w:r>
              <w:proofErr w:type="spellStart"/>
              <w:r w:rsidRPr="00EC1BC7">
                <w:rPr>
                  <w:rFonts w:ascii="Times New Roman" w:hAnsi="Times New Roman"/>
                  <w:szCs w:val="24"/>
                  <w:lang w:val="en-US"/>
                </w:rPr>
                <w:t>torgi</w:t>
              </w:r>
              <w:proofErr w:type="spellEnd"/>
              <w:r w:rsidRPr="00EC1BC7">
                <w:rPr>
                  <w:rFonts w:ascii="Times New Roman" w:hAnsi="Times New Roman"/>
                  <w:szCs w:val="24"/>
                </w:rPr>
                <w:t>.</w:t>
              </w:r>
              <w:proofErr w:type="spellStart"/>
              <w:r w:rsidRPr="00EC1BC7">
                <w:rPr>
                  <w:rFonts w:ascii="Times New Roman" w:hAnsi="Times New Roman"/>
                  <w:szCs w:val="24"/>
                  <w:lang w:val="en-US"/>
                </w:rPr>
                <w:t>gov</w:t>
              </w:r>
              <w:proofErr w:type="spellEnd"/>
              <w:r w:rsidRPr="00EC1BC7">
                <w:rPr>
                  <w:rFonts w:ascii="Times New Roman" w:hAnsi="Times New Roman"/>
                  <w:szCs w:val="24"/>
                </w:rPr>
                <w:t>.</w:t>
              </w:r>
              <w:proofErr w:type="spellStart"/>
              <w:r w:rsidRPr="00EC1BC7">
                <w:rPr>
                  <w:rFonts w:ascii="Times New Roman" w:hAnsi="Times New Roman"/>
                  <w:szCs w:val="24"/>
                  <w:lang w:val="en-US"/>
                </w:rPr>
                <w:t>ru</w:t>
              </w:r>
              <w:proofErr w:type="spellEnd"/>
            </w:hyperlink>
            <w:r w:rsidRPr="00EC1BC7">
              <w:rPr>
                <w:rFonts w:ascii="Times New Roman" w:hAnsi="Times New Roman"/>
                <w:szCs w:val="24"/>
              </w:rPr>
              <w:t xml:space="preserve"> информации о результатах аукциона. В случае </w:t>
            </w:r>
            <w:proofErr w:type="spellStart"/>
            <w:r w:rsidRPr="00EC1BC7">
              <w:rPr>
                <w:rFonts w:ascii="Times New Roman" w:hAnsi="Times New Roman"/>
                <w:szCs w:val="24"/>
              </w:rPr>
              <w:t>неподписания</w:t>
            </w:r>
            <w:proofErr w:type="spellEnd"/>
            <w:r w:rsidRPr="00EC1BC7">
              <w:rPr>
                <w:rFonts w:ascii="Times New Roman" w:hAnsi="Times New Roman"/>
                <w:szCs w:val="24"/>
              </w:rPr>
              <w:t xml:space="preserve"> проекта договора в указанный срок, победитель аукциона считается отказавшимся от заключения договора.</w:t>
            </w:r>
          </w:p>
        </w:tc>
      </w:tr>
      <w:tr w:rsidR="00EC1BC7" w:rsidRPr="00EC1BC7" w:rsidTr="001B4AA4">
        <w:tc>
          <w:tcPr>
            <w:tcW w:w="588" w:type="dxa"/>
          </w:tcPr>
          <w:p w:rsidR="00EC1BC7" w:rsidRPr="00EC1BC7" w:rsidRDefault="00EC1BC7" w:rsidP="00EC1BC7">
            <w:pPr>
              <w:widowControl w:val="0"/>
              <w:overflowPunct/>
              <w:autoSpaceDE/>
              <w:autoSpaceDN/>
              <w:adjustRightInd/>
              <w:spacing w:after="200" w:line="276" w:lineRule="auto"/>
              <w:textAlignment w:val="auto"/>
              <w:rPr>
                <w:rFonts w:ascii="Times New Roman" w:eastAsia="Calibri" w:hAnsi="Times New Roman"/>
                <w:sz w:val="22"/>
                <w:szCs w:val="22"/>
                <w:lang w:eastAsia="en-US"/>
              </w:rPr>
            </w:pPr>
            <w:r w:rsidRPr="00EC1BC7">
              <w:rPr>
                <w:rFonts w:ascii="Times New Roman" w:eastAsia="Calibri" w:hAnsi="Times New Roman"/>
                <w:sz w:val="22"/>
                <w:szCs w:val="22"/>
                <w:lang w:eastAsia="en-US"/>
              </w:rPr>
              <w:lastRenderedPageBreak/>
              <w:t>24</w:t>
            </w:r>
          </w:p>
        </w:tc>
        <w:tc>
          <w:tcPr>
            <w:tcW w:w="2292" w:type="dxa"/>
          </w:tcPr>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2"/>
                <w:sz w:val="22"/>
                <w:szCs w:val="22"/>
                <w:lang w:eastAsia="en-US"/>
              </w:rPr>
            </w:pPr>
            <w:r w:rsidRPr="00EC1BC7">
              <w:rPr>
                <w:rFonts w:ascii="Times New Roman" w:eastAsia="Calibri" w:hAnsi="Times New Roman"/>
                <w:spacing w:val="2"/>
                <w:sz w:val="22"/>
                <w:szCs w:val="22"/>
                <w:lang w:eastAsia="en-US"/>
              </w:rPr>
              <w:t>Дата, время, график проведения осмотра имущества</w:t>
            </w:r>
          </w:p>
        </w:tc>
        <w:tc>
          <w:tcPr>
            <w:tcW w:w="6970" w:type="dxa"/>
          </w:tcPr>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1"/>
                <w:sz w:val="22"/>
                <w:szCs w:val="22"/>
                <w:lang w:eastAsia="en-US"/>
              </w:rPr>
            </w:pPr>
            <w:r w:rsidRPr="00EC1BC7">
              <w:rPr>
                <w:rFonts w:ascii="Times New Roman" w:eastAsia="Calibri" w:hAnsi="Times New Roman"/>
                <w:spacing w:val="-1"/>
                <w:sz w:val="22"/>
                <w:szCs w:val="22"/>
                <w:lang w:eastAsia="en-US"/>
              </w:rPr>
              <w:t>Осмотр имущества осуществляется самостоятельно</w:t>
            </w:r>
          </w:p>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1"/>
                <w:sz w:val="22"/>
                <w:szCs w:val="22"/>
                <w:lang w:eastAsia="en-US"/>
              </w:rPr>
            </w:pPr>
          </w:p>
        </w:tc>
      </w:tr>
      <w:tr w:rsidR="00EC1BC7" w:rsidRPr="00EC1BC7" w:rsidTr="001B4AA4">
        <w:tc>
          <w:tcPr>
            <w:tcW w:w="588" w:type="dxa"/>
          </w:tcPr>
          <w:p w:rsidR="00EC1BC7" w:rsidRPr="00EC1BC7" w:rsidRDefault="00EC1BC7" w:rsidP="00EC1BC7">
            <w:pPr>
              <w:widowControl w:val="0"/>
              <w:overflowPunct/>
              <w:autoSpaceDE/>
              <w:autoSpaceDN/>
              <w:adjustRightInd/>
              <w:spacing w:after="200" w:line="276" w:lineRule="auto"/>
              <w:textAlignment w:val="auto"/>
              <w:rPr>
                <w:rFonts w:ascii="Times New Roman" w:eastAsia="Calibri" w:hAnsi="Times New Roman"/>
                <w:sz w:val="22"/>
                <w:szCs w:val="22"/>
                <w:lang w:eastAsia="en-US"/>
              </w:rPr>
            </w:pPr>
            <w:r w:rsidRPr="00EC1BC7">
              <w:rPr>
                <w:rFonts w:ascii="Times New Roman" w:eastAsia="Calibri" w:hAnsi="Times New Roman"/>
                <w:sz w:val="22"/>
                <w:szCs w:val="22"/>
                <w:lang w:eastAsia="en-US"/>
              </w:rPr>
              <w:t>25</w:t>
            </w:r>
          </w:p>
        </w:tc>
        <w:tc>
          <w:tcPr>
            <w:tcW w:w="2292" w:type="dxa"/>
          </w:tcPr>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2"/>
                <w:sz w:val="22"/>
                <w:szCs w:val="22"/>
                <w:lang w:eastAsia="en-US"/>
              </w:rPr>
            </w:pPr>
            <w:r w:rsidRPr="00EC1BC7">
              <w:rPr>
                <w:rFonts w:ascii="Times New Roman" w:eastAsia="Calibri" w:hAnsi="Times New Roman"/>
                <w:spacing w:val="2"/>
                <w:sz w:val="22"/>
                <w:szCs w:val="22"/>
                <w:lang w:eastAsia="en-US"/>
              </w:rPr>
              <w:t>Предоставление права безвозмездного пользования имуществом третьим лицам</w:t>
            </w:r>
          </w:p>
        </w:tc>
        <w:tc>
          <w:tcPr>
            <w:tcW w:w="6970" w:type="dxa"/>
          </w:tcPr>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1"/>
                <w:sz w:val="22"/>
                <w:szCs w:val="22"/>
                <w:lang w:eastAsia="en-US"/>
              </w:rPr>
            </w:pPr>
            <w:r w:rsidRPr="00EC1BC7">
              <w:rPr>
                <w:rFonts w:ascii="Times New Roman" w:eastAsia="Calibri" w:hAnsi="Times New Roman"/>
                <w:spacing w:val="-1"/>
                <w:sz w:val="22"/>
                <w:szCs w:val="22"/>
                <w:lang w:eastAsia="en-US"/>
              </w:rPr>
              <w:t>Имущество, переданное в безвозмездное пользование, не может быть передано в субаренду</w:t>
            </w:r>
          </w:p>
        </w:tc>
      </w:tr>
    </w:tbl>
    <w:p w:rsidR="00EC1BC7" w:rsidRPr="00EC1BC7" w:rsidRDefault="00EC1BC7" w:rsidP="00EC1BC7">
      <w:pPr>
        <w:overflowPunct/>
        <w:autoSpaceDE/>
        <w:autoSpaceDN/>
        <w:adjustRightInd/>
        <w:spacing w:after="200" w:line="276" w:lineRule="auto"/>
        <w:textAlignment w:val="auto"/>
        <w:rPr>
          <w:rFonts w:ascii="Calibri" w:eastAsia="Calibri" w:hAnsi="Calibri"/>
          <w:sz w:val="22"/>
          <w:szCs w:val="22"/>
          <w:lang w:eastAsia="en-US"/>
        </w:rPr>
      </w:pPr>
    </w:p>
    <w:p w:rsidR="00D40679" w:rsidRPr="00D40679" w:rsidRDefault="00D40679" w:rsidP="00D40679">
      <w:pPr>
        <w:jc w:val="center"/>
        <w:rPr>
          <w:rFonts w:ascii="Times New Roman" w:hAnsi="Times New Roman"/>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Default="00D40679"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Pr="00D40679" w:rsidRDefault="00D0069C" w:rsidP="00D40679">
      <w:pPr>
        <w:ind w:firstLine="720"/>
        <w:jc w:val="both"/>
        <w:rPr>
          <w:rFonts w:ascii="Times New Roman" w:hAnsi="Times New Roman"/>
          <w:sz w:val="22"/>
          <w:szCs w:val="22"/>
        </w:rPr>
      </w:pPr>
    </w:p>
    <w:p w:rsidR="00D40679" w:rsidRPr="00D40679" w:rsidRDefault="00D40679" w:rsidP="00D40679">
      <w:pPr>
        <w:jc w:val="both"/>
        <w:rPr>
          <w:rFonts w:ascii="Times New Roman" w:hAnsi="Times New Roman"/>
          <w:sz w:val="22"/>
          <w:szCs w:val="22"/>
        </w:rPr>
      </w:pPr>
    </w:p>
    <w:p w:rsidR="00D40679" w:rsidRPr="00D40679" w:rsidRDefault="00D40679" w:rsidP="00D40679">
      <w:pPr>
        <w:ind w:firstLine="720"/>
        <w:jc w:val="right"/>
        <w:rPr>
          <w:rFonts w:ascii="Times New Roman" w:hAnsi="Times New Roman"/>
          <w:sz w:val="22"/>
          <w:szCs w:val="22"/>
        </w:rPr>
      </w:pPr>
      <w:r w:rsidRPr="00D40679">
        <w:rPr>
          <w:rFonts w:ascii="Times New Roman" w:hAnsi="Times New Roman"/>
          <w:sz w:val="22"/>
          <w:szCs w:val="22"/>
        </w:rPr>
        <w:t xml:space="preserve">Приложение 2 </w:t>
      </w:r>
    </w:p>
    <w:p w:rsidR="00D40679" w:rsidRPr="00D40679" w:rsidRDefault="00D40679" w:rsidP="00D40679">
      <w:pPr>
        <w:ind w:firstLine="720"/>
        <w:jc w:val="right"/>
        <w:rPr>
          <w:rFonts w:ascii="Times New Roman" w:hAnsi="Times New Roman"/>
          <w:sz w:val="22"/>
          <w:szCs w:val="22"/>
        </w:rPr>
      </w:pPr>
      <w:r w:rsidRPr="00D40679">
        <w:rPr>
          <w:rFonts w:ascii="Times New Roman" w:hAnsi="Times New Roman"/>
          <w:sz w:val="22"/>
          <w:szCs w:val="22"/>
        </w:rPr>
        <w:t xml:space="preserve">к документации об аукционе </w:t>
      </w: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center"/>
        <w:rPr>
          <w:rFonts w:ascii="Times New Roman" w:hAnsi="Times New Roman"/>
          <w:sz w:val="26"/>
          <w:szCs w:val="26"/>
        </w:rPr>
      </w:pPr>
      <w:r w:rsidRPr="00D40679">
        <w:rPr>
          <w:rFonts w:ascii="Times New Roman" w:hAnsi="Times New Roman"/>
          <w:sz w:val="26"/>
          <w:szCs w:val="26"/>
        </w:rPr>
        <w:t>ФОРМА ЗАЯВКИ НА УЧАСТИЕ В АУКЦИОНЕ В ЭЛЕКТРОННОЙ ФОРМЕ</w:t>
      </w:r>
    </w:p>
    <w:p w:rsidR="00D40679" w:rsidRPr="00D40679" w:rsidRDefault="00D40679" w:rsidP="00D40679">
      <w:pPr>
        <w:ind w:left="-709"/>
        <w:jc w:val="center"/>
        <w:rPr>
          <w:rFonts w:ascii="Times New Roman" w:hAnsi="Times New Roman"/>
          <w:sz w:val="26"/>
          <w:szCs w:val="26"/>
        </w:rPr>
      </w:pPr>
    </w:p>
    <w:p w:rsidR="00D40679" w:rsidRPr="00D40679" w:rsidRDefault="00D40679" w:rsidP="00D40679">
      <w:pPr>
        <w:shd w:val="clear" w:color="auto" w:fill="FFFFFF"/>
        <w:jc w:val="both"/>
        <w:rPr>
          <w:rFonts w:ascii="Times New Roman" w:eastAsia="Arial Unicode MS" w:hAnsi="Times New Roman"/>
          <w:sz w:val="22"/>
        </w:rPr>
      </w:pPr>
      <w:r w:rsidRPr="00D40679">
        <w:rPr>
          <w:rFonts w:ascii="Times New Roman" w:eastAsia="Arial Unicode MS" w:hAnsi="Times New Roman"/>
          <w:sz w:val="22"/>
        </w:rPr>
        <w:t xml:space="preserve">Ознакомившись с извещением и документацией об аукционе на право заключения договора безвозмездного пользования </w:t>
      </w:r>
      <w:r w:rsidR="00D0069C">
        <w:rPr>
          <w:rFonts w:ascii="Times New Roman" w:eastAsia="Arial Unicode MS" w:hAnsi="Times New Roman"/>
          <w:sz w:val="22"/>
        </w:rPr>
        <w:t>муниципальным</w:t>
      </w:r>
      <w:r w:rsidRPr="00D40679">
        <w:rPr>
          <w:rFonts w:ascii="Times New Roman" w:eastAsia="Arial Unicode MS" w:hAnsi="Times New Roman"/>
          <w:sz w:val="22"/>
        </w:rPr>
        <w:t xml:space="preserve"> имуществом </w:t>
      </w:r>
      <w:proofErr w:type="gramStart"/>
      <w:r w:rsidRPr="00D40679">
        <w:rPr>
          <w:rFonts w:ascii="Times New Roman" w:eastAsia="Arial Unicode MS" w:hAnsi="Times New Roman"/>
          <w:sz w:val="22"/>
        </w:rPr>
        <w:t>опубликованными</w:t>
      </w:r>
      <w:proofErr w:type="gramEnd"/>
      <w:r w:rsidRPr="00D40679">
        <w:rPr>
          <w:rFonts w:ascii="Times New Roman" w:eastAsia="Arial Unicode MS" w:hAnsi="Times New Roman"/>
          <w:sz w:val="22"/>
        </w:rPr>
        <w:t xml:space="preserve"> на официальном сайте: </w:t>
      </w:r>
      <w:r w:rsidRPr="00D40679">
        <w:rPr>
          <w:rFonts w:ascii="Times New Roman" w:hAnsi="Times New Roman"/>
          <w:sz w:val="22"/>
        </w:rPr>
        <w:t>www.torgi.gov.ru,</w:t>
      </w:r>
      <w:r w:rsidRPr="00D40679">
        <w:rPr>
          <w:rFonts w:ascii="Times New Roman" w:eastAsia="Arial Unicode MS" w:hAnsi="Times New Roman"/>
          <w:sz w:val="22"/>
        </w:rPr>
        <w:t xml:space="preserve"> </w:t>
      </w:r>
      <w:hyperlink r:id="rId13" w:history="1">
        <w:r w:rsidRPr="00D40679">
          <w:rPr>
            <w:rFonts w:ascii="Times New Roman" w:hAnsi="Times New Roman"/>
            <w:sz w:val="22"/>
          </w:rPr>
          <w:t>https://www.rts-tender.ru/</w:t>
        </w:r>
      </w:hyperlink>
      <w:r w:rsidRPr="00D40679">
        <w:rPr>
          <w:rFonts w:ascii="Times New Roman" w:eastAsia="Arial Unicode MS" w:hAnsi="Times New Roman"/>
          <w:sz w:val="22"/>
        </w:rPr>
        <w:t xml:space="preserve"> № ________________ , а также изучив предмет и объект аукциона.</w:t>
      </w:r>
    </w:p>
    <w:p w:rsidR="00D40679" w:rsidRPr="00D40679" w:rsidRDefault="00D40679" w:rsidP="00D40679">
      <w:pPr>
        <w:rPr>
          <w:rFonts w:ascii="Times New Roman" w:hAnsi="Times New Roman"/>
          <w:sz w:val="22"/>
          <w:szCs w:val="26"/>
        </w:rPr>
      </w:pPr>
    </w:p>
    <w:p w:rsidR="00D40679" w:rsidRPr="00D40679" w:rsidRDefault="00D40679" w:rsidP="00D40679">
      <w:pPr>
        <w:rPr>
          <w:rFonts w:ascii="Times New Roman" w:hAnsi="Times New Roman"/>
          <w:sz w:val="22"/>
          <w:szCs w:val="26"/>
        </w:rPr>
      </w:pPr>
      <w:r w:rsidRPr="00D40679">
        <w:rPr>
          <w:rFonts w:ascii="Times New Roman" w:hAnsi="Times New Roman"/>
          <w:sz w:val="22"/>
          <w:szCs w:val="26"/>
        </w:rPr>
        <w:t>Заявитель</w:t>
      </w:r>
    </w:p>
    <w:p w:rsidR="00D40679" w:rsidRPr="00D40679" w:rsidRDefault="00D40679" w:rsidP="00D40679">
      <w:pPr>
        <w:rPr>
          <w:rFonts w:ascii="Times New Roman" w:hAnsi="Times New Roman"/>
          <w:sz w:val="26"/>
          <w:szCs w:val="26"/>
        </w:rPr>
      </w:pPr>
      <w:r w:rsidRPr="00D40679">
        <w:rPr>
          <w:rFonts w:ascii="Times New Roman" w:hAnsi="Times New Roman"/>
          <w:sz w:val="26"/>
          <w:szCs w:val="26"/>
        </w:rPr>
        <w:t>_____________________________________________________________________________</w:t>
      </w:r>
    </w:p>
    <w:p w:rsidR="00D40679" w:rsidRPr="00D40679" w:rsidRDefault="00D40679" w:rsidP="00D40679">
      <w:pPr>
        <w:jc w:val="center"/>
        <w:rPr>
          <w:rFonts w:ascii="Times New Roman" w:hAnsi="Times New Roman"/>
          <w:sz w:val="18"/>
          <w:szCs w:val="18"/>
        </w:rPr>
      </w:pPr>
      <w:r w:rsidRPr="00D40679">
        <w:rPr>
          <w:rFonts w:ascii="Times New Roman" w:hAnsi="Times New Roman"/>
          <w:sz w:val="16"/>
          <w:szCs w:val="18"/>
        </w:rPr>
        <w:t>(</w:t>
      </w:r>
      <w:r w:rsidRPr="00D40679">
        <w:rPr>
          <w:rFonts w:ascii="Times New Roman" w:hAnsi="Times New Roman"/>
          <w:bCs/>
          <w:sz w:val="16"/>
          <w:szCs w:val="18"/>
        </w:rPr>
        <w:t>Ф.И.О. физического лица, индивидуального предпринимателя,</w:t>
      </w:r>
      <w:r w:rsidRPr="00D40679">
        <w:rPr>
          <w:rFonts w:ascii="Times New Roman" w:hAnsi="Times New Roman"/>
          <w:bCs/>
          <w:sz w:val="16"/>
          <w:szCs w:val="18"/>
        </w:rPr>
        <w:br/>
        <w:t>наименование юридического лица с указанием организационно-правовой формы</w:t>
      </w:r>
      <w:r w:rsidRPr="00D40679">
        <w:rPr>
          <w:rFonts w:ascii="Times New Roman" w:hAnsi="Times New Roman"/>
          <w:sz w:val="16"/>
          <w:szCs w:val="18"/>
        </w:rPr>
        <w:t>)</w:t>
      </w:r>
    </w:p>
    <w:p w:rsidR="00D40679" w:rsidRPr="00D40679" w:rsidRDefault="00D40679" w:rsidP="00D40679">
      <w:pPr>
        <w:rPr>
          <w:rFonts w:ascii="Times New Roman" w:hAnsi="Times New Roman"/>
          <w:sz w:val="22"/>
          <w:szCs w:val="22"/>
        </w:rPr>
      </w:pPr>
    </w:p>
    <w:p w:rsidR="00D40679" w:rsidRPr="00D40679" w:rsidRDefault="00D40679" w:rsidP="00D40679">
      <w:pPr>
        <w:pBdr>
          <w:bottom w:val="single" w:sz="4" w:space="1" w:color="auto"/>
        </w:pBdr>
        <w:rPr>
          <w:rFonts w:ascii="Times New Roman" w:hAnsi="Times New Roman"/>
          <w:sz w:val="26"/>
          <w:szCs w:val="26"/>
        </w:rPr>
      </w:pPr>
      <w:r w:rsidRPr="00D40679">
        <w:rPr>
          <w:rFonts w:ascii="Times New Roman" w:hAnsi="Times New Roman"/>
          <w:sz w:val="22"/>
          <w:szCs w:val="26"/>
        </w:rPr>
        <w:t>в лице</w:t>
      </w:r>
      <w:r w:rsidRPr="00D40679">
        <w:rPr>
          <w:rFonts w:ascii="Times New Roman" w:hAnsi="Times New Roman"/>
          <w:sz w:val="26"/>
          <w:szCs w:val="26"/>
        </w:rPr>
        <w:tab/>
      </w:r>
      <w:r w:rsidRPr="00D40679">
        <w:rPr>
          <w:rFonts w:ascii="Times New Roman" w:hAnsi="Times New Roman"/>
          <w:sz w:val="26"/>
          <w:szCs w:val="26"/>
        </w:rPr>
        <w:tab/>
      </w:r>
    </w:p>
    <w:p w:rsidR="00D40679" w:rsidRPr="00D40679" w:rsidRDefault="00D40679" w:rsidP="00D40679">
      <w:pPr>
        <w:jc w:val="center"/>
        <w:rPr>
          <w:rFonts w:ascii="Times New Roman" w:hAnsi="Times New Roman"/>
          <w:sz w:val="16"/>
          <w:szCs w:val="18"/>
        </w:rPr>
      </w:pPr>
      <w:r w:rsidRPr="00D40679">
        <w:rPr>
          <w:rFonts w:ascii="Times New Roman" w:hAnsi="Times New Roman"/>
          <w:sz w:val="16"/>
          <w:szCs w:val="18"/>
        </w:rPr>
        <w:t>(</w:t>
      </w:r>
      <w:r w:rsidRPr="00D40679">
        <w:rPr>
          <w:rFonts w:ascii="Times New Roman" w:hAnsi="Times New Roman"/>
          <w:bCs/>
          <w:sz w:val="16"/>
          <w:szCs w:val="18"/>
        </w:rPr>
        <w:t>Ф.И.О. руководителя юридического лица или уполномоченного лица</w:t>
      </w:r>
      <w:r w:rsidRPr="00D40679">
        <w:rPr>
          <w:rFonts w:ascii="Times New Roman" w:hAnsi="Times New Roman"/>
          <w:sz w:val="16"/>
          <w:szCs w:val="18"/>
        </w:rPr>
        <w:t>)</w:t>
      </w:r>
    </w:p>
    <w:p w:rsidR="00D40679" w:rsidRPr="00D40679" w:rsidRDefault="00D40679" w:rsidP="00D40679">
      <w:pPr>
        <w:jc w:val="center"/>
        <w:rPr>
          <w:rFonts w:ascii="Times New Roman" w:hAnsi="Times New Roman"/>
          <w:sz w:val="18"/>
          <w:szCs w:val="18"/>
        </w:rPr>
      </w:pPr>
    </w:p>
    <w:p w:rsidR="00D40679" w:rsidRPr="00D40679" w:rsidRDefault="00D40679" w:rsidP="00D40679">
      <w:pPr>
        <w:pBdr>
          <w:bottom w:val="single" w:sz="4" w:space="1" w:color="auto"/>
        </w:pBdr>
        <w:jc w:val="both"/>
        <w:rPr>
          <w:rFonts w:ascii="Times New Roman" w:hAnsi="Times New Roman"/>
          <w:bCs/>
          <w:sz w:val="22"/>
          <w:szCs w:val="26"/>
        </w:rPr>
      </w:pPr>
      <w:proofErr w:type="gramStart"/>
      <w:r w:rsidRPr="00D40679">
        <w:rPr>
          <w:rFonts w:ascii="Times New Roman" w:hAnsi="Times New Roman"/>
          <w:bCs/>
          <w:sz w:val="22"/>
          <w:szCs w:val="26"/>
        </w:rPr>
        <w:t>действующего</w:t>
      </w:r>
      <w:proofErr w:type="gramEnd"/>
      <w:r w:rsidRPr="00D40679">
        <w:rPr>
          <w:rFonts w:ascii="Times New Roman" w:hAnsi="Times New Roman"/>
          <w:bCs/>
          <w:sz w:val="22"/>
          <w:szCs w:val="26"/>
        </w:rPr>
        <w:t xml:space="preserve"> на основании</w:t>
      </w:r>
      <w:r w:rsidRPr="00D40679">
        <w:rPr>
          <w:rFonts w:ascii="Times New Roman" w:hAnsi="Times New Roman"/>
          <w:sz w:val="22"/>
          <w:szCs w:val="26"/>
        </w:rPr>
        <w:tab/>
      </w:r>
    </w:p>
    <w:p w:rsidR="00D40679" w:rsidRPr="00D40679" w:rsidRDefault="00D40679" w:rsidP="00D40679">
      <w:pPr>
        <w:jc w:val="center"/>
        <w:rPr>
          <w:rFonts w:ascii="Times New Roman" w:hAnsi="Times New Roman"/>
          <w:sz w:val="16"/>
          <w:szCs w:val="16"/>
        </w:rPr>
      </w:pPr>
      <w:r w:rsidRPr="00D40679">
        <w:rPr>
          <w:rFonts w:ascii="Times New Roman" w:hAnsi="Times New Roman"/>
          <w:sz w:val="16"/>
          <w:szCs w:val="16"/>
        </w:rPr>
        <w:t>(Устав, Положение, и т.д.)</w:t>
      </w:r>
    </w:p>
    <w:p w:rsidR="00D40679" w:rsidRPr="00D40679" w:rsidRDefault="00D40679" w:rsidP="00D40679">
      <w:pPr>
        <w:spacing w:before="1" w:after="1" w:line="192" w:lineRule="auto"/>
        <w:jc w:val="both"/>
        <w:rPr>
          <w:rFonts w:ascii="Times New Roman" w:hAnsi="Times New Roman"/>
          <w:bCs/>
          <w:sz w:val="19"/>
          <w:szCs w:val="19"/>
        </w:rPr>
      </w:pPr>
    </w:p>
    <w:tbl>
      <w:tblPr>
        <w:tblW w:w="10302" w:type="dxa"/>
        <w:tblInd w:w="-172" w:type="dxa"/>
        <w:tblLayout w:type="fixed"/>
        <w:tblLook w:val="0000" w:firstRow="0" w:lastRow="0" w:firstColumn="0" w:lastColumn="0" w:noHBand="0" w:noVBand="0"/>
      </w:tblPr>
      <w:tblGrid>
        <w:gridCol w:w="10302"/>
      </w:tblGrid>
      <w:tr w:rsidR="00D40679" w:rsidRPr="00D40679" w:rsidTr="00D40679">
        <w:trPr>
          <w:trHeight w:val="1148"/>
        </w:trPr>
        <w:tc>
          <w:tcPr>
            <w:tcW w:w="1030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40679" w:rsidRPr="00D40679" w:rsidRDefault="00D40679" w:rsidP="00D40679">
            <w:pPr>
              <w:rPr>
                <w:rFonts w:ascii="Times New Roman" w:hAnsi="Times New Roman"/>
                <w:sz w:val="22"/>
                <w:szCs w:val="22"/>
              </w:rPr>
            </w:pPr>
            <w:r w:rsidRPr="00D40679">
              <w:rPr>
                <w:rFonts w:ascii="Times New Roman" w:hAnsi="Times New Roman"/>
                <w:sz w:val="22"/>
                <w:szCs w:val="22"/>
              </w:rPr>
              <w:t>(заполняется физическим лицом, индивидуальным предпринимателем)</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Паспортные данные: серия       №             дата выдачи</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rPr>
            </w:pPr>
            <w:r w:rsidRPr="00D40679">
              <w:rPr>
                <w:rFonts w:ascii="Times New Roman" w:hAnsi="Times New Roman"/>
                <w:sz w:val="22"/>
                <w:szCs w:val="22"/>
                <w:u w:val="single"/>
              </w:rPr>
              <w:t>кем выдан</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Адрес места жительства (по паспорту)</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Почтовый адрес для направления корреспонденции</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Контактный телефон</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rPr>
            </w:pPr>
            <w:r w:rsidRPr="00D40679">
              <w:rPr>
                <w:rFonts w:ascii="Times New Roman" w:hAnsi="Times New Roman"/>
                <w:sz w:val="22"/>
                <w:szCs w:val="22"/>
                <w:u w:val="single"/>
              </w:rPr>
              <w:t>ОГРНИП (для индивидуального предпринимателя): №</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rPr>
              <w:t xml:space="preserve"> </w:t>
            </w:r>
          </w:p>
        </w:tc>
      </w:tr>
      <w:tr w:rsidR="00D40679" w:rsidRPr="00D40679" w:rsidTr="00D40679">
        <w:trPr>
          <w:trHeight w:val="1046"/>
        </w:trPr>
        <w:tc>
          <w:tcPr>
            <w:tcW w:w="1030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40679" w:rsidRPr="00D40679" w:rsidRDefault="00D40679" w:rsidP="00D40679">
            <w:pPr>
              <w:rPr>
                <w:rFonts w:ascii="Times New Roman" w:hAnsi="Times New Roman"/>
                <w:sz w:val="22"/>
                <w:szCs w:val="22"/>
              </w:rPr>
            </w:pPr>
            <w:r w:rsidRPr="00D40679">
              <w:rPr>
                <w:rFonts w:ascii="Times New Roman" w:hAnsi="Times New Roman"/>
                <w:sz w:val="22"/>
                <w:szCs w:val="22"/>
              </w:rPr>
              <w:t>(заполняется юридическим лицом)</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Адрес местонахождения</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Почтовый адрес для направления корреспонденции</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Контактный телефон</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rPr>
            </w:pPr>
            <w:r w:rsidRPr="00D40679">
              <w:rPr>
                <w:rFonts w:ascii="Times New Roman" w:hAnsi="Times New Roman"/>
                <w:sz w:val="22"/>
                <w:szCs w:val="22"/>
                <w:u w:val="single"/>
              </w:rPr>
              <w:t xml:space="preserve">ИНН__________КПП______________ОГРН__________________                                                                        </w:t>
            </w:r>
          </w:p>
        </w:tc>
      </w:tr>
      <w:tr w:rsidR="00D40679" w:rsidRPr="00D40679" w:rsidTr="00D40679">
        <w:trPr>
          <w:trHeight w:val="1204"/>
        </w:trPr>
        <w:tc>
          <w:tcPr>
            <w:tcW w:w="1030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40679" w:rsidRPr="00D40679" w:rsidRDefault="00D40679" w:rsidP="00D40679">
            <w:pPr>
              <w:pBdr>
                <w:bottom w:val="single" w:sz="4" w:space="1" w:color="auto"/>
              </w:pBdr>
              <w:rPr>
                <w:rFonts w:ascii="Times New Roman" w:hAnsi="Times New Roman"/>
                <w:sz w:val="22"/>
                <w:szCs w:val="22"/>
              </w:rPr>
            </w:pPr>
            <w:r w:rsidRPr="00D40679">
              <w:rPr>
                <w:rFonts w:ascii="Times New Roman" w:hAnsi="Times New Roman"/>
                <w:sz w:val="22"/>
                <w:szCs w:val="22"/>
              </w:rPr>
              <w:t>Представитель Заявителя</w:t>
            </w:r>
          </w:p>
          <w:p w:rsidR="00D40679" w:rsidRPr="00D40679" w:rsidRDefault="00D40679" w:rsidP="00D40679">
            <w:pPr>
              <w:jc w:val="center"/>
              <w:rPr>
                <w:rFonts w:ascii="Times New Roman" w:hAnsi="Times New Roman"/>
                <w:sz w:val="18"/>
                <w:szCs w:val="22"/>
              </w:rPr>
            </w:pPr>
            <w:r w:rsidRPr="00D40679">
              <w:rPr>
                <w:rFonts w:ascii="Times New Roman" w:hAnsi="Times New Roman"/>
                <w:sz w:val="18"/>
                <w:szCs w:val="22"/>
              </w:rPr>
              <w:t>(Ф.И.О.)</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Действует на основании доверенности от                                          №</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u w:val="single"/>
              </w:rPr>
              <w:t xml:space="preserve">  </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Паспортные данные представителя: серия                  №                       дата выдачи</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u w:val="single"/>
              </w:rPr>
              <w:t xml:space="preserve"> </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кем выдан</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u w:val="single"/>
              </w:rPr>
              <w:t xml:space="preserve"> </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Адрес места жительства (по паспорту)</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u w:val="single"/>
              </w:rPr>
              <w:t xml:space="preserve">        </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shd w:val="clear" w:color="auto" w:fill="FFFFFF"/>
              </w:rPr>
              <w:t>Почтовый адрес для направления корреспонденции</w:t>
            </w:r>
            <w:proofErr w:type="gramStart"/>
            <w:r w:rsidRPr="00D40679">
              <w:rPr>
                <w:rFonts w:ascii="Times New Roman" w:hAnsi="Times New Roman"/>
                <w:sz w:val="22"/>
                <w:szCs w:val="22"/>
                <w:u w:val="single"/>
                <w:shd w:val="clear" w:color="auto" w:fill="FFFFFF"/>
              </w:rPr>
              <w:t xml:space="preserve">                                                                                            ,</w:t>
            </w:r>
            <w:proofErr w:type="gramEnd"/>
          </w:p>
          <w:p w:rsidR="00D40679" w:rsidRPr="00D40679" w:rsidRDefault="00D40679" w:rsidP="00D40679">
            <w:pPr>
              <w:jc w:val="both"/>
              <w:rPr>
                <w:rFonts w:ascii="Times New Roman" w:hAnsi="Times New Roman"/>
                <w:sz w:val="22"/>
                <w:szCs w:val="22"/>
              </w:rPr>
            </w:pPr>
            <w:r w:rsidRPr="00D40679">
              <w:rPr>
                <w:rFonts w:ascii="Times New Roman" w:hAnsi="Times New Roman"/>
                <w:sz w:val="22"/>
                <w:szCs w:val="22"/>
                <w:u w:val="single"/>
              </w:rPr>
              <w:t>Контактный телефон</w:t>
            </w:r>
            <w:proofErr w:type="gramStart"/>
            <w:r w:rsidRPr="00D40679">
              <w:rPr>
                <w:rFonts w:ascii="Times New Roman" w:hAnsi="Times New Roman"/>
                <w:sz w:val="22"/>
                <w:szCs w:val="22"/>
                <w:u w:val="single"/>
              </w:rPr>
              <w:t xml:space="preserve">                                                                                                                                                 .</w:t>
            </w:r>
            <w:proofErr w:type="gramEnd"/>
          </w:p>
        </w:tc>
      </w:tr>
    </w:tbl>
    <w:p w:rsidR="00D40679" w:rsidRPr="00D40679" w:rsidRDefault="00D40679" w:rsidP="00D40679">
      <w:pPr>
        <w:ind w:left="-142"/>
        <w:jc w:val="both"/>
        <w:rPr>
          <w:rFonts w:ascii="Times New Roman" w:hAnsi="Times New Roman"/>
          <w:sz w:val="22"/>
        </w:rPr>
      </w:pPr>
      <w:r w:rsidRPr="00D40679">
        <w:rPr>
          <w:rFonts w:ascii="Times New Roman" w:hAnsi="Times New Roman"/>
          <w:sz w:val="22"/>
        </w:rPr>
        <w:t xml:space="preserve">Просит принять настоящую заявку по </w:t>
      </w:r>
      <w:proofErr w:type="gramStart"/>
      <w:r w:rsidRPr="00D40679">
        <w:rPr>
          <w:rFonts w:ascii="Times New Roman" w:hAnsi="Times New Roman"/>
          <w:sz w:val="22"/>
        </w:rPr>
        <w:t>выставляемому</w:t>
      </w:r>
      <w:proofErr w:type="gramEnd"/>
      <w:r w:rsidRPr="00D40679">
        <w:rPr>
          <w:rFonts w:ascii="Times New Roman" w:hAnsi="Times New Roman"/>
          <w:sz w:val="22"/>
        </w:rPr>
        <w:t xml:space="preserve"> на аукцион лота №____, а также комплект документов, предусмотренных документацией об аукционе.</w:t>
      </w:r>
    </w:p>
    <w:p w:rsidR="00D40679" w:rsidRPr="00D40679" w:rsidRDefault="00D40679" w:rsidP="00D40679">
      <w:pPr>
        <w:ind w:left="-142"/>
        <w:jc w:val="both"/>
        <w:rPr>
          <w:rFonts w:ascii="Times New Roman" w:hAnsi="Times New Roman"/>
          <w:sz w:val="22"/>
        </w:rPr>
      </w:pPr>
      <w:r w:rsidRPr="00D40679">
        <w:rPr>
          <w:rFonts w:ascii="Times New Roman" w:hAnsi="Times New Roman"/>
          <w:sz w:val="22"/>
        </w:rPr>
        <w:t>Заявитель обязуется:</w:t>
      </w:r>
    </w:p>
    <w:p w:rsidR="00D40679" w:rsidRPr="00D40679" w:rsidRDefault="00D40679" w:rsidP="00D40679">
      <w:pPr>
        <w:ind w:left="-142"/>
        <w:jc w:val="both"/>
        <w:rPr>
          <w:rFonts w:ascii="Times New Roman" w:hAnsi="Times New Roman"/>
          <w:sz w:val="22"/>
        </w:rPr>
      </w:pPr>
      <w:r w:rsidRPr="00D40679">
        <w:rPr>
          <w:rFonts w:ascii="Times New Roman" w:hAnsi="Times New Roman"/>
          <w:sz w:val="22"/>
        </w:rPr>
        <w:t>1.Соблюдать условия и порядок проведения аукциона, содержащиеся в документации об аукционе, извещении о проведен</w:t>
      </w:r>
      <w:proofErr w:type="gramStart"/>
      <w:r w:rsidRPr="00D40679">
        <w:rPr>
          <w:rFonts w:ascii="Times New Roman" w:hAnsi="Times New Roman"/>
          <w:sz w:val="22"/>
        </w:rPr>
        <w:t>ии ау</w:t>
      </w:r>
      <w:proofErr w:type="gramEnd"/>
      <w:r w:rsidRPr="00D40679">
        <w:rPr>
          <w:rFonts w:ascii="Times New Roman" w:hAnsi="Times New Roman"/>
          <w:sz w:val="22"/>
        </w:rPr>
        <w:t>кциона.</w:t>
      </w:r>
    </w:p>
    <w:p w:rsidR="00D40679" w:rsidRPr="00D40679" w:rsidRDefault="00D40679" w:rsidP="00D40679">
      <w:pPr>
        <w:ind w:left="-142"/>
        <w:jc w:val="both"/>
        <w:rPr>
          <w:rFonts w:ascii="Times New Roman" w:hAnsi="Times New Roman"/>
          <w:sz w:val="22"/>
        </w:rPr>
      </w:pPr>
      <w:r w:rsidRPr="00D40679">
        <w:rPr>
          <w:rFonts w:ascii="Times New Roman" w:hAnsi="Times New Roman"/>
          <w:sz w:val="22"/>
        </w:rPr>
        <w:t>2. В случае признания его победителем аукциона или участником аукциона, сделавшим предпоследнее предложение о цене договора безвозмездного пользования, заключить договор безвозмездного пользования с организатором аукциона в соответствии с порядком, сроками и требованиями, установленными документацией об аукционе.</w:t>
      </w:r>
    </w:p>
    <w:p w:rsidR="00D40679" w:rsidRPr="00D40679" w:rsidRDefault="00D40679" w:rsidP="00D40679">
      <w:pPr>
        <w:ind w:left="-142"/>
        <w:jc w:val="both"/>
        <w:rPr>
          <w:rFonts w:ascii="Times New Roman" w:hAnsi="Times New Roman"/>
          <w:sz w:val="22"/>
        </w:rPr>
      </w:pPr>
      <w:r w:rsidRPr="00D40679">
        <w:rPr>
          <w:rFonts w:ascii="Times New Roman" w:hAnsi="Times New Roman"/>
          <w:sz w:val="22"/>
        </w:rPr>
        <w:lastRenderedPageBreak/>
        <w:t>3. В случае признания его единственным участником аукциона, заключить договор безвозмездного пользования с организатором аукциона в соответствии с порядком, сроками и требованиями, установленными документацией об аукционе.</w:t>
      </w:r>
    </w:p>
    <w:p w:rsidR="00D40679" w:rsidRPr="00D40679" w:rsidRDefault="00D40679" w:rsidP="00D40679">
      <w:pPr>
        <w:spacing w:before="1" w:after="1" w:line="192" w:lineRule="auto"/>
        <w:ind w:left="-142"/>
        <w:jc w:val="both"/>
        <w:rPr>
          <w:rFonts w:ascii="Times New Roman" w:hAnsi="Times New Roman"/>
          <w:bCs/>
          <w:sz w:val="22"/>
          <w:szCs w:val="22"/>
        </w:rPr>
      </w:pPr>
    </w:p>
    <w:p w:rsidR="00D40679" w:rsidRPr="00D40679" w:rsidRDefault="00D40679" w:rsidP="00D40679">
      <w:pPr>
        <w:spacing w:before="1" w:after="1" w:line="192" w:lineRule="auto"/>
        <w:ind w:left="-142"/>
        <w:jc w:val="both"/>
        <w:rPr>
          <w:rFonts w:ascii="Times New Roman" w:hAnsi="Times New Roman"/>
          <w:bCs/>
          <w:sz w:val="22"/>
          <w:szCs w:val="22"/>
        </w:rPr>
      </w:pPr>
      <w:r w:rsidRPr="00D40679">
        <w:rPr>
          <w:rFonts w:ascii="Times New Roman" w:hAnsi="Times New Roman"/>
          <w:bCs/>
          <w:sz w:val="22"/>
          <w:szCs w:val="22"/>
        </w:rPr>
        <w:t xml:space="preserve">4.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w:t>
      </w:r>
      <w:proofErr w:type="gramStart"/>
      <w:r w:rsidRPr="00D40679">
        <w:rPr>
          <w:rFonts w:ascii="Times New Roman" w:hAnsi="Times New Roman"/>
          <w:bCs/>
          <w:sz w:val="22"/>
          <w:szCs w:val="22"/>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D40679">
        <w:rPr>
          <w:rFonts w:ascii="Times New Roman" w:hAnsi="Times New Roman"/>
          <w:bCs/>
          <w:sz w:val="22"/>
          <w:szCs w:val="22"/>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D40679" w:rsidRPr="00D40679" w:rsidRDefault="00D40679" w:rsidP="00D40679">
      <w:pPr>
        <w:spacing w:before="1" w:after="1" w:line="192" w:lineRule="auto"/>
        <w:ind w:left="-142"/>
        <w:jc w:val="both"/>
        <w:rPr>
          <w:rFonts w:ascii="Times New Roman" w:hAnsi="Times New Roman"/>
          <w:bCs/>
          <w:sz w:val="22"/>
          <w:szCs w:val="22"/>
        </w:rPr>
      </w:pPr>
    </w:p>
    <w:p w:rsidR="00D40679" w:rsidRPr="00D40679" w:rsidRDefault="00D40679" w:rsidP="00D40679">
      <w:pPr>
        <w:spacing w:before="1" w:after="1" w:line="192" w:lineRule="auto"/>
        <w:ind w:left="-142"/>
        <w:jc w:val="both"/>
        <w:rPr>
          <w:rFonts w:ascii="Times New Roman" w:hAnsi="Times New Roman"/>
          <w:bCs/>
          <w:sz w:val="22"/>
          <w:szCs w:val="22"/>
        </w:rPr>
      </w:pPr>
    </w:p>
    <w:p w:rsidR="00D40679" w:rsidRPr="00D40679" w:rsidRDefault="00D40679" w:rsidP="00D40679">
      <w:pPr>
        <w:ind w:left="-142"/>
        <w:jc w:val="both"/>
        <w:rPr>
          <w:rFonts w:ascii="Times New Roman" w:hAnsi="Times New Roman"/>
          <w:bCs/>
          <w:sz w:val="22"/>
          <w:szCs w:val="22"/>
        </w:rPr>
      </w:pPr>
      <w:r w:rsidRPr="00D40679">
        <w:rPr>
          <w:rFonts w:ascii="Times New Roman" w:hAnsi="Times New Roman"/>
          <w:bCs/>
          <w:sz w:val="22"/>
          <w:szCs w:val="22"/>
        </w:rPr>
        <w:t>Заявитель (представитель заявителя)</w:t>
      </w:r>
    </w:p>
    <w:p w:rsidR="00D40679" w:rsidRPr="00D40679" w:rsidRDefault="00D40679" w:rsidP="00D40679">
      <w:pPr>
        <w:ind w:left="-142"/>
        <w:rPr>
          <w:rFonts w:ascii="Times New Roman" w:hAnsi="Times New Roman"/>
          <w:sz w:val="22"/>
          <w:szCs w:val="22"/>
        </w:rPr>
      </w:pPr>
    </w:p>
    <w:p w:rsidR="00D40679" w:rsidRPr="00D40679" w:rsidRDefault="00D40679" w:rsidP="00D40679">
      <w:pPr>
        <w:ind w:left="-142"/>
        <w:rPr>
          <w:rFonts w:ascii="Times New Roman" w:hAnsi="Times New Roman"/>
          <w:sz w:val="22"/>
          <w:szCs w:val="22"/>
        </w:rPr>
      </w:pPr>
      <w:r w:rsidRPr="00D40679">
        <w:rPr>
          <w:rFonts w:ascii="Times New Roman" w:hAnsi="Times New Roman"/>
          <w:sz w:val="22"/>
          <w:szCs w:val="22"/>
        </w:rPr>
        <w:t>__________________________________________________________________________________________</w:t>
      </w:r>
    </w:p>
    <w:p w:rsidR="00D40679" w:rsidRPr="00D40679" w:rsidRDefault="00D40679" w:rsidP="00D40679">
      <w:pPr>
        <w:ind w:left="-142"/>
        <w:jc w:val="center"/>
        <w:rPr>
          <w:rFonts w:ascii="Times New Roman" w:hAnsi="Times New Roman"/>
          <w:sz w:val="16"/>
          <w:szCs w:val="22"/>
        </w:rPr>
      </w:pPr>
      <w:r w:rsidRPr="00D40679">
        <w:rPr>
          <w:rFonts w:ascii="Times New Roman" w:hAnsi="Times New Roman"/>
          <w:sz w:val="16"/>
          <w:szCs w:val="22"/>
        </w:rPr>
        <w:t>(Должность и подпись заявителя или его уполномоченного представителя)</w:t>
      </w:r>
    </w:p>
    <w:p w:rsidR="00D40679" w:rsidRPr="00D40679" w:rsidRDefault="00D40679" w:rsidP="00D40679">
      <w:pPr>
        <w:ind w:left="-142"/>
        <w:rPr>
          <w:rFonts w:ascii="Times New Roman" w:hAnsi="Times New Roman"/>
        </w:rPr>
      </w:pPr>
      <w:r w:rsidRPr="00D40679">
        <w:rPr>
          <w:rFonts w:ascii="Times New Roman" w:hAnsi="Times New Roman"/>
          <w:sz w:val="16"/>
          <w:szCs w:val="22"/>
        </w:rPr>
        <w:t>М.П. (юридического лица, индивидуального предпринимателя (при наличии))</w:t>
      </w:r>
    </w:p>
    <w:p w:rsidR="00D40679" w:rsidRPr="00D40679" w:rsidRDefault="00D40679" w:rsidP="00D40679">
      <w:pPr>
        <w:rPr>
          <w:rFonts w:ascii="Times New Roman" w:hAnsi="Times New Roman"/>
        </w:rPr>
      </w:pPr>
    </w:p>
    <w:p w:rsidR="00D40679" w:rsidRPr="00D40679" w:rsidRDefault="00D40679" w:rsidP="00D40679">
      <w:pPr>
        <w:rPr>
          <w:rFonts w:ascii="Times New Roman" w:hAnsi="Times New Roman"/>
        </w:rPr>
      </w:pPr>
    </w:p>
    <w:p w:rsidR="00D40679" w:rsidRPr="00D40679" w:rsidRDefault="00D40679" w:rsidP="00D40679">
      <w:pPr>
        <w:rPr>
          <w:rFonts w:ascii="Times New Roman" w:hAnsi="Times New Roman"/>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Default="00D40679" w:rsidP="00D40679">
      <w:pPr>
        <w:jc w:val="right"/>
        <w:rPr>
          <w:rFonts w:ascii="Times New Roman" w:eastAsia="Calibri" w:hAnsi="Times New Roman"/>
          <w:sz w:val="23"/>
          <w:szCs w:val="23"/>
          <w:lang w:eastAsia="en-US"/>
        </w:rPr>
      </w:pPr>
    </w:p>
    <w:p w:rsidR="00D40679" w:rsidRDefault="00D40679" w:rsidP="00D40679">
      <w:pPr>
        <w:jc w:val="right"/>
        <w:rPr>
          <w:rFonts w:ascii="Times New Roman" w:eastAsia="Calibri" w:hAnsi="Times New Roman"/>
          <w:sz w:val="23"/>
          <w:szCs w:val="23"/>
          <w:lang w:eastAsia="en-US"/>
        </w:rPr>
      </w:pPr>
    </w:p>
    <w:p w:rsid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r w:rsidRPr="00D40679">
        <w:rPr>
          <w:rFonts w:ascii="Times New Roman" w:eastAsia="Calibri" w:hAnsi="Times New Roman"/>
          <w:sz w:val="23"/>
          <w:szCs w:val="23"/>
          <w:lang w:eastAsia="en-US"/>
        </w:rPr>
        <w:t xml:space="preserve">Приложение 3 </w:t>
      </w:r>
    </w:p>
    <w:p w:rsidR="00D40679" w:rsidRPr="00D40679" w:rsidRDefault="00D40679" w:rsidP="00D40679">
      <w:pPr>
        <w:jc w:val="right"/>
        <w:rPr>
          <w:rFonts w:ascii="Times New Roman" w:eastAsia="Calibri" w:hAnsi="Times New Roman"/>
          <w:sz w:val="23"/>
          <w:szCs w:val="23"/>
          <w:lang w:eastAsia="en-US"/>
        </w:rPr>
      </w:pPr>
      <w:r w:rsidRPr="00D40679">
        <w:rPr>
          <w:rFonts w:ascii="Times New Roman" w:eastAsia="Calibri" w:hAnsi="Times New Roman"/>
          <w:sz w:val="23"/>
          <w:szCs w:val="23"/>
          <w:lang w:eastAsia="en-US"/>
        </w:rPr>
        <w:t xml:space="preserve">к документации об аукционе </w:t>
      </w:r>
    </w:p>
    <w:p w:rsidR="00D40679" w:rsidRPr="00D40679" w:rsidRDefault="00D40679" w:rsidP="00D40679">
      <w:pPr>
        <w:rPr>
          <w:rFonts w:ascii="Times New Roman" w:hAnsi="Times New Roman"/>
        </w:rPr>
      </w:pPr>
    </w:p>
    <w:p w:rsidR="00D40679" w:rsidRPr="00D40679" w:rsidRDefault="00D40679" w:rsidP="00D40679">
      <w:pPr>
        <w:jc w:val="center"/>
        <w:rPr>
          <w:rFonts w:ascii="Times New Roman" w:hAnsi="Times New Roman"/>
        </w:rPr>
      </w:pPr>
      <w:r w:rsidRPr="00D40679">
        <w:rPr>
          <w:rFonts w:ascii="Times New Roman" w:hAnsi="Times New Roman"/>
        </w:rPr>
        <w:t>ДОГОВОР № ___</w:t>
      </w:r>
    </w:p>
    <w:p w:rsidR="00D40679" w:rsidRPr="00D40679" w:rsidRDefault="00D40679" w:rsidP="00D40679">
      <w:pPr>
        <w:jc w:val="center"/>
        <w:rPr>
          <w:rFonts w:ascii="Times New Roman" w:hAnsi="Times New Roman"/>
        </w:rPr>
      </w:pPr>
      <w:r w:rsidRPr="00D40679">
        <w:rPr>
          <w:rFonts w:ascii="Times New Roman" w:hAnsi="Times New Roman"/>
        </w:rPr>
        <w:t>безвозмездного пользования имуществом</w:t>
      </w:r>
    </w:p>
    <w:p w:rsidR="00D40679" w:rsidRPr="00D40679" w:rsidRDefault="00D40679" w:rsidP="00D40679">
      <w:pPr>
        <w:jc w:val="center"/>
        <w:rPr>
          <w:rFonts w:ascii="Times New Roman" w:hAnsi="Times New Roman"/>
        </w:rPr>
      </w:pPr>
    </w:p>
    <w:p w:rsidR="00D40679" w:rsidRPr="00D40679" w:rsidRDefault="00D40679" w:rsidP="00D40679">
      <w:pPr>
        <w:rPr>
          <w:rFonts w:ascii="Times New Roman" w:hAnsi="Times New Roman"/>
        </w:rPr>
      </w:pPr>
      <w:r w:rsidRPr="00D40679">
        <w:rPr>
          <w:rFonts w:ascii="Times New Roman" w:hAnsi="Times New Roman"/>
        </w:rPr>
        <w:t>р.п. Нововаршавка                                                                                     «</w:t>
      </w:r>
      <w:r w:rsidRPr="00D40679">
        <w:rPr>
          <w:rFonts w:ascii="Times New Roman" w:hAnsi="Times New Roman"/>
          <w:noProof/>
        </w:rPr>
        <w:t>___» ______ 20 _</w:t>
      </w:r>
      <w:r w:rsidRPr="00D40679">
        <w:rPr>
          <w:rFonts w:ascii="Times New Roman" w:hAnsi="Times New Roman"/>
        </w:rPr>
        <w:t>года</w:t>
      </w:r>
    </w:p>
    <w:p w:rsidR="00D40679" w:rsidRPr="00D40679" w:rsidRDefault="00D40679" w:rsidP="00D40679">
      <w:pPr>
        <w:rPr>
          <w:rFonts w:ascii="Times New Roman" w:hAnsi="Times New Roman"/>
        </w:rPr>
      </w:pP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Администрация </w:t>
      </w:r>
      <w:r w:rsidR="00D0069C">
        <w:rPr>
          <w:rFonts w:ascii="Times New Roman" w:hAnsi="Times New Roman"/>
        </w:rPr>
        <w:t xml:space="preserve">рабочего поселка Колывань Колыванского района Новосибирской </w:t>
      </w:r>
      <w:r w:rsidRPr="00D40679">
        <w:rPr>
          <w:rFonts w:ascii="Times New Roman" w:hAnsi="Times New Roman"/>
        </w:rPr>
        <w:t xml:space="preserve"> области, в лице Главы </w:t>
      </w:r>
      <w:r w:rsidR="00D0069C">
        <w:rPr>
          <w:rFonts w:ascii="Times New Roman" w:hAnsi="Times New Roman"/>
        </w:rPr>
        <w:t>Сурдиной Нины Борисовны</w:t>
      </w:r>
      <w:r w:rsidRPr="00D40679">
        <w:rPr>
          <w:rFonts w:ascii="Times New Roman" w:hAnsi="Times New Roman"/>
        </w:rPr>
        <w:t xml:space="preserve">, действующего на основании Устава, с одной стороны, и </w:t>
      </w:r>
      <w:r w:rsidRPr="00D40679">
        <w:rPr>
          <w:rFonts w:ascii="Times New Roman" w:hAnsi="Times New Roman"/>
          <w:noProof/>
        </w:rPr>
        <w:t>______________________________________</w:t>
      </w:r>
      <w:r w:rsidRPr="00D40679">
        <w:rPr>
          <w:rFonts w:ascii="Times New Roman" w:hAnsi="Times New Roman"/>
        </w:rPr>
        <w:t xml:space="preserve">, именуемое в дальнейшем «Ссудополучатель», в лице </w:t>
      </w:r>
      <w:r w:rsidRPr="00D40679">
        <w:rPr>
          <w:rFonts w:ascii="Times New Roman" w:hAnsi="Times New Roman"/>
          <w:noProof/>
        </w:rPr>
        <w:t>__________________________________</w:t>
      </w:r>
      <w:r w:rsidRPr="00D40679">
        <w:rPr>
          <w:rFonts w:ascii="Times New Roman" w:hAnsi="Times New Roman"/>
        </w:rPr>
        <w:t>, действующего на основании Устава, с другой стороны, заключили настоящий договор безвозмездного пользования имуществом (далее – Договор) о нижеследующем.</w:t>
      </w:r>
    </w:p>
    <w:p w:rsidR="00D40679" w:rsidRPr="00D40679" w:rsidRDefault="00D40679" w:rsidP="00D40679">
      <w:pPr>
        <w:numPr>
          <w:ilvl w:val="0"/>
          <w:numId w:val="7"/>
        </w:numPr>
        <w:overflowPunct/>
        <w:jc w:val="center"/>
        <w:textAlignment w:val="auto"/>
        <w:rPr>
          <w:rFonts w:ascii="Times New Roman" w:hAnsi="Times New Roman"/>
        </w:rPr>
      </w:pPr>
      <w:r w:rsidRPr="00D40679">
        <w:rPr>
          <w:rFonts w:ascii="Times New Roman" w:hAnsi="Times New Roman"/>
        </w:rPr>
        <w:t>Общие условия</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1.1. </w:t>
      </w:r>
      <w:proofErr w:type="gramStart"/>
      <w:r w:rsidRPr="00D40679">
        <w:rPr>
          <w:rFonts w:ascii="Times New Roman" w:hAnsi="Times New Roman"/>
        </w:rPr>
        <w:t xml:space="preserve">На основании протокола подведения итогов аукциона в электронной форме от </w:t>
      </w:r>
      <w:r w:rsidRPr="00D40679">
        <w:rPr>
          <w:rFonts w:ascii="Times New Roman" w:hAnsi="Times New Roman"/>
          <w:noProof/>
        </w:rPr>
        <w:t>_____________</w:t>
      </w:r>
      <w:r w:rsidRPr="00D40679">
        <w:rPr>
          <w:rFonts w:ascii="Times New Roman" w:hAnsi="Times New Roman"/>
        </w:rPr>
        <w:t xml:space="preserve"> года №_______________ Ссудодатель передает по акту приема-передачи, а Ссудополучатель принимает в безвозмездное временное пользование движимое имущество согласно Приложения № 1 к Договору (далее – имущество) в порядке, предусмотренном настоящим Договором, для использования </w:t>
      </w:r>
      <w:r w:rsidRPr="00D40679">
        <w:rPr>
          <w:rFonts w:ascii="Times New Roman" w:hAnsi="Times New Roman"/>
          <w:noProof/>
        </w:rPr>
        <w:t xml:space="preserve">в целях оказания услуг по </w:t>
      </w:r>
      <w:r w:rsidR="00D0069C">
        <w:rPr>
          <w:rFonts w:ascii="Times New Roman" w:hAnsi="Times New Roman"/>
          <w:noProof/>
        </w:rPr>
        <w:t>сбору и вывозу жидких бытовых отходов на территории мунципального образования рабочего поселка Колывань Колыванского района Новосибирской</w:t>
      </w:r>
      <w:proofErr w:type="gramEnd"/>
      <w:r w:rsidR="00D0069C">
        <w:rPr>
          <w:rFonts w:ascii="Times New Roman" w:hAnsi="Times New Roman"/>
          <w:noProof/>
        </w:rPr>
        <w:t xml:space="preserve"> области</w:t>
      </w:r>
      <w:r w:rsidRPr="00D40679">
        <w:rPr>
          <w:rFonts w:ascii="Times New Roman" w:hAnsi="Times New Roman"/>
        </w:rPr>
        <w:t>.</w:t>
      </w:r>
    </w:p>
    <w:p w:rsidR="00D40679" w:rsidRPr="00D40679" w:rsidRDefault="00D40679" w:rsidP="00D40679">
      <w:pPr>
        <w:ind w:firstLine="709"/>
        <w:jc w:val="both"/>
        <w:rPr>
          <w:rFonts w:ascii="Times New Roman" w:hAnsi="Times New Roman"/>
        </w:rPr>
      </w:pPr>
      <w:r w:rsidRPr="00D40679">
        <w:rPr>
          <w:rFonts w:ascii="Times New Roman" w:hAnsi="Times New Roman"/>
        </w:rPr>
        <w:t>1.2. Имущество передается со всеми его принадлежностями в исправном состоянии с учетом естественного износа.</w:t>
      </w:r>
    </w:p>
    <w:p w:rsidR="00D40679" w:rsidRPr="00D40679" w:rsidRDefault="00D40679" w:rsidP="00D40679">
      <w:pPr>
        <w:ind w:firstLine="709"/>
        <w:jc w:val="both"/>
        <w:rPr>
          <w:rFonts w:ascii="Times New Roman" w:hAnsi="Times New Roman"/>
        </w:rPr>
      </w:pPr>
      <w:r w:rsidRPr="00D40679">
        <w:rPr>
          <w:rFonts w:ascii="Times New Roman" w:hAnsi="Times New Roman"/>
        </w:rPr>
        <w:t>1.3. Ссудодатель гарантирует Ссудополучателю, что на момент подписания настоящего Договора передаваемое в пользование имущество в споре и под арестом не состоит, ограничений и обременений в пользовании не имеет, свободно от любых имущественных прав и претензий третьих лиц.</w:t>
      </w:r>
    </w:p>
    <w:p w:rsidR="00D40679" w:rsidRPr="00D40679" w:rsidRDefault="00D40679" w:rsidP="00D40679">
      <w:pPr>
        <w:numPr>
          <w:ilvl w:val="0"/>
          <w:numId w:val="7"/>
        </w:numPr>
        <w:overflowPunct/>
        <w:autoSpaceDE/>
        <w:autoSpaceDN/>
        <w:adjustRightInd/>
        <w:contextualSpacing/>
        <w:jc w:val="center"/>
        <w:textAlignment w:val="auto"/>
        <w:rPr>
          <w:rFonts w:ascii="Times New Roman" w:hAnsi="Times New Roman"/>
        </w:rPr>
      </w:pPr>
      <w:r w:rsidRPr="00D40679">
        <w:rPr>
          <w:rFonts w:ascii="Times New Roman" w:hAnsi="Times New Roman"/>
        </w:rPr>
        <w:t>Порядок предоставления и возврата имущества</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2.1. Ссудодатель в течение 3 (трех) календарных дней </w:t>
      </w:r>
      <w:proofErr w:type="gramStart"/>
      <w:r w:rsidRPr="00D40679">
        <w:rPr>
          <w:rFonts w:ascii="Times New Roman" w:hAnsi="Times New Roman"/>
        </w:rPr>
        <w:t>с даты подписания</w:t>
      </w:r>
      <w:proofErr w:type="gramEnd"/>
      <w:r w:rsidRPr="00D40679">
        <w:rPr>
          <w:rFonts w:ascii="Times New Roman" w:hAnsi="Times New Roman"/>
        </w:rPr>
        <w:t xml:space="preserve"> настоящего Договора передает Ссудополучателю имущество, копии документации (при их наличии) на имущество по акту приема-передачи, который является неотъемлемой частью настоящего Договора (Приложение № 2 к настоящему Договору).  </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2.2. Возврат имущества и копий документации (при их наличии) на имущество оформляется в течение 3 (трех) календарных дней </w:t>
      </w:r>
      <w:proofErr w:type="gramStart"/>
      <w:r w:rsidRPr="00D40679">
        <w:rPr>
          <w:rFonts w:ascii="Times New Roman" w:hAnsi="Times New Roman"/>
        </w:rPr>
        <w:t>с даты прекращения</w:t>
      </w:r>
      <w:proofErr w:type="gramEnd"/>
      <w:r w:rsidRPr="00D40679">
        <w:rPr>
          <w:rFonts w:ascii="Times New Roman" w:hAnsi="Times New Roman"/>
        </w:rPr>
        <w:t xml:space="preserve"> действия настоящего Договора (исполнение договора, истечение срока действия договора, расторжение, отказ от договора) путем подписания сторонами акта приема-передачи по форме Приложения № 3.</w:t>
      </w:r>
    </w:p>
    <w:p w:rsidR="00D40679" w:rsidRPr="00D40679" w:rsidRDefault="00D40679" w:rsidP="00D40679">
      <w:pPr>
        <w:ind w:firstLine="709"/>
        <w:jc w:val="both"/>
        <w:rPr>
          <w:rFonts w:ascii="Times New Roman" w:hAnsi="Times New Roman"/>
        </w:rPr>
      </w:pPr>
      <w:r w:rsidRPr="00D40679">
        <w:rPr>
          <w:rFonts w:ascii="Times New Roman" w:hAnsi="Times New Roman"/>
        </w:rPr>
        <w:t>2.3. Ссудополучатель несет риск случайной гибели или случайного повреждения, полученного в безвозмездное пользование имущества.</w:t>
      </w:r>
    </w:p>
    <w:p w:rsidR="00D40679" w:rsidRPr="00D40679" w:rsidRDefault="00D40679" w:rsidP="00D40679">
      <w:pPr>
        <w:ind w:firstLine="709"/>
        <w:jc w:val="both"/>
        <w:rPr>
          <w:rFonts w:ascii="Times New Roman" w:hAnsi="Times New Roman"/>
        </w:rPr>
      </w:pPr>
    </w:p>
    <w:p w:rsidR="00D40679" w:rsidRPr="00D40679" w:rsidRDefault="00D40679" w:rsidP="00D40679">
      <w:pPr>
        <w:numPr>
          <w:ilvl w:val="0"/>
          <w:numId w:val="7"/>
        </w:numPr>
        <w:overflowPunct/>
        <w:autoSpaceDE/>
        <w:autoSpaceDN/>
        <w:adjustRightInd/>
        <w:contextualSpacing/>
        <w:jc w:val="center"/>
        <w:textAlignment w:val="auto"/>
        <w:rPr>
          <w:rFonts w:ascii="Times New Roman" w:hAnsi="Times New Roman"/>
        </w:rPr>
      </w:pPr>
      <w:r w:rsidRPr="00D40679">
        <w:rPr>
          <w:rFonts w:ascii="Times New Roman" w:hAnsi="Times New Roman"/>
        </w:rPr>
        <w:t>Обязанности сторон</w:t>
      </w:r>
    </w:p>
    <w:p w:rsidR="00D40679" w:rsidRPr="00D40679" w:rsidRDefault="00D40679" w:rsidP="00D40679">
      <w:pPr>
        <w:ind w:firstLine="709"/>
        <w:jc w:val="both"/>
        <w:rPr>
          <w:rFonts w:ascii="Times New Roman" w:hAnsi="Times New Roman"/>
        </w:rPr>
      </w:pPr>
      <w:r w:rsidRPr="00D40679">
        <w:rPr>
          <w:rFonts w:ascii="Times New Roman" w:hAnsi="Times New Roman"/>
        </w:rPr>
        <w:t>3.1.</w:t>
      </w:r>
      <w:r w:rsidRPr="00D40679">
        <w:rPr>
          <w:rFonts w:ascii="Times New Roman" w:hAnsi="Times New Roman"/>
        </w:rPr>
        <w:tab/>
        <w:t>Ссудодатель обязуется:</w:t>
      </w:r>
    </w:p>
    <w:p w:rsidR="00D40679" w:rsidRPr="00D40679" w:rsidRDefault="00D40679" w:rsidP="00D40679">
      <w:pPr>
        <w:numPr>
          <w:ilvl w:val="2"/>
          <w:numId w:val="8"/>
        </w:numPr>
        <w:overflowPunct/>
        <w:autoSpaceDE/>
        <w:autoSpaceDN/>
        <w:adjustRightInd/>
        <w:ind w:left="0" w:firstLine="709"/>
        <w:contextualSpacing/>
        <w:jc w:val="both"/>
        <w:textAlignment w:val="auto"/>
        <w:rPr>
          <w:rFonts w:ascii="Times New Roman" w:hAnsi="Times New Roman"/>
        </w:rPr>
      </w:pPr>
      <w:r w:rsidRPr="00D40679">
        <w:rPr>
          <w:rFonts w:ascii="Times New Roman" w:hAnsi="Times New Roman"/>
        </w:rPr>
        <w:t>Передать имущество, копии документации (при наличии) на имущество, в пригодном для эксплуатации по целевому назначению состоянии;</w:t>
      </w:r>
    </w:p>
    <w:p w:rsidR="00D40679" w:rsidRPr="00D40679" w:rsidRDefault="00D40679" w:rsidP="00D40679">
      <w:pPr>
        <w:numPr>
          <w:ilvl w:val="1"/>
          <w:numId w:val="9"/>
        </w:numPr>
        <w:overflowPunct/>
        <w:autoSpaceDE/>
        <w:autoSpaceDN/>
        <w:adjustRightInd/>
        <w:ind w:left="0" w:firstLine="709"/>
        <w:contextualSpacing/>
        <w:jc w:val="both"/>
        <w:textAlignment w:val="auto"/>
        <w:rPr>
          <w:rFonts w:ascii="Times New Roman" w:hAnsi="Times New Roman"/>
        </w:rPr>
      </w:pPr>
      <w:r w:rsidRPr="00D40679">
        <w:rPr>
          <w:rFonts w:ascii="Times New Roman" w:hAnsi="Times New Roman"/>
        </w:rPr>
        <w:t>Ссудополучатель обязуется:</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 xml:space="preserve">Использовать имущество исключительно по его целевому назначению в соответствии с условиями настоящего Договора, документацией; </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proofErr w:type="gramStart"/>
      <w:r w:rsidRPr="00D40679">
        <w:rPr>
          <w:rFonts w:ascii="Times New Roman" w:hAnsi="Times New Roman"/>
        </w:rPr>
        <w:lastRenderedPageBreak/>
        <w:t>Не заключать договоры и не вступать в сделки, следствием которых является или может являться какое-либо обременение предоставленных Ссудополучателю по договору имущественных прав, в частности, переход их к иному лицу (договоры залога, аренды, безвозмездного пользования и др.), не передавать имущество иным юридическим и физическим лицам, не вносить в качестве вклада в уставной капитал;</w:t>
      </w:r>
      <w:proofErr w:type="gramEnd"/>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При прекращении действия договора вернуть Ссудодателю имущество, копии документации (при наличии) на имущество по акту приема-передачи в состоянии, пригодном для его целевого использования, с учетом естественного износа по акту приема передачи</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 xml:space="preserve">. Если имущество в результате действий Ссудополучателя или непринятия им своевременных и необходимых мер окажется в аварийном состоянии либо в состоянии, затрудняющем его использование по прямому назначению, Ссудополучатель восстанавливает его за счет собственных средств или возмещает ущерб, причиненный Ссудодателю, в порядке и сроки, определенные Ссудодателем и обязательные для исполнения Ссудополучателем. </w:t>
      </w:r>
    </w:p>
    <w:p w:rsidR="00D40679" w:rsidRPr="00D40679" w:rsidRDefault="00D40679" w:rsidP="00D40679">
      <w:pPr>
        <w:ind w:firstLine="708"/>
        <w:jc w:val="both"/>
        <w:rPr>
          <w:rFonts w:ascii="Times New Roman" w:eastAsia="Calibri" w:hAnsi="Times New Roman"/>
        </w:rPr>
      </w:pPr>
      <w:r w:rsidRPr="00D40679">
        <w:rPr>
          <w:rFonts w:ascii="Times New Roman" w:eastAsia="Calibri" w:hAnsi="Times New Roman"/>
        </w:rPr>
        <w:t>Под ущербом понимается порча, уничтожение имущества в целом или его части.</w:t>
      </w:r>
    </w:p>
    <w:p w:rsidR="00D40679" w:rsidRPr="00D40679" w:rsidRDefault="00D40679" w:rsidP="00D40679">
      <w:pPr>
        <w:keepLines/>
        <w:ind w:firstLine="708"/>
        <w:jc w:val="both"/>
        <w:rPr>
          <w:rFonts w:ascii="Times New Roman" w:eastAsia="Calibri" w:hAnsi="Times New Roman"/>
        </w:rPr>
      </w:pPr>
      <w:r w:rsidRPr="00D40679">
        <w:rPr>
          <w:rFonts w:ascii="Times New Roman" w:eastAsia="Calibri" w:hAnsi="Times New Roman"/>
        </w:rPr>
        <w:t xml:space="preserve">В случае причинения Ссудополучателем ущерба имуществу составляется акт, фиксирующий факт нанесения ущерба, подписанный Сторонами. В акте Стороны вправе установить сумму ущерба, подлежащую возмещению, способы и порядок возмещения. </w:t>
      </w:r>
    </w:p>
    <w:p w:rsidR="00D40679" w:rsidRPr="00D40679" w:rsidRDefault="00D40679" w:rsidP="00D40679">
      <w:pPr>
        <w:keepLines/>
        <w:ind w:firstLine="708"/>
        <w:jc w:val="both"/>
        <w:rPr>
          <w:rFonts w:ascii="Times New Roman" w:eastAsia="Calibri" w:hAnsi="Times New Roman"/>
        </w:rPr>
      </w:pPr>
      <w:r w:rsidRPr="00D40679">
        <w:rPr>
          <w:rFonts w:ascii="Times New Roman" w:eastAsia="Calibri" w:hAnsi="Times New Roman"/>
        </w:rPr>
        <w:t>В случае</w:t>
      </w:r>
      <w:proofErr w:type="gramStart"/>
      <w:r w:rsidRPr="00D40679">
        <w:rPr>
          <w:rFonts w:ascii="Times New Roman" w:eastAsia="Calibri" w:hAnsi="Times New Roman"/>
        </w:rPr>
        <w:t>,</w:t>
      </w:r>
      <w:proofErr w:type="gramEnd"/>
      <w:r w:rsidRPr="00D40679">
        <w:rPr>
          <w:rFonts w:ascii="Times New Roman" w:eastAsia="Calibri" w:hAnsi="Times New Roman"/>
        </w:rPr>
        <w:t xml:space="preserve"> если Ссудополучатель отказывается подписать акт, Ссудодатель вправе сделать это в одностороннем порядке, путем проставления подписей членов комиссии в составе не менее 3 (трех) человек.</w:t>
      </w:r>
    </w:p>
    <w:p w:rsidR="00D40679" w:rsidRPr="00D40679" w:rsidRDefault="00D40679" w:rsidP="00D40679">
      <w:pPr>
        <w:keepLines/>
        <w:ind w:firstLine="708"/>
        <w:jc w:val="both"/>
        <w:rPr>
          <w:rFonts w:ascii="Times New Roman" w:eastAsia="Calibri" w:hAnsi="Times New Roman"/>
        </w:rPr>
      </w:pPr>
      <w:r w:rsidRPr="00D40679">
        <w:rPr>
          <w:rFonts w:ascii="Times New Roman" w:eastAsia="Calibri" w:hAnsi="Times New Roman"/>
        </w:rPr>
        <w:t xml:space="preserve">В случае если Ссудополучатель отказался подписать акт, определяющий сумму ущерба, размер ущерба, способы и порядок его оплаты определяются Ссудодателем на основании односторонне составленного акта и/или понесенных им расходов на восстановление либо замену имущества, и/или на основании оценки и указываются в претензии, направляемой Ссудополучателю. </w:t>
      </w:r>
    </w:p>
    <w:p w:rsidR="00D40679" w:rsidRPr="00D40679" w:rsidRDefault="00D40679" w:rsidP="00D40679">
      <w:pPr>
        <w:keepLines/>
        <w:ind w:firstLine="708"/>
        <w:jc w:val="both"/>
        <w:rPr>
          <w:rFonts w:ascii="Times New Roman" w:eastAsia="Calibri" w:hAnsi="Times New Roman"/>
        </w:rPr>
      </w:pPr>
      <w:r w:rsidRPr="00D40679">
        <w:rPr>
          <w:rFonts w:ascii="Times New Roman" w:eastAsia="Calibri" w:hAnsi="Times New Roman"/>
        </w:rPr>
        <w:t xml:space="preserve">Возмещение ущерба Ссудополучателем осуществляется не позднее 3 (трех) рабочих дней </w:t>
      </w:r>
      <w:proofErr w:type="gramStart"/>
      <w:r w:rsidRPr="00D40679">
        <w:rPr>
          <w:rFonts w:ascii="Times New Roman" w:eastAsia="Calibri" w:hAnsi="Times New Roman"/>
        </w:rPr>
        <w:t>с даты получения</w:t>
      </w:r>
      <w:proofErr w:type="gramEnd"/>
      <w:r w:rsidRPr="00D40679">
        <w:rPr>
          <w:rFonts w:ascii="Times New Roman" w:eastAsia="Calibri" w:hAnsi="Times New Roman"/>
        </w:rPr>
        <w:t xml:space="preserve"> претензии в безналичном порядке;</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Нести ответственность перед третьими лицами за ущерб, причиненный при пользовании имуществом;</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Обеспечить сохранность имущества и передаваемой в соответствии с настоящим Договором документации, а также соблюдать правила ведения документации;</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Обеспечить беспрепятственный допуск представителей Ссудодателя к имуществу для осуществления контроля над соблюдением условий настоящего Договора;</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Поддерживать имущество, переданное в безвозмездное пользование, в полном исправном состоянии, включая осуществление текущего и капитального ремонта, и нести все расходы на его содержание за счет собственных сре</w:t>
      </w:r>
      <w:proofErr w:type="gramStart"/>
      <w:r w:rsidRPr="00D40679">
        <w:rPr>
          <w:rFonts w:ascii="Times New Roman" w:hAnsi="Times New Roman"/>
        </w:rPr>
        <w:t>дств св</w:t>
      </w:r>
      <w:proofErr w:type="gramEnd"/>
      <w:r w:rsidRPr="00D40679">
        <w:rPr>
          <w:rFonts w:ascii="Times New Roman" w:hAnsi="Times New Roman"/>
        </w:rPr>
        <w:t>оими силами или силами привлекаемых третьих лиц;</w:t>
      </w:r>
    </w:p>
    <w:p w:rsidR="00D40679" w:rsidRPr="00D40679" w:rsidRDefault="00D40679" w:rsidP="00D40679">
      <w:pPr>
        <w:numPr>
          <w:ilvl w:val="2"/>
          <w:numId w:val="9"/>
        </w:numPr>
        <w:tabs>
          <w:tab w:val="left" w:pos="142"/>
        </w:tabs>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 xml:space="preserve">Не перемещать имущество за пределы </w:t>
      </w:r>
      <w:r w:rsidR="00D0069C">
        <w:rPr>
          <w:rFonts w:ascii="Times New Roman" w:hAnsi="Times New Roman"/>
        </w:rPr>
        <w:t>муниципального образования рабочего поселка Колывань Колыванского района Новосибирской области</w:t>
      </w:r>
      <w:r w:rsidRPr="00D40679">
        <w:rPr>
          <w:rFonts w:ascii="Times New Roman" w:hAnsi="Times New Roman"/>
        </w:rPr>
        <w:t>;</w:t>
      </w:r>
    </w:p>
    <w:p w:rsidR="00D40679" w:rsidRPr="00D40679" w:rsidRDefault="00D40679" w:rsidP="00D40679">
      <w:pPr>
        <w:numPr>
          <w:ilvl w:val="2"/>
          <w:numId w:val="9"/>
        </w:numPr>
        <w:tabs>
          <w:tab w:val="left" w:pos="142"/>
        </w:tabs>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Письменно сообщить Ссудодателю не позднее, чем за месяц, о предстоящем отказе от пользования имуществом;</w:t>
      </w:r>
    </w:p>
    <w:p w:rsidR="00D40679" w:rsidRPr="00D40679" w:rsidRDefault="00D40679" w:rsidP="00D40679">
      <w:pPr>
        <w:numPr>
          <w:ilvl w:val="2"/>
          <w:numId w:val="9"/>
        </w:numPr>
        <w:tabs>
          <w:tab w:val="left" w:pos="142"/>
        </w:tabs>
        <w:overflowPunct/>
        <w:autoSpaceDE/>
        <w:autoSpaceDN/>
        <w:adjustRightInd/>
        <w:ind w:left="0" w:firstLine="708"/>
        <w:contextualSpacing/>
        <w:jc w:val="both"/>
        <w:textAlignment w:val="auto"/>
        <w:rPr>
          <w:rFonts w:ascii="Times New Roman" w:hAnsi="Times New Roman"/>
        </w:rPr>
      </w:pPr>
      <w:proofErr w:type="gramStart"/>
      <w:r w:rsidRPr="00D40679">
        <w:rPr>
          <w:rFonts w:ascii="Times New Roman" w:hAnsi="Times New Roman"/>
        </w:rPr>
        <w:t>Нести иные обязанности</w:t>
      </w:r>
      <w:proofErr w:type="gramEnd"/>
      <w:r w:rsidRPr="00D40679">
        <w:rPr>
          <w:rFonts w:ascii="Times New Roman" w:hAnsi="Times New Roman"/>
        </w:rPr>
        <w:t>, предусмотренные настоящим Договором.</w:t>
      </w:r>
    </w:p>
    <w:p w:rsidR="00D40679" w:rsidRPr="00D40679" w:rsidRDefault="00D40679" w:rsidP="00D40679">
      <w:pPr>
        <w:numPr>
          <w:ilvl w:val="1"/>
          <w:numId w:val="9"/>
        </w:numPr>
        <w:tabs>
          <w:tab w:val="left" w:pos="142"/>
        </w:tabs>
        <w:overflowPunct/>
        <w:autoSpaceDE/>
        <w:autoSpaceDN/>
        <w:adjustRightInd/>
        <w:ind w:left="0" w:firstLine="709"/>
        <w:contextualSpacing/>
        <w:jc w:val="both"/>
        <w:textAlignment w:val="auto"/>
        <w:rPr>
          <w:rFonts w:ascii="Times New Roman" w:hAnsi="Times New Roman"/>
        </w:rPr>
      </w:pPr>
      <w:r w:rsidRPr="00D40679">
        <w:rPr>
          <w:rFonts w:ascii="Times New Roman" w:hAnsi="Times New Roman"/>
        </w:rPr>
        <w:t xml:space="preserve">В случае изменений реквизитов или адресов Стороны письменно уведомляют друг друга в течение 5 (пяти) календарных дней </w:t>
      </w:r>
      <w:proofErr w:type="gramStart"/>
      <w:r w:rsidRPr="00D40679">
        <w:rPr>
          <w:rFonts w:ascii="Times New Roman" w:hAnsi="Times New Roman"/>
        </w:rPr>
        <w:t>с даты изменений</w:t>
      </w:r>
      <w:proofErr w:type="gramEnd"/>
      <w:r w:rsidRPr="00D40679">
        <w:rPr>
          <w:rFonts w:ascii="Times New Roman" w:hAnsi="Times New Roman"/>
        </w:rPr>
        <w:t>. Дополнительное соглашение, в случае изменения реквизитов или адресов Сторон, не подписывается.</w:t>
      </w:r>
    </w:p>
    <w:p w:rsidR="00D40679" w:rsidRPr="00D40679" w:rsidRDefault="00D40679" w:rsidP="00D40679">
      <w:pPr>
        <w:tabs>
          <w:tab w:val="left" w:pos="142"/>
        </w:tabs>
        <w:contextualSpacing/>
        <w:jc w:val="both"/>
        <w:rPr>
          <w:rFonts w:ascii="Times New Roman" w:hAnsi="Times New Roman"/>
        </w:rPr>
      </w:pPr>
    </w:p>
    <w:p w:rsidR="00D40679" w:rsidRPr="00D40679" w:rsidRDefault="00D40679" w:rsidP="00D40679">
      <w:pPr>
        <w:numPr>
          <w:ilvl w:val="0"/>
          <w:numId w:val="9"/>
        </w:numPr>
        <w:overflowPunct/>
        <w:autoSpaceDE/>
        <w:autoSpaceDN/>
        <w:adjustRightInd/>
        <w:contextualSpacing/>
        <w:jc w:val="center"/>
        <w:textAlignment w:val="auto"/>
        <w:rPr>
          <w:rFonts w:ascii="Times New Roman" w:hAnsi="Times New Roman"/>
        </w:rPr>
      </w:pPr>
      <w:r w:rsidRPr="00D40679">
        <w:rPr>
          <w:rFonts w:ascii="Times New Roman" w:hAnsi="Times New Roman"/>
        </w:rPr>
        <w:t>Платежи и расчеты по Договору</w:t>
      </w:r>
    </w:p>
    <w:p w:rsidR="00D40679" w:rsidRPr="00D40679" w:rsidRDefault="00D40679" w:rsidP="00D40679">
      <w:pPr>
        <w:ind w:firstLine="709"/>
        <w:jc w:val="both"/>
        <w:rPr>
          <w:rFonts w:ascii="Times New Roman" w:hAnsi="Times New Roman"/>
        </w:rPr>
      </w:pPr>
      <w:r w:rsidRPr="00D40679">
        <w:rPr>
          <w:rFonts w:ascii="Times New Roman" w:hAnsi="Times New Roman"/>
        </w:rPr>
        <w:t>4.1. Размер единовременной платы за право заключения договора безвозмездного пользования имуществом составляет</w:t>
      </w:r>
      <w:proofErr w:type="gramStart"/>
      <w:r w:rsidRPr="00D40679">
        <w:rPr>
          <w:rFonts w:ascii="Times New Roman" w:hAnsi="Times New Roman"/>
        </w:rPr>
        <w:t xml:space="preserve"> </w:t>
      </w:r>
      <w:r w:rsidRPr="00D40679">
        <w:rPr>
          <w:rFonts w:ascii="Times New Roman" w:hAnsi="Times New Roman"/>
          <w:noProof/>
        </w:rPr>
        <w:t>_____________</w:t>
      </w:r>
      <w:r w:rsidRPr="00D40679">
        <w:rPr>
          <w:rFonts w:ascii="Times New Roman" w:hAnsi="Times New Roman"/>
        </w:rPr>
        <w:t xml:space="preserve"> (</w:t>
      </w:r>
      <w:r w:rsidRPr="00D40679">
        <w:rPr>
          <w:rFonts w:ascii="Times New Roman" w:hAnsi="Times New Roman"/>
          <w:noProof/>
        </w:rPr>
        <w:t>____________________</w:t>
      </w:r>
      <w:r w:rsidRPr="00D40679">
        <w:rPr>
          <w:rFonts w:ascii="Times New Roman" w:hAnsi="Times New Roman"/>
        </w:rPr>
        <w:t xml:space="preserve">) </w:t>
      </w:r>
      <w:proofErr w:type="gramEnd"/>
      <w:r w:rsidRPr="00D40679">
        <w:rPr>
          <w:rFonts w:ascii="Times New Roman" w:hAnsi="Times New Roman"/>
        </w:rPr>
        <w:t xml:space="preserve">рублей. </w:t>
      </w:r>
    </w:p>
    <w:p w:rsidR="00D40679" w:rsidRPr="00D40679" w:rsidRDefault="00D40679" w:rsidP="00D40679">
      <w:pPr>
        <w:ind w:firstLine="709"/>
        <w:jc w:val="both"/>
        <w:rPr>
          <w:rFonts w:ascii="Times New Roman" w:hAnsi="Times New Roman"/>
        </w:rPr>
      </w:pPr>
      <w:r w:rsidRPr="00D40679">
        <w:rPr>
          <w:rFonts w:ascii="Times New Roman" w:hAnsi="Times New Roman"/>
        </w:rPr>
        <w:t>4.2. Задаток, внесенный в качестве</w:t>
      </w:r>
      <w:r w:rsidRPr="00D40679">
        <w:rPr>
          <w:rFonts w:ascii="Times New Roman" w:hAnsi="Times New Roman"/>
          <w:sz w:val="22"/>
          <w:szCs w:val="22"/>
        </w:rPr>
        <w:t xml:space="preserve"> </w:t>
      </w:r>
      <w:r w:rsidRPr="00D40679">
        <w:rPr>
          <w:rFonts w:ascii="Times New Roman" w:hAnsi="Times New Roman"/>
        </w:rPr>
        <w:t>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имуществом, в размере</w:t>
      </w:r>
      <w:proofErr w:type="gramStart"/>
      <w:r w:rsidRPr="00D40679">
        <w:rPr>
          <w:rFonts w:ascii="Times New Roman" w:hAnsi="Times New Roman"/>
        </w:rPr>
        <w:t xml:space="preserve"> </w:t>
      </w:r>
      <w:r w:rsidRPr="00D40679">
        <w:rPr>
          <w:rFonts w:ascii="Times New Roman" w:hAnsi="Times New Roman"/>
          <w:noProof/>
        </w:rPr>
        <w:t>_____________</w:t>
      </w:r>
      <w:r w:rsidRPr="00D40679">
        <w:rPr>
          <w:rFonts w:ascii="Times New Roman" w:hAnsi="Times New Roman"/>
        </w:rPr>
        <w:t xml:space="preserve"> </w:t>
      </w:r>
      <w:r w:rsidRPr="00D40679">
        <w:rPr>
          <w:rFonts w:ascii="Times New Roman" w:hAnsi="Times New Roman"/>
        </w:rPr>
        <w:lastRenderedPageBreak/>
        <w:t>(</w:t>
      </w:r>
      <w:r w:rsidRPr="00D40679">
        <w:rPr>
          <w:rFonts w:ascii="Times New Roman" w:hAnsi="Times New Roman"/>
          <w:noProof/>
        </w:rPr>
        <w:t>____________________</w:t>
      </w:r>
      <w:r w:rsidRPr="00D40679">
        <w:rPr>
          <w:rFonts w:ascii="Times New Roman" w:hAnsi="Times New Roman"/>
        </w:rPr>
        <w:t xml:space="preserve">) </w:t>
      </w:r>
      <w:proofErr w:type="gramEnd"/>
      <w:r w:rsidRPr="00D40679">
        <w:rPr>
          <w:rFonts w:ascii="Times New Roman" w:hAnsi="Times New Roman"/>
        </w:rPr>
        <w:t>рублей, засчитывается в счет единовременной платы за право заключения договора безвозмездного пользования имуществом согласно п. 4.1 настоящего Договора.</w:t>
      </w:r>
    </w:p>
    <w:p w:rsidR="00D40679" w:rsidRPr="00D40679" w:rsidRDefault="00D40679" w:rsidP="00D40679">
      <w:pPr>
        <w:ind w:firstLine="708"/>
        <w:jc w:val="both"/>
        <w:rPr>
          <w:rFonts w:ascii="Times New Roman" w:hAnsi="Times New Roman"/>
        </w:rPr>
      </w:pPr>
      <w:r w:rsidRPr="00D40679">
        <w:rPr>
          <w:rFonts w:ascii="Times New Roman" w:hAnsi="Times New Roman"/>
        </w:rPr>
        <w:t xml:space="preserve">4.3. За пользование имуществом, указанным в пункте 1.1 настоящего Договора, оплата </w:t>
      </w:r>
      <w:proofErr w:type="gramStart"/>
      <w:r w:rsidRPr="00D40679">
        <w:rPr>
          <w:rFonts w:ascii="Times New Roman" w:hAnsi="Times New Roman"/>
        </w:rPr>
        <w:t>с</w:t>
      </w:r>
      <w:proofErr w:type="gramEnd"/>
      <w:r w:rsidRPr="00D40679">
        <w:rPr>
          <w:rFonts w:ascii="Times New Roman" w:hAnsi="Times New Roman"/>
        </w:rPr>
        <w:t xml:space="preserve"> Ссудополучателя не взымается.</w:t>
      </w:r>
    </w:p>
    <w:p w:rsidR="00D40679" w:rsidRPr="00D40679" w:rsidRDefault="00D40679" w:rsidP="00D40679">
      <w:pPr>
        <w:numPr>
          <w:ilvl w:val="0"/>
          <w:numId w:val="9"/>
        </w:numPr>
        <w:overflowPunct/>
        <w:autoSpaceDE/>
        <w:autoSpaceDN/>
        <w:adjustRightInd/>
        <w:contextualSpacing/>
        <w:jc w:val="center"/>
        <w:textAlignment w:val="auto"/>
        <w:rPr>
          <w:rFonts w:ascii="Times New Roman" w:hAnsi="Times New Roman"/>
        </w:rPr>
      </w:pPr>
      <w:r w:rsidRPr="00D40679">
        <w:rPr>
          <w:rFonts w:ascii="Times New Roman" w:hAnsi="Times New Roman"/>
        </w:rPr>
        <w:t>Срок действия Договора</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5.1. Настоящий договор вступает в силу с </w:t>
      </w:r>
      <w:r w:rsidRPr="00D40679">
        <w:rPr>
          <w:rFonts w:ascii="Times New Roman" w:hAnsi="Times New Roman"/>
          <w:noProof/>
        </w:rPr>
        <w:t>"____" ___________</w:t>
      </w:r>
      <w:r w:rsidRPr="00D40679">
        <w:rPr>
          <w:rFonts w:ascii="Times New Roman" w:hAnsi="Times New Roman"/>
        </w:rPr>
        <w:t>г. и действует до даты его расторжения, срок действия договора 10 лет.</w:t>
      </w:r>
    </w:p>
    <w:p w:rsidR="00D40679" w:rsidRPr="00D40679" w:rsidRDefault="00D40679" w:rsidP="00D40679">
      <w:pPr>
        <w:ind w:firstLine="709"/>
        <w:jc w:val="both"/>
        <w:rPr>
          <w:rFonts w:ascii="Times New Roman" w:hAnsi="Times New Roman"/>
        </w:rPr>
      </w:pPr>
    </w:p>
    <w:p w:rsidR="00D40679" w:rsidRPr="00D40679" w:rsidRDefault="00D40679" w:rsidP="00D40679">
      <w:pPr>
        <w:numPr>
          <w:ilvl w:val="0"/>
          <w:numId w:val="9"/>
        </w:numPr>
        <w:overflowPunct/>
        <w:autoSpaceDE/>
        <w:autoSpaceDN/>
        <w:adjustRightInd/>
        <w:contextualSpacing/>
        <w:jc w:val="center"/>
        <w:textAlignment w:val="auto"/>
        <w:rPr>
          <w:rFonts w:ascii="Times New Roman" w:hAnsi="Times New Roman"/>
        </w:rPr>
      </w:pPr>
      <w:r w:rsidRPr="00D40679">
        <w:rPr>
          <w:rFonts w:ascii="Times New Roman" w:hAnsi="Times New Roman"/>
        </w:rPr>
        <w:t>Ответственность сторон</w:t>
      </w:r>
    </w:p>
    <w:p w:rsidR="00D40679" w:rsidRPr="00D40679" w:rsidRDefault="00D40679" w:rsidP="00D40679">
      <w:pPr>
        <w:ind w:firstLine="709"/>
        <w:jc w:val="both"/>
        <w:rPr>
          <w:rFonts w:ascii="Times New Roman" w:hAnsi="Times New Roman"/>
        </w:rPr>
      </w:pPr>
      <w:r w:rsidRPr="00D40679">
        <w:rPr>
          <w:rFonts w:ascii="Times New Roman" w:hAnsi="Times New Roman"/>
        </w:rPr>
        <w:t>6.1. Ответственность Ссудодателя:</w:t>
      </w:r>
    </w:p>
    <w:p w:rsidR="00D40679" w:rsidRPr="00D40679" w:rsidRDefault="00D40679" w:rsidP="00D40679">
      <w:pPr>
        <w:ind w:firstLine="709"/>
        <w:jc w:val="both"/>
        <w:rPr>
          <w:rFonts w:ascii="Times New Roman" w:hAnsi="Times New Roman"/>
        </w:rPr>
      </w:pPr>
      <w:r w:rsidRPr="00D40679">
        <w:rPr>
          <w:rFonts w:ascii="Times New Roman" w:hAnsi="Times New Roman"/>
        </w:rPr>
        <w:t>6.1.1. За неисполнение обязательств, предусмотренных настоящим Договором, Ссудодатель несет ответственность в соответствии с действующим законодательством.</w:t>
      </w:r>
    </w:p>
    <w:p w:rsidR="00D40679" w:rsidRPr="00D40679" w:rsidRDefault="00D40679" w:rsidP="00D40679">
      <w:pPr>
        <w:ind w:firstLine="709"/>
        <w:jc w:val="both"/>
        <w:rPr>
          <w:rFonts w:ascii="Times New Roman" w:hAnsi="Times New Roman"/>
        </w:rPr>
      </w:pPr>
      <w:r w:rsidRPr="00D40679">
        <w:rPr>
          <w:rFonts w:ascii="Times New Roman" w:hAnsi="Times New Roman"/>
        </w:rPr>
        <w:t>6.2. Ответственность Ссудополучателя:</w:t>
      </w:r>
    </w:p>
    <w:p w:rsidR="00D40679" w:rsidRPr="00D40679" w:rsidRDefault="00D40679" w:rsidP="00D40679">
      <w:pPr>
        <w:ind w:firstLine="709"/>
        <w:jc w:val="both"/>
        <w:rPr>
          <w:rFonts w:ascii="Times New Roman" w:hAnsi="Times New Roman"/>
        </w:rPr>
      </w:pPr>
      <w:r w:rsidRPr="00D40679">
        <w:rPr>
          <w:rFonts w:ascii="Times New Roman" w:hAnsi="Times New Roman"/>
        </w:rPr>
        <w:t>6.2.1. За неисполнение обязательств, предусмотренных настоящим Договором, Ссудополучатель несет ответственность в соответствии с действующим законодательством.</w:t>
      </w:r>
    </w:p>
    <w:p w:rsidR="00D40679" w:rsidRPr="00D40679" w:rsidRDefault="00D40679" w:rsidP="00D40679">
      <w:pPr>
        <w:ind w:firstLine="709"/>
        <w:jc w:val="both"/>
        <w:rPr>
          <w:rFonts w:ascii="Times New Roman" w:hAnsi="Times New Roman"/>
        </w:rPr>
      </w:pPr>
      <w:r w:rsidRPr="00D40679">
        <w:rPr>
          <w:rFonts w:ascii="Times New Roman" w:hAnsi="Times New Roman"/>
        </w:rPr>
        <w:t>6.3. Уплата неустойки, установленной настоящим Договором, не освобождает Стороны от выполнения возложенных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D40679" w:rsidRPr="00D40679" w:rsidRDefault="00D40679" w:rsidP="00D40679">
      <w:pPr>
        <w:keepLines/>
        <w:ind w:firstLine="709"/>
        <w:jc w:val="both"/>
        <w:rPr>
          <w:rFonts w:ascii="Times New Roman" w:eastAsia="Calibri" w:hAnsi="Times New Roman"/>
        </w:rPr>
      </w:pPr>
      <w:r w:rsidRPr="00D40679">
        <w:rPr>
          <w:rFonts w:ascii="Times New Roman" w:eastAsia="Calibri" w:hAnsi="Times New Roman"/>
        </w:rPr>
        <w:t>6.4.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D40679" w:rsidRPr="00D40679" w:rsidRDefault="00D40679" w:rsidP="00D40679">
      <w:pPr>
        <w:keepLines/>
        <w:ind w:firstLine="709"/>
        <w:jc w:val="both"/>
        <w:rPr>
          <w:rFonts w:ascii="Times New Roman" w:eastAsia="Calibri" w:hAnsi="Times New Roman"/>
        </w:rPr>
      </w:pPr>
    </w:p>
    <w:p w:rsidR="00D40679" w:rsidRPr="00D40679" w:rsidRDefault="00D40679" w:rsidP="00D40679">
      <w:pPr>
        <w:numPr>
          <w:ilvl w:val="0"/>
          <w:numId w:val="9"/>
        </w:numPr>
        <w:overflowPunct/>
        <w:autoSpaceDE/>
        <w:autoSpaceDN/>
        <w:adjustRightInd/>
        <w:contextualSpacing/>
        <w:jc w:val="center"/>
        <w:textAlignment w:val="auto"/>
        <w:rPr>
          <w:rFonts w:ascii="Times New Roman" w:hAnsi="Times New Roman"/>
        </w:rPr>
      </w:pPr>
      <w:r w:rsidRPr="00D40679">
        <w:rPr>
          <w:rFonts w:ascii="Times New Roman" w:hAnsi="Times New Roman"/>
        </w:rPr>
        <w:t>Изменение и расторжение Договора</w:t>
      </w:r>
    </w:p>
    <w:p w:rsidR="00D40679" w:rsidRPr="00D40679" w:rsidRDefault="00D40679" w:rsidP="00D40679">
      <w:pPr>
        <w:ind w:firstLine="709"/>
        <w:jc w:val="both"/>
        <w:rPr>
          <w:rFonts w:ascii="Times New Roman" w:hAnsi="Times New Roman"/>
        </w:rPr>
      </w:pPr>
      <w:r w:rsidRPr="00D40679">
        <w:rPr>
          <w:rFonts w:ascii="Times New Roman" w:hAnsi="Times New Roman"/>
        </w:rPr>
        <w:t>7.1. Любые изменения и дополнения к настоящему Договору, а также его расторжение допускаются по соглашению сторон либо по инициативе Ссудодателя и оформляются в письменном виде, за исключением п. 3.3.</w:t>
      </w:r>
    </w:p>
    <w:p w:rsidR="00D40679" w:rsidRPr="00D40679" w:rsidRDefault="00D40679" w:rsidP="00D40679">
      <w:pPr>
        <w:ind w:firstLine="709"/>
        <w:jc w:val="both"/>
        <w:rPr>
          <w:rFonts w:ascii="Times New Roman" w:hAnsi="Times New Roman"/>
        </w:rPr>
      </w:pPr>
      <w:r w:rsidRPr="00D40679">
        <w:rPr>
          <w:rFonts w:ascii="Times New Roman" w:hAnsi="Times New Roman"/>
        </w:rPr>
        <w:t>7.2. В соответствии с пунктом 2 статьи 450.1 Гражданского кодекса Российской Федерации Ссудодатель имеет право досрочно в одностороннем порядке отказаться от исполнения Договора, письменно предупредив об этом другую сторону за один месяц, и потребовать возмещения убытков, в том числе в следующих случаях:</w:t>
      </w:r>
    </w:p>
    <w:p w:rsidR="00D40679" w:rsidRPr="00D40679" w:rsidRDefault="00D40679" w:rsidP="00D40679">
      <w:pPr>
        <w:ind w:firstLine="709"/>
        <w:jc w:val="both"/>
        <w:rPr>
          <w:rFonts w:ascii="Times New Roman" w:hAnsi="Times New Roman"/>
        </w:rPr>
      </w:pPr>
      <w:r w:rsidRPr="00D40679">
        <w:rPr>
          <w:rFonts w:ascii="Times New Roman" w:hAnsi="Times New Roman"/>
        </w:rPr>
        <w:t>7.2.1. При использовании имущества в целом не по назначению в соответствии с условиями Договора;</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7.2.2. Ссудополучатель не выполняет обязанностей по поддержанию имущества в исправном состоянии или его содержанию; </w:t>
      </w:r>
    </w:p>
    <w:p w:rsidR="00D40679" w:rsidRPr="00D40679" w:rsidRDefault="00D40679" w:rsidP="00D40679">
      <w:pPr>
        <w:ind w:firstLine="709"/>
        <w:jc w:val="both"/>
        <w:rPr>
          <w:rFonts w:ascii="Times New Roman" w:hAnsi="Times New Roman"/>
        </w:rPr>
      </w:pPr>
      <w:r w:rsidRPr="00D40679">
        <w:rPr>
          <w:rFonts w:ascii="Times New Roman" w:hAnsi="Times New Roman"/>
        </w:rPr>
        <w:t>7.2.3. Если Ссудополучатель существенно ухудшает состояние имущества;</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7.2.4. Если Ссудополучатель нарушает иные обязанности, указанные в пункте 3.2 Договора. </w:t>
      </w:r>
    </w:p>
    <w:p w:rsidR="00D40679" w:rsidRPr="00D40679" w:rsidRDefault="00D40679" w:rsidP="00D40679">
      <w:pPr>
        <w:ind w:firstLine="709"/>
        <w:jc w:val="both"/>
        <w:rPr>
          <w:rFonts w:ascii="Times New Roman" w:hAnsi="Times New Roman"/>
        </w:rPr>
      </w:pPr>
      <w:r w:rsidRPr="00D40679">
        <w:rPr>
          <w:rFonts w:ascii="Times New Roman" w:hAnsi="Times New Roman"/>
        </w:rPr>
        <w:t>7.3. Реорганизация Ссудодателя, а также перемена собственника имущества не является основанием для изменения условий или расторжения настоящего Договора.</w:t>
      </w:r>
      <w:r w:rsidRPr="00D40679">
        <w:rPr>
          <w:rFonts w:ascii="Times New Roman" w:hAnsi="Times New Roman"/>
        </w:rPr>
        <w:tab/>
      </w:r>
    </w:p>
    <w:p w:rsidR="00D40679" w:rsidRPr="00D40679" w:rsidRDefault="00D40679" w:rsidP="00D40679">
      <w:pPr>
        <w:ind w:firstLine="709"/>
        <w:jc w:val="both"/>
        <w:rPr>
          <w:rFonts w:ascii="Times New Roman" w:hAnsi="Times New Roman"/>
        </w:rPr>
      </w:pPr>
    </w:p>
    <w:p w:rsidR="00D40679" w:rsidRPr="00D40679" w:rsidRDefault="00D40679" w:rsidP="00D40679">
      <w:pPr>
        <w:numPr>
          <w:ilvl w:val="0"/>
          <w:numId w:val="9"/>
        </w:numPr>
        <w:overflowPunct/>
        <w:autoSpaceDE/>
        <w:autoSpaceDN/>
        <w:adjustRightInd/>
        <w:contextualSpacing/>
        <w:jc w:val="center"/>
        <w:textAlignment w:val="auto"/>
        <w:outlineLvl w:val="0"/>
        <w:rPr>
          <w:rFonts w:ascii="Times New Roman" w:eastAsia="Calibri" w:hAnsi="Times New Roman"/>
          <w:bCs/>
        </w:rPr>
      </w:pPr>
      <w:r w:rsidRPr="00D40679">
        <w:rPr>
          <w:rFonts w:ascii="Times New Roman" w:eastAsia="Calibri" w:hAnsi="Times New Roman"/>
          <w:bCs/>
        </w:rPr>
        <w:t>Разрешение споров</w:t>
      </w:r>
    </w:p>
    <w:p w:rsidR="00D40679" w:rsidRPr="00D40679" w:rsidRDefault="00D40679" w:rsidP="00D40679">
      <w:pPr>
        <w:ind w:right="57" w:firstLine="709"/>
        <w:jc w:val="both"/>
        <w:rPr>
          <w:rFonts w:ascii="Times New Roman" w:eastAsia="Calibri" w:hAnsi="Times New Roman"/>
        </w:rPr>
      </w:pPr>
      <w:r w:rsidRPr="00D40679">
        <w:rPr>
          <w:rFonts w:ascii="Times New Roman" w:eastAsia="Calibri" w:hAnsi="Times New Roman"/>
        </w:rPr>
        <w:t>8.1. Все споры, возникающие при исполнении настоящего Договора, решаются сторонами в претензионном порядке.</w:t>
      </w:r>
    </w:p>
    <w:p w:rsidR="00D40679" w:rsidRPr="00D40679" w:rsidRDefault="00D40679" w:rsidP="00D40679">
      <w:pPr>
        <w:ind w:right="57" w:firstLine="709"/>
        <w:jc w:val="both"/>
        <w:rPr>
          <w:rFonts w:ascii="Times New Roman" w:eastAsia="Calibri" w:hAnsi="Times New Roman"/>
        </w:rPr>
      </w:pPr>
      <w:r w:rsidRPr="00D40679">
        <w:rPr>
          <w:rFonts w:ascii="Times New Roman" w:eastAsia="Calibri" w:hAnsi="Times New Roman"/>
        </w:rPr>
        <w:t>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размера неустойки и (или) убытков, а также действий, которые должны быть произведены для устранения нарушений.</w:t>
      </w:r>
    </w:p>
    <w:p w:rsidR="00D40679" w:rsidRPr="00D40679" w:rsidRDefault="00D40679" w:rsidP="00D40679">
      <w:pPr>
        <w:ind w:right="57" w:firstLine="709"/>
        <w:jc w:val="both"/>
        <w:rPr>
          <w:rFonts w:ascii="Times New Roman" w:eastAsia="Calibri" w:hAnsi="Times New Roman"/>
        </w:rPr>
      </w:pPr>
      <w:r w:rsidRPr="00D40679">
        <w:rPr>
          <w:rFonts w:ascii="Times New Roman" w:eastAsia="Calibri" w:hAnsi="Times New Roman"/>
        </w:rPr>
        <w:t xml:space="preserve">8.2. Срок рассмотрения претензии – 10 (десять) календарных дней </w:t>
      </w:r>
      <w:proofErr w:type="gramStart"/>
      <w:r w:rsidRPr="00D40679">
        <w:rPr>
          <w:rFonts w:ascii="Times New Roman" w:eastAsia="Calibri" w:hAnsi="Times New Roman"/>
        </w:rPr>
        <w:t>с даты получения</w:t>
      </w:r>
      <w:proofErr w:type="gramEnd"/>
      <w:r w:rsidRPr="00D40679">
        <w:rPr>
          <w:rFonts w:ascii="Times New Roman" w:eastAsia="Calibri" w:hAnsi="Times New Roman"/>
        </w:rPr>
        <w:t xml:space="preserve"> претензии.</w:t>
      </w:r>
    </w:p>
    <w:p w:rsidR="00D40679" w:rsidRPr="00D40679" w:rsidRDefault="00D40679" w:rsidP="00D40679">
      <w:pPr>
        <w:ind w:right="57" w:firstLine="709"/>
        <w:jc w:val="both"/>
        <w:rPr>
          <w:rFonts w:ascii="Times New Roman" w:eastAsia="Calibri" w:hAnsi="Times New Roman"/>
        </w:rPr>
      </w:pPr>
      <w:r w:rsidRPr="00D40679">
        <w:rPr>
          <w:rFonts w:ascii="Times New Roman" w:eastAsia="Calibri" w:hAnsi="Times New Roman"/>
        </w:rPr>
        <w:lastRenderedPageBreak/>
        <w:t>8.3. В случае</w:t>
      </w:r>
      <w:proofErr w:type="gramStart"/>
      <w:r w:rsidRPr="00D40679">
        <w:rPr>
          <w:rFonts w:ascii="Times New Roman" w:eastAsia="Calibri" w:hAnsi="Times New Roman"/>
        </w:rPr>
        <w:t>,</w:t>
      </w:r>
      <w:proofErr w:type="gramEnd"/>
      <w:r w:rsidRPr="00D40679">
        <w:rPr>
          <w:rFonts w:ascii="Times New Roman" w:eastAsia="Calibri" w:hAnsi="Times New Roman"/>
        </w:rPr>
        <w:t xml:space="preserve"> если споры не урегулированы Сторонами в претензионном порядке, то они передаются заинтересованной Стороной в Арбитражный суд </w:t>
      </w:r>
      <w:r w:rsidR="00D0069C">
        <w:rPr>
          <w:rFonts w:ascii="Times New Roman" w:eastAsia="Calibri" w:hAnsi="Times New Roman"/>
        </w:rPr>
        <w:t>Новосибирской</w:t>
      </w:r>
      <w:r w:rsidRPr="00D40679">
        <w:rPr>
          <w:rFonts w:ascii="Times New Roman" w:eastAsia="Calibri" w:hAnsi="Times New Roman"/>
        </w:rPr>
        <w:t xml:space="preserve"> области.</w:t>
      </w:r>
    </w:p>
    <w:p w:rsidR="00D40679" w:rsidRPr="00D40679" w:rsidRDefault="00D40679" w:rsidP="00D40679">
      <w:pPr>
        <w:ind w:firstLine="709"/>
        <w:jc w:val="both"/>
        <w:rPr>
          <w:rFonts w:ascii="Times New Roman" w:hAnsi="Times New Roman"/>
        </w:rPr>
      </w:pPr>
      <w:r w:rsidRPr="00D40679">
        <w:rPr>
          <w:rFonts w:ascii="Times New Roman" w:hAnsi="Times New Roman"/>
        </w:rPr>
        <w:t>8.4. Стороны освобождаются от ответственности за неисполнение или ненадлежащее исполнение условий Договора, если оно являлось следствием форс-мажорных обстоятельств: военных действий, стихийных бедствий, актов органов власти и т.п. Сторона, оказавшаяся не в состоянии в силу этих обстоятельств исполнить обязательства по договору, обязана в однодневный срок известить об этом другую Сторону.</w:t>
      </w:r>
    </w:p>
    <w:p w:rsidR="00D40679" w:rsidRPr="00D40679" w:rsidRDefault="00D40679" w:rsidP="00D40679">
      <w:pPr>
        <w:ind w:firstLine="709"/>
        <w:jc w:val="both"/>
        <w:rPr>
          <w:rFonts w:ascii="Times New Roman" w:hAnsi="Times New Roman"/>
        </w:rPr>
      </w:pPr>
    </w:p>
    <w:p w:rsidR="00D40679" w:rsidRPr="00D40679" w:rsidRDefault="00D40679" w:rsidP="00D40679">
      <w:pPr>
        <w:jc w:val="center"/>
        <w:rPr>
          <w:rFonts w:ascii="Times New Roman" w:hAnsi="Times New Roman"/>
        </w:rPr>
      </w:pPr>
      <w:r w:rsidRPr="00D40679">
        <w:rPr>
          <w:rFonts w:ascii="Times New Roman" w:hAnsi="Times New Roman"/>
        </w:rPr>
        <w:t>9. Прочие условия</w:t>
      </w:r>
    </w:p>
    <w:p w:rsidR="00D40679" w:rsidRPr="00D40679" w:rsidRDefault="00D40679" w:rsidP="00D40679">
      <w:pPr>
        <w:ind w:firstLine="709"/>
        <w:jc w:val="both"/>
        <w:rPr>
          <w:rFonts w:ascii="Times New Roman" w:hAnsi="Times New Roman"/>
          <w:noProof/>
        </w:rPr>
      </w:pPr>
      <w:r w:rsidRPr="00D40679">
        <w:rPr>
          <w:rFonts w:ascii="Times New Roman" w:hAnsi="Times New Roman"/>
        </w:rPr>
        <w:t xml:space="preserve">9.1. </w:t>
      </w:r>
      <w:r w:rsidRPr="00D40679">
        <w:rPr>
          <w:rFonts w:ascii="Times New Roman" w:hAnsi="Times New Roman"/>
          <w:noProof/>
        </w:rPr>
        <w:t xml:space="preserve">Любое уведомление, требование или извещение, направляемое в связи с настоящим договором или во исполнение его положений, должно быть составлено в письменной форме и подписано от имени той Стороны, которая его направляет. Такие уведомления, требования или извещения должны доставляться: </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 xml:space="preserve">а) через курьеров или по почте с уведомлением о вручении; </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б) в электронной форме по факсимильной связи или в виде сканированного электронного файла, отправляемого по электронной почте.</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В случае направления документов по электронной почте или факсимильной связи, их копии на материальных носителях должны незамедлительно направляться адресату через курьеров или по почте с уведомлением о вручении в соответствии с условиями настоящего пункта.</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9.2. Любое уведомление, требование или извещение, направленное с курьером, по почте, телефаксу или электронной почте, считается доставленным адресату:</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а) при направлении через курьеров или по почте с уведомлением о вручении – в момент фактической доставки;</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б) при направлении по телефаксу или электронной почте – в момент окончания передачи сообщения и получения электронного подтверждения доставки или иного электронного подтверждения (включая ответ получателя), свидетельствующего об успешной передаче и получении адресатом документа, подлежащего доставке.</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9.3. Настоящий договор составлен в двух экземплярах, имеющих равную юридическую силу, по одному для каждой из Сторон.</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9.4. К Договору прилагаются и являются его неотъемлемой частью: </w:t>
      </w:r>
    </w:p>
    <w:p w:rsidR="00D40679" w:rsidRPr="00D40679" w:rsidRDefault="00D40679" w:rsidP="00D40679">
      <w:pPr>
        <w:ind w:firstLine="709"/>
        <w:jc w:val="both"/>
        <w:rPr>
          <w:rFonts w:ascii="Times New Roman" w:hAnsi="Times New Roman"/>
        </w:rPr>
      </w:pPr>
      <w:r w:rsidRPr="00D40679">
        <w:rPr>
          <w:rFonts w:ascii="Times New Roman" w:hAnsi="Times New Roman"/>
        </w:rPr>
        <w:t>Приложение №1 – Перечень имущества;</w:t>
      </w:r>
    </w:p>
    <w:p w:rsidR="00D40679" w:rsidRPr="00D40679" w:rsidRDefault="00D40679" w:rsidP="00D40679">
      <w:pPr>
        <w:ind w:firstLine="709"/>
        <w:jc w:val="both"/>
        <w:rPr>
          <w:rFonts w:ascii="Times New Roman" w:hAnsi="Times New Roman"/>
        </w:rPr>
      </w:pPr>
      <w:r w:rsidRPr="00D40679">
        <w:rPr>
          <w:rFonts w:ascii="Times New Roman" w:hAnsi="Times New Roman"/>
        </w:rPr>
        <w:t>Приложение №2 – Акт приема-передачи имущества;</w:t>
      </w:r>
    </w:p>
    <w:p w:rsidR="00D40679" w:rsidRPr="00D40679" w:rsidRDefault="00D40679" w:rsidP="00D40679">
      <w:pPr>
        <w:ind w:firstLine="709"/>
        <w:jc w:val="both"/>
        <w:rPr>
          <w:rFonts w:ascii="Times New Roman" w:hAnsi="Times New Roman"/>
        </w:rPr>
      </w:pPr>
      <w:r w:rsidRPr="00D40679">
        <w:rPr>
          <w:rFonts w:ascii="Times New Roman" w:hAnsi="Times New Roman"/>
        </w:rPr>
        <w:t>Приложение № 3 – Акт приема-передачи имущества (возврат).</w:t>
      </w:r>
    </w:p>
    <w:p w:rsidR="00D40679" w:rsidRPr="00D40679" w:rsidRDefault="00D40679" w:rsidP="00D40679">
      <w:pPr>
        <w:jc w:val="center"/>
        <w:rPr>
          <w:rFonts w:ascii="Times New Roman" w:hAnsi="Times New Roman"/>
          <w:snapToGrid w:val="0"/>
        </w:rPr>
      </w:pPr>
    </w:p>
    <w:p w:rsidR="00D40679" w:rsidRPr="00D40679" w:rsidRDefault="00D40679" w:rsidP="00D40679">
      <w:pPr>
        <w:jc w:val="center"/>
        <w:rPr>
          <w:rFonts w:ascii="Times New Roman" w:hAnsi="Times New Roman"/>
          <w:snapToGrid w:val="0"/>
        </w:rPr>
      </w:pPr>
      <w:r w:rsidRPr="00D40679">
        <w:rPr>
          <w:rFonts w:ascii="Times New Roman" w:hAnsi="Times New Roman"/>
          <w:snapToGrid w:val="0"/>
        </w:rPr>
        <w:t>9. Реквизиты и подписи Сторон</w:t>
      </w:r>
    </w:p>
    <w:tbl>
      <w:tblPr>
        <w:tblW w:w="9441" w:type="dxa"/>
        <w:tblLook w:val="04A0" w:firstRow="1" w:lastRow="0" w:firstColumn="1" w:lastColumn="0" w:noHBand="0" w:noVBand="1"/>
      </w:tblPr>
      <w:tblGrid>
        <w:gridCol w:w="4962"/>
        <w:gridCol w:w="4479"/>
      </w:tblGrid>
      <w:tr w:rsidR="00D40679" w:rsidRPr="00D40679" w:rsidTr="00D40679">
        <w:tc>
          <w:tcPr>
            <w:tcW w:w="4962" w:type="dxa"/>
            <w:shd w:val="clear" w:color="auto" w:fill="auto"/>
          </w:tcPr>
          <w:p w:rsidR="00D40679" w:rsidRPr="00D40679" w:rsidRDefault="00D40679" w:rsidP="00D40679">
            <w:pPr>
              <w:jc w:val="center"/>
              <w:rPr>
                <w:rFonts w:ascii="Times New Roman" w:eastAsia="Arial Unicode MS" w:hAnsi="Times New Roman"/>
                <w:snapToGrid w:val="0"/>
              </w:rPr>
            </w:pPr>
            <w:r w:rsidRPr="00D40679">
              <w:rPr>
                <w:rFonts w:ascii="Times New Roman" w:eastAsia="Arial Unicode MS" w:hAnsi="Times New Roman"/>
                <w:snapToGrid w:val="0"/>
              </w:rPr>
              <w:t>Ссудодатель</w:t>
            </w:r>
          </w:p>
          <w:p w:rsidR="00D40679" w:rsidRPr="00D40679" w:rsidRDefault="00D40679" w:rsidP="00D40679">
            <w:pPr>
              <w:jc w:val="center"/>
              <w:rPr>
                <w:rFonts w:ascii="Times New Roman" w:eastAsia="Arial Unicode MS" w:hAnsi="Times New Roman"/>
                <w:snapToGrid w:val="0"/>
              </w:rPr>
            </w:pPr>
            <w:r w:rsidRPr="00D40679">
              <w:rPr>
                <w:rFonts w:ascii="Times New Roman" w:eastAsia="Arial Unicode MS" w:hAnsi="Times New Roman"/>
                <w:snapToGrid w:val="0"/>
              </w:rPr>
              <w:t xml:space="preserve">Администрация </w:t>
            </w:r>
            <w:r w:rsidR="00D0069C">
              <w:rPr>
                <w:rFonts w:ascii="Times New Roman" w:eastAsia="Arial Unicode MS" w:hAnsi="Times New Roman"/>
                <w:snapToGrid w:val="0"/>
              </w:rPr>
              <w:t>р.п. Колывань Колыванского района Новосибирской области</w:t>
            </w:r>
          </w:p>
          <w:p w:rsidR="00D40679" w:rsidRPr="00D40679" w:rsidRDefault="00D40679" w:rsidP="00D40679">
            <w:pPr>
              <w:rPr>
                <w:rFonts w:ascii="Times New Roman" w:hAnsi="Times New Roman"/>
              </w:rPr>
            </w:pPr>
            <w:r w:rsidRPr="00D40679">
              <w:rPr>
                <w:rFonts w:ascii="Times New Roman" w:hAnsi="Times New Roman"/>
              </w:rPr>
              <w:t>Юридический адрес:</w:t>
            </w:r>
          </w:p>
          <w:p w:rsidR="00D40679" w:rsidRPr="00D40679" w:rsidRDefault="00D0069C" w:rsidP="00D40679">
            <w:pPr>
              <w:rPr>
                <w:rFonts w:ascii="Times New Roman" w:hAnsi="Times New Roman"/>
              </w:rPr>
            </w:pPr>
            <w:r>
              <w:rPr>
                <w:rFonts w:ascii="Times New Roman" w:hAnsi="Times New Roman"/>
              </w:rPr>
              <w:t>633162</w:t>
            </w:r>
            <w:r w:rsidR="00D40679" w:rsidRPr="00D40679">
              <w:rPr>
                <w:rFonts w:ascii="Times New Roman" w:hAnsi="Times New Roman"/>
              </w:rPr>
              <w:t xml:space="preserve">, </w:t>
            </w:r>
            <w:r>
              <w:rPr>
                <w:rFonts w:ascii="Times New Roman" w:hAnsi="Times New Roman"/>
              </w:rPr>
              <w:t>Новосибирская</w:t>
            </w:r>
            <w:r w:rsidR="00D40679" w:rsidRPr="00D40679">
              <w:rPr>
                <w:rFonts w:ascii="Times New Roman" w:hAnsi="Times New Roman"/>
              </w:rPr>
              <w:t xml:space="preserve"> область, </w:t>
            </w:r>
            <w:r>
              <w:rPr>
                <w:rFonts w:ascii="Times New Roman" w:hAnsi="Times New Roman"/>
              </w:rPr>
              <w:t xml:space="preserve">Колыванский район </w:t>
            </w:r>
            <w:r w:rsidR="00D40679" w:rsidRPr="00D40679">
              <w:rPr>
                <w:rFonts w:ascii="Times New Roman" w:hAnsi="Times New Roman"/>
              </w:rPr>
              <w:t xml:space="preserve">р.п. </w:t>
            </w:r>
            <w:r>
              <w:rPr>
                <w:rFonts w:ascii="Times New Roman" w:hAnsi="Times New Roman"/>
              </w:rPr>
              <w:t>Колывань</w:t>
            </w:r>
            <w:r w:rsidR="00D40679" w:rsidRPr="00D40679">
              <w:rPr>
                <w:rFonts w:ascii="Times New Roman" w:hAnsi="Times New Roman"/>
              </w:rPr>
              <w:t xml:space="preserve">, ул. </w:t>
            </w:r>
            <w:r>
              <w:rPr>
                <w:rFonts w:ascii="Times New Roman" w:hAnsi="Times New Roman"/>
              </w:rPr>
              <w:t>Советская 43а</w:t>
            </w:r>
          </w:p>
          <w:p w:rsidR="00C34322" w:rsidRPr="00C34322" w:rsidRDefault="00C34322" w:rsidP="00C34322">
            <w:pPr>
              <w:widowControl w:val="0"/>
              <w:overflowPunct/>
              <w:textAlignment w:val="auto"/>
              <w:rPr>
                <w:rFonts w:ascii="Times New Roman" w:hAnsi="Times New Roman"/>
                <w:szCs w:val="16"/>
              </w:rPr>
            </w:pPr>
            <w:r w:rsidRPr="00C34322">
              <w:rPr>
                <w:rFonts w:ascii="Times New Roman" w:hAnsi="Times New Roman"/>
                <w:szCs w:val="16"/>
              </w:rPr>
              <w:t>ИНН 5424100079, КПП 542401001,</w:t>
            </w:r>
          </w:p>
          <w:p w:rsidR="00C34322" w:rsidRPr="00C34322" w:rsidRDefault="00C34322" w:rsidP="00C34322">
            <w:pPr>
              <w:widowControl w:val="0"/>
              <w:overflowPunct/>
              <w:textAlignment w:val="auto"/>
              <w:rPr>
                <w:rFonts w:ascii="Times New Roman" w:hAnsi="Times New Roman"/>
                <w:szCs w:val="16"/>
              </w:rPr>
            </w:pPr>
            <w:r w:rsidRPr="00C34322">
              <w:rPr>
                <w:rFonts w:ascii="Times New Roman" w:hAnsi="Times New Roman"/>
                <w:szCs w:val="16"/>
              </w:rPr>
              <w:t>БИК 015004950,</w:t>
            </w:r>
          </w:p>
          <w:p w:rsidR="00C34322" w:rsidRPr="00C34322" w:rsidRDefault="00C34322" w:rsidP="00C34322">
            <w:pPr>
              <w:widowControl w:val="0"/>
              <w:tabs>
                <w:tab w:val="left" w:pos="1140"/>
              </w:tabs>
              <w:overflowPunct/>
              <w:ind w:firstLine="34"/>
              <w:jc w:val="both"/>
              <w:textAlignment w:val="auto"/>
              <w:rPr>
                <w:rFonts w:ascii="Times New Roman" w:hAnsi="Times New Roman"/>
                <w:szCs w:val="16"/>
              </w:rPr>
            </w:pPr>
            <w:proofErr w:type="gramStart"/>
            <w:r w:rsidRPr="00C34322">
              <w:rPr>
                <w:rFonts w:ascii="Times New Roman" w:hAnsi="Times New Roman"/>
                <w:szCs w:val="16"/>
              </w:rPr>
              <w:t>р</w:t>
            </w:r>
            <w:proofErr w:type="gramEnd"/>
            <w:r w:rsidRPr="00C34322">
              <w:rPr>
                <w:rFonts w:ascii="Times New Roman" w:hAnsi="Times New Roman"/>
                <w:szCs w:val="16"/>
              </w:rPr>
              <w:t>/с 03100643000000015100 Сибирское ГУ Банка России // УФК по Новосибирской области г. Новосибирск</w:t>
            </w:r>
          </w:p>
          <w:p w:rsidR="00D40679" w:rsidRPr="00D40679" w:rsidRDefault="00D40679" w:rsidP="00D40679">
            <w:pPr>
              <w:rPr>
                <w:rFonts w:ascii="Times New Roman" w:eastAsia="Arial Unicode MS" w:hAnsi="Times New Roman"/>
                <w:snapToGrid w:val="0"/>
              </w:rPr>
            </w:pPr>
          </w:p>
          <w:p w:rsidR="00D40679" w:rsidRPr="00D40679" w:rsidRDefault="00D40679" w:rsidP="00D40679">
            <w:pPr>
              <w:rPr>
                <w:rFonts w:ascii="Times New Roman" w:eastAsia="Arial Unicode MS" w:hAnsi="Times New Roman"/>
                <w:snapToGrid w:val="0"/>
                <w:u w:val="single"/>
              </w:rPr>
            </w:pPr>
          </w:p>
          <w:p w:rsidR="00C34322" w:rsidRDefault="00C34322" w:rsidP="00D40679">
            <w:pPr>
              <w:rPr>
                <w:rFonts w:ascii="Times New Roman" w:eastAsia="Arial Unicode MS" w:hAnsi="Times New Roman"/>
                <w:snapToGrid w:val="0"/>
              </w:rPr>
            </w:pPr>
          </w:p>
          <w:p w:rsidR="00D40679" w:rsidRPr="00D40679" w:rsidRDefault="00D40679" w:rsidP="00D40679">
            <w:pPr>
              <w:rPr>
                <w:rFonts w:ascii="Times New Roman" w:eastAsia="Arial Unicode MS" w:hAnsi="Times New Roman"/>
                <w:snapToGrid w:val="0"/>
              </w:rPr>
            </w:pPr>
            <w:r w:rsidRPr="00D40679">
              <w:rPr>
                <w:rFonts w:ascii="Times New Roman" w:eastAsia="Arial Unicode MS" w:hAnsi="Times New Roman"/>
                <w:snapToGrid w:val="0"/>
              </w:rPr>
              <w:t xml:space="preserve">_____________ </w:t>
            </w:r>
            <w:proofErr w:type="spellStart"/>
            <w:r w:rsidR="00C34322">
              <w:rPr>
                <w:rFonts w:ascii="Times New Roman" w:eastAsia="Arial Unicode MS" w:hAnsi="Times New Roman"/>
                <w:snapToGrid w:val="0"/>
              </w:rPr>
              <w:t>Н.Б.Сурдина</w:t>
            </w:r>
            <w:proofErr w:type="spellEnd"/>
          </w:p>
          <w:p w:rsidR="00D40679" w:rsidRPr="00D40679" w:rsidRDefault="00D40679" w:rsidP="00D40679">
            <w:pPr>
              <w:rPr>
                <w:rFonts w:ascii="Times New Roman" w:eastAsia="Arial Unicode MS" w:hAnsi="Times New Roman"/>
                <w:snapToGrid w:val="0"/>
              </w:rPr>
            </w:pPr>
          </w:p>
        </w:tc>
        <w:tc>
          <w:tcPr>
            <w:tcW w:w="4479" w:type="dxa"/>
            <w:shd w:val="clear" w:color="auto" w:fill="auto"/>
          </w:tcPr>
          <w:p w:rsidR="00D40679" w:rsidRPr="00D40679" w:rsidRDefault="00D40679" w:rsidP="00D40679">
            <w:pPr>
              <w:ind w:left="-57" w:right="-80"/>
              <w:jc w:val="center"/>
              <w:rPr>
                <w:rFonts w:ascii="Times New Roman" w:eastAsia="Arial Unicode MS" w:hAnsi="Times New Roman"/>
                <w:snapToGrid w:val="0"/>
              </w:rPr>
            </w:pPr>
            <w:r w:rsidRPr="00D40679">
              <w:rPr>
                <w:rFonts w:ascii="Times New Roman" w:eastAsia="Arial Unicode MS" w:hAnsi="Times New Roman"/>
                <w:snapToGrid w:val="0"/>
              </w:rPr>
              <w:lastRenderedPageBreak/>
              <w:t>Ссудополучатель</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____________________________________</w:t>
            </w:r>
          </w:p>
          <w:p w:rsidR="00D40679" w:rsidRPr="00D40679" w:rsidRDefault="00D40679" w:rsidP="00D40679">
            <w:pPr>
              <w:ind w:left="-57" w:right="-80"/>
              <w:rPr>
                <w:rFonts w:ascii="Times New Roman" w:eastAsia="Arial Unicode MS" w:hAnsi="Times New Roman"/>
                <w:snapToGrid w:val="0"/>
              </w:rPr>
            </w:pPr>
            <w:r w:rsidRPr="00D40679">
              <w:rPr>
                <w:rFonts w:ascii="Times New Roman" w:eastAsia="Arial Unicode MS" w:hAnsi="Times New Roman"/>
                <w:snapToGrid w:val="0"/>
              </w:rPr>
              <w:t>____________________________________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Юридический адрес: 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Фактический адрес: 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ИНН/КПП 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ОГРН 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Банк: ________________________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р/с __________________________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к/с __________________________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БИК 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моб. 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эл.адрес: ______________________</w:t>
            </w:r>
          </w:p>
          <w:p w:rsidR="00D40679" w:rsidRPr="00D40679" w:rsidRDefault="00D40679" w:rsidP="00D40679">
            <w:pPr>
              <w:ind w:left="-57" w:right="-80"/>
              <w:rPr>
                <w:rFonts w:ascii="Times New Roman" w:eastAsia="Arial Unicode MS" w:hAnsi="Times New Roman"/>
                <w:snapToGrid w:val="0"/>
              </w:rPr>
            </w:pPr>
          </w:p>
          <w:p w:rsidR="00D40679" w:rsidRPr="00D40679" w:rsidRDefault="00D40679" w:rsidP="00D40679">
            <w:pPr>
              <w:ind w:left="-57" w:right="-80"/>
              <w:rPr>
                <w:rFonts w:ascii="Times New Roman" w:eastAsia="Arial Unicode MS" w:hAnsi="Times New Roman"/>
                <w:snapToGrid w:val="0"/>
              </w:rPr>
            </w:pPr>
          </w:p>
          <w:p w:rsidR="00D40679" w:rsidRPr="00D40679" w:rsidRDefault="00D40679" w:rsidP="00D40679">
            <w:pPr>
              <w:ind w:left="-57" w:right="-80"/>
              <w:rPr>
                <w:rFonts w:ascii="Times New Roman" w:eastAsia="Arial Unicode MS" w:hAnsi="Times New Roman"/>
                <w:snapToGrid w:val="0"/>
              </w:rPr>
            </w:pPr>
            <w:r w:rsidRPr="00D40679">
              <w:rPr>
                <w:rFonts w:ascii="Times New Roman" w:eastAsia="Arial Unicode MS" w:hAnsi="Times New Roman"/>
                <w:snapToGrid w:val="0"/>
              </w:rPr>
              <w:t>__________________/</w:t>
            </w:r>
            <w:r w:rsidRPr="00D40679">
              <w:rPr>
                <w:rFonts w:ascii="Times New Roman" w:eastAsia="Arial Unicode MS" w:hAnsi="Times New Roman"/>
                <w:noProof/>
                <w:snapToGrid w:val="0"/>
              </w:rPr>
              <w:t>_________________</w:t>
            </w:r>
          </w:p>
        </w:tc>
      </w:tr>
    </w:tbl>
    <w:p w:rsidR="00D40679" w:rsidRPr="00D40679" w:rsidRDefault="00D40679" w:rsidP="00D40679">
      <w:pPr>
        <w:ind w:left="5670"/>
        <w:rPr>
          <w:rFonts w:ascii="Times New Roman" w:hAnsi="Times New Roman"/>
        </w:rPr>
      </w:pPr>
    </w:p>
    <w:p w:rsidR="00D40679" w:rsidRDefault="00D40679" w:rsidP="00D40679">
      <w:pPr>
        <w:spacing w:after="200" w:line="276" w:lineRule="auto"/>
        <w:rPr>
          <w:rFonts w:ascii="Times New Roman" w:hAnsi="Times New Roman"/>
        </w:rPr>
      </w:pPr>
    </w:p>
    <w:p w:rsidR="00C34322" w:rsidRPr="00D40679" w:rsidRDefault="00C34322" w:rsidP="00D40679">
      <w:pPr>
        <w:spacing w:after="200" w:line="276" w:lineRule="auto"/>
        <w:rPr>
          <w:rFonts w:ascii="Times New Roman" w:hAnsi="Times New Roman"/>
        </w:rPr>
      </w:pPr>
    </w:p>
    <w:p w:rsidR="00D40679" w:rsidRPr="00D40679" w:rsidRDefault="00D40679" w:rsidP="00D40679">
      <w:pPr>
        <w:ind w:left="5670" w:right="-426"/>
        <w:jc w:val="right"/>
        <w:rPr>
          <w:rFonts w:ascii="Times New Roman" w:hAnsi="Times New Roman"/>
        </w:rPr>
      </w:pPr>
      <w:r w:rsidRPr="00D40679">
        <w:rPr>
          <w:rFonts w:ascii="Times New Roman" w:hAnsi="Times New Roman"/>
        </w:rPr>
        <w:t>Приложение 1</w:t>
      </w:r>
    </w:p>
    <w:p w:rsidR="00D40679" w:rsidRPr="00D40679" w:rsidRDefault="00D40679" w:rsidP="00D40679">
      <w:pPr>
        <w:ind w:left="5670" w:right="-426"/>
        <w:jc w:val="right"/>
        <w:rPr>
          <w:rFonts w:ascii="Times New Roman" w:hAnsi="Times New Roman"/>
        </w:rPr>
      </w:pPr>
      <w:r w:rsidRPr="00D40679">
        <w:rPr>
          <w:rFonts w:ascii="Times New Roman" w:hAnsi="Times New Roman"/>
        </w:rPr>
        <w:t xml:space="preserve"> к договору безвозмездного пользования имуществом </w:t>
      </w:r>
      <w:proofErr w:type="gramStart"/>
      <w:r w:rsidRPr="00D40679">
        <w:rPr>
          <w:rFonts w:ascii="Times New Roman" w:hAnsi="Times New Roman"/>
        </w:rPr>
        <w:t>от</w:t>
      </w:r>
      <w:proofErr w:type="gramEnd"/>
      <w:r w:rsidRPr="00D40679">
        <w:rPr>
          <w:rFonts w:ascii="Times New Roman" w:hAnsi="Times New Roman"/>
        </w:rPr>
        <w:t xml:space="preserve"> </w:t>
      </w:r>
    </w:p>
    <w:p w:rsidR="00D40679" w:rsidRPr="00D40679" w:rsidRDefault="00D40679" w:rsidP="00D40679">
      <w:pPr>
        <w:ind w:left="5670" w:right="-426"/>
        <w:jc w:val="right"/>
        <w:rPr>
          <w:rFonts w:ascii="Times New Roman" w:hAnsi="Times New Roman"/>
        </w:rPr>
      </w:pPr>
      <w:r w:rsidRPr="00D40679">
        <w:rPr>
          <w:rFonts w:ascii="Times New Roman" w:hAnsi="Times New Roman"/>
          <w:noProof/>
        </w:rPr>
        <w:t>«___» __________</w:t>
      </w:r>
      <w:proofErr w:type="gramStart"/>
      <w:r w:rsidRPr="00D40679">
        <w:rPr>
          <w:rFonts w:ascii="Times New Roman" w:hAnsi="Times New Roman"/>
        </w:rPr>
        <w:t>г</w:t>
      </w:r>
      <w:proofErr w:type="gramEnd"/>
      <w:r w:rsidRPr="00D40679">
        <w:rPr>
          <w:rFonts w:ascii="Times New Roman" w:hAnsi="Times New Roman"/>
        </w:rPr>
        <w:t>. №_______</w:t>
      </w:r>
    </w:p>
    <w:tbl>
      <w:tblPr>
        <w:tblW w:w="9950" w:type="dxa"/>
        <w:tblInd w:w="369" w:type="dxa"/>
        <w:tblLayout w:type="fixed"/>
        <w:tblLook w:val="0000" w:firstRow="0" w:lastRow="0" w:firstColumn="0" w:lastColumn="0" w:noHBand="0" w:noVBand="0"/>
      </w:tblPr>
      <w:tblGrid>
        <w:gridCol w:w="5126"/>
        <w:gridCol w:w="488"/>
        <w:gridCol w:w="4336"/>
      </w:tblGrid>
      <w:tr w:rsidR="00D40679" w:rsidRPr="00D40679" w:rsidTr="00D40679">
        <w:trPr>
          <w:trHeight w:val="749"/>
        </w:trPr>
        <w:tc>
          <w:tcPr>
            <w:tcW w:w="5126" w:type="dxa"/>
            <w:shd w:val="clear" w:color="auto" w:fill="auto"/>
          </w:tcPr>
          <w:p w:rsidR="00D40679" w:rsidRPr="00D40679" w:rsidRDefault="00D40679" w:rsidP="00D40679">
            <w:pPr>
              <w:suppressAutoHyphens/>
              <w:jc w:val="both"/>
              <w:rPr>
                <w:rFonts w:ascii="Times New Roman" w:hAnsi="Times New Roman"/>
                <w:lang w:eastAsia="ar-SA"/>
              </w:rPr>
            </w:pPr>
          </w:p>
        </w:tc>
        <w:tc>
          <w:tcPr>
            <w:tcW w:w="488" w:type="dxa"/>
            <w:shd w:val="clear" w:color="auto" w:fill="auto"/>
          </w:tcPr>
          <w:p w:rsidR="00D40679" w:rsidRPr="00D40679" w:rsidRDefault="00D40679" w:rsidP="00D40679">
            <w:pPr>
              <w:suppressAutoHyphens/>
              <w:ind w:firstLine="720"/>
              <w:jc w:val="both"/>
              <w:rPr>
                <w:rFonts w:ascii="Times New Roman" w:hAnsi="Times New Roman"/>
                <w:lang w:eastAsia="ar-SA"/>
              </w:rPr>
            </w:pPr>
          </w:p>
        </w:tc>
        <w:tc>
          <w:tcPr>
            <w:tcW w:w="4336" w:type="dxa"/>
            <w:shd w:val="clear" w:color="auto" w:fill="auto"/>
          </w:tcPr>
          <w:p w:rsidR="00D40679" w:rsidRPr="00D40679" w:rsidRDefault="00D40679" w:rsidP="00D40679">
            <w:pPr>
              <w:suppressAutoHyphens/>
              <w:jc w:val="both"/>
              <w:rPr>
                <w:rFonts w:ascii="Times New Roman" w:hAnsi="Times New Roman"/>
                <w:lang w:eastAsia="ar-SA"/>
              </w:rPr>
            </w:pPr>
          </w:p>
        </w:tc>
      </w:tr>
    </w:tbl>
    <w:p w:rsidR="00D40679" w:rsidRPr="00D40679" w:rsidRDefault="00D40679" w:rsidP="00D40679">
      <w:pPr>
        <w:spacing w:after="200" w:line="276" w:lineRule="auto"/>
        <w:rPr>
          <w:rFonts w:ascii="Times New Roman" w:hAnsi="Times New Roman"/>
        </w:rPr>
      </w:pPr>
    </w:p>
    <w:p w:rsidR="00C34322" w:rsidRPr="00C34322" w:rsidRDefault="00C34322" w:rsidP="00C34322">
      <w:pPr>
        <w:widowControl w:val="0"/>
        <w:overflowPunct/>
        <w:jc w:val="center"/>
        <w:textAlignment w:val="auto"/>
        <w:rPr>
          <w:rFonts w:ascii="Times New Roman" w:hAnsi="Times New Roman"/>
          <w:szCs w:val="24"/>
        </w:rPr>
      </w:pPr>
      <w:r w:rsidRPr="00C34322">
        <w:rPr>
          <w:rFonts w:ascii="Times New Roman" w:hAnsi="Times New Roman"/>
          <w:szCs w:val="24"/>
        </w:rPr>
        <w:t>ПЕРЕЧЕНЬ ДВИЖИМОГО ИМУЩЕСТВА</w:t>
      </w:r>
    </w:p>
    <w:p w:rsidR="00C34322" w:rsidRPr="00C34322" w:rsidRDefault="00C34322" w:rsidP="00C34322">
      <w:pPr>
        <w:widowControl w:val="0"/>
        <w:overflowPunct/>
        <w:jc w:val="center"/>
        <w:textAlignment w:val="auto"/>
        <w:rPr>
          <w:rFonts w:ascii="Times New Roman" w:hAnsi="Times New Roman"/>
          <w:szCs w:val="24"/>
        </w:rPr>
      </w:pPr>
      <w:r w:rsidRPr="00C34322">
        <w:rPr>
          <w:rFonts w:ascii="Times New Roman" w:hAnsi="Times New Roman"/>
          <w:szCs w:val="24"/>
        </w:rPr>
        <w:t>ПОДЛЕЖАЩЕГО ПЕРЕДАЧЕ В БЕЗВОЗМЕЗДНОЕ ПОЛЬЗОВАНИЕ</w:t>
      </w:r>
    </w:p>
    <w:p w:rsidR="00C34322" w:rsidRPr="00C34322" w:rsidRDefault="00C34322" w:rsidP="00C34322">
      <w:pPr>
        <w:widowControl w:val="0"/>
        <w:overflowPunct/>
        <w:jc w:val="center"/>
        <w:textAlignment w:val="auto"/>
        <w:rPr>
          <w:rFonts w:ascii="Times New Roman" w:hAnsi="Times New Roman"/>
          <w:szCs w:val="24"/>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84"/>
        <w:gridCol w:w="2453"/>
        <w:gridCol w:w="1867"/>
        <w:gridCol w:w="1800"/>
        <w:gridCol w:w="1440"/>
      </w:tblGrid>
      <w:tr w:rsidR="00C34322" w:rsidRPr="00C34322" w:rsidTr="00C34322">
        <w:tc>
          <w:tcPr>
            <w:tcW w:w="709"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Cs w:val="24"/>
              </w:rPr>
            </w:pPr>
            <w:r w:rsidRPr="00C34322">
              <w:rPr>
                <w:rFonts w:ascii="Times New Roman" w:hAnsi="Times New Roman"/>
                <w:szCs w:val="24"/>
              </w:rPr>
              <w:t xml:space="preserve">№ № </w:t>
            </w:r>
            <w:proofErr w:type="gramStart"/>
            <w:r w:rsidRPr="00C34322">
              <w:rPr>
                <w:rFonts w:ascii="Times New Roman" w:hAnsi="Times New Roman"/>
                <w:szCs w:val="24"/>
              </w:rPr>
              <w:t>п</w:t>
            </w:r>
            <w:proofErr w:type="gramEnd"/>
            <w:r w:rsidRPr="00C34322">
              <w:rPr>
                <w:rFonts w:ascii="Times New Roman" w:hAnsi="Times New Roman"/>
                <w:szCs w:val="24"/>
              </w:rPr>
              <w:t>/п</w:t>
            </w:r>
          </w:p>
        </w:tc>
        <w:tc>
          <w:tcPr>
            <w:tcW w:w="2084"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Cs w:val="24"/>
              </w:rPr>
            </w:pPr>
          </w:p>
          <w:p w:rsidR="00C34322" w:rsidRPr="00C34322" w:rsidRDefault="00C34322" w:rsidP="00C34322">
            <w:pPr>
              <w:widowControl w:val="0"/>
              <w:overflowPunct/>
              <w:jc w:val="center"/>
              <w:textAlignment w:val="auto"/>
              <w:rPr>
                <w:rFonts w:ascii="Times New Roman" w:hAnsi="Times New Roman"/>
                <w:szCs w:val="24"/>
              </w:rPr>
            </w:pPr>
            <w:r w:rsidRPr="00C34322">
              <w:rPr>
                <w:rFonts w:ascii="Times New Roman" w:hAnsi="Times New Roman"/>
                <w:szCs w:val="24"/>
              </w:rPr>
              <w:t>Наименование ТС</w:t>
            </w:r>
          </w:p>
        </w:tc>
        <w:tc>
          <w:tcPr>
            <w:tcW w:w="2453" w:type="dxa"/>
            <w:shd w:val="clear" w:color="auto" w:fill="auto"/>
          </w:tcPr>
          <w:p w:rsidR="00C34322" w:rsidRPr="00C34322" w:rsidRDefault="00C34322" w:rsidP="00C34322">
            <w:pPr>
              <w:widowControl w:val="0"/>
              <w:overflowPunct/>
              <w:ind w:hanging="65"/>
              <w:jc w:val="center"/>
              <w:textAlignment w:val="auto"/>
              <w:rPr>
                <w:rFonts w:ascii="Times New Roman" w:hAnsi="Times New Roman"/>
                <w:szCs w:val="24"/>
              </w:rPr>
            </w:pPr>
            <w:r w:rsidRPr="00C34322">
              <w:rPr>
                <w:rFonts w:ascii="Times New Roman" w:hAnsi="Times New Roman"/>
                <w:szCs w:val="24"/>
              </w:rPr>
              <w:t>Идентификационный номер</w:t>
            </w:r>
          </w:p>
        </w:tc>
        <w:tc>
          <w:tcPr>
            <w:tcW w:w="1867" w:type="dxa"/>
            <w:shd w:val="clear" w:color="auto" w:fill="auto"/>
          </w:tcPr>
          <w:p w:rsidR="00C34322" w:rsidRPr="00C34322" w:rsidRDefault="00C34322" w:rsidP="00C34322">
            <w:pPr>
              <w:widowControl w:val="0"/>
              <w:overflowPunct/>
              <w:ind w:firstLine="5"/>
              <w:jc w:val="center"/>
              <w:textAlignment w:val="auto"/>
              <w:rPr>
                <w:rFonts w:ascii="Times New Roman" w:hAnsi="Times New Roman"/>
                <w:szCs w:val="24"/>
              </w:rPr>
            </w:pPr>
            <w:r w:rsidRPr="00C34322">
              <w:rPr>
                <w:rFonts w:ascii="Times New Roman" w:hAnsi="Times New Roman"/>
                <w:szCs w:val="24"/>
              </w:rPr>
              <w:t>Балансовая стоимость</w:t>
            </w:r>
          </w:p>
        </w:tc>
        <w:tc>
          <w:tcPr>
            <w:tcW w:w="1800" w:type="dxa"/>
            <w:shd w:val="clear" w:color="auto" w:fill="auto"/>
          </w:tcPr>
          <w:p w:rsidR="00C34322" w:rsidRPr="00C34322" w:rsidRDefault="00C34322" w:rsidP="00C34322">
            <w:pPr>
              <w:widowControl w:val="0"/>
              <w:overflowPunct/>
              <w:ind w:left="-108" w:hanging="24"/>
              <w:jc w:val="center"/>
              <w:textAlignment w:val="auto"/>
              <w:rPr>
                <w:rFonts w:ascii="Times New Roman" w:hAnsi="Times New Roman"/>
                <w:szCs w:val="24"/>
              </w:rPr>
            </w:pPr>
            <w:r w:rsidRPr="00C34322">
              <w:rPr>
                <w:rFonts w:ascii="Times New Roman" w:hAnsi="Times New Roman"/>
                <w:szCs w:val="24"/>
              </w:rPr>
              <w:t>Год выпуска</w:t>
            </w:r>
          </w:p>
        </w:tc>
        <w:tc>
          <w:tcPr>
            <w:tcW w:w="1440" w:type="dxa"/>
            <w:shd w:val="clear" w:color="auto" w:fill="auto"/>
          </w:tcPr>
          <w:p w:rsidR="00C34322" w:rsidRPr="00C34322" w:rsidRDefault="00C34322" w:rsidP="00C34322">
            <w:pPr>
              <w:widowControl w:val="0"/>
              <w:overflowPunct/>
              <w:ind w:firstLine="52"/>
              <w:jc w:val="center"/>
              <w:textAlignment w:val="auto"/>
              <w:rPr>
                <w:rFonts w:ascii="Times New Roman" w:hAnsi="Times New Roman"/>
                <w:szCs w:val="24"/>
              </w:rPr>
            </w:pPr>
            <w:r w:rsidRPr="00C34322">
              <w:rPr>
                <w:rFonts w:ascii="Times New Roman" w:hAnsi="Times New Roman"/>
                <w:szCs w:val="24"/>
              </w:rPr>
              <w:t>Гос.</w:t>
            </w:r>
          </w:p>
          <w:p w:rsidR="00C34322" w:rsidRPr="00C34322" w:rsidRDefault="00C34322" w:rsidP="00C34322">
            <w:pPr>
              <w:widowControl w:val="0"/>
              <w:overflowPunct/>
              <w:ind w:firstLine="52"/>
              <w:jc w:val="center"/>
              <w:textAlignment w:val="auto"/>
              <w:rPr>
                <w:rFonts w:ascii="Times New Roman" w:hAnsi="Times New Roman"/>
                <w:szCs w:val="24"/>
              </w:rPr>
            </w:pPr>
            <w:r w:rsidRPr="00C34322">
              <w:rPr>
                <w:rFonts w:ascii="Times New Roman" w:hAnsi="Times New Roman"/>
                <w:szCs w:val="24"/>
              </w:rPr>
              <w:t>номер</w:t>
            </w:r>
          </w:p>
          <w:p w:rsidR="00C34322" w:rsidRPr="00C34322" w:rsidRDefault="00C34322" w:rsidP="00C34322">
            <w:pPr>
              <w:widowControl w:val="0"/>
              <w:overflowPunct/>
              <w:ind w:firstLine="720"/>
              <w:jc w:val="center"/>
              <w:textAlignment w:val="auto"/>
              <w:rPr>
                <w:rFonts w:ascii="Times New Roman" w:hAnsi="Times New Roman"/>
                <w:szCs w:val="24"/>
              </w:rPr>
            </w:pPr>
          </w:p>
        </w:tc>
      </w:tr>
      <w:tr w:rsidR="00C34322" w:rsidRPr="00C34322" w:rsidTr="00C34322">
        <w:tc>
          <w:tcPr>
            <w:tcW w:w="709"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 w:val="26"/>
                <w:szCs w:val="26"/>
              </w:rPr>
            </w:pPr>
            <w:r w:rsidRPr="00C34322">
              <w:rPr>
                <w:rFonts w:ascii="Times New Roman" w:hAnsi="Times New Roman"/>
                <w:sz w:val="26"/>
                <w:szCs w:val="26"/>
              </w:rPr>
              <w:t xml:space="preserve"> 1.</w:t>
            </w:r>
          </w:p>
        </w:tc>
        <w:tc>
          <w:tcPr>
            <w:tcW w:w="2084" w:type="dxa"/>
            <w:shd w:val="clear" w:color="auto" w:fill="auto"/>
          </w:tcPr>
          <w:p w:rsidR="00C34322" w:rsidRPr="00C34322" w:rsidRDefault="00C34322" w:rsidP="00C34322">
            <w:pPr>
              <w:widowControl w:val="0"/>
              <w:overflowPunct/>
              <w:jc w:val="center"/>
              <w:textAlignment w:val="auto"/>
              <w:rPr>
                <w:rFonts w:ascii="Times New Roman" w:hAnsi="Times New Roman"/>
                <w:sz w:val="26"/>
                <w:szCs w:val="26"/>
              </w:rPr>
            </w:pPr>
            <w:r w:rsidRPr="00C34322">
              <w:rPr>
                <w:rFonts w:ascii="Times New Roman" w:hAnsi="Times New Roman"/>
                <w:sz w:val="26"/>
                <w:szCs w:val="26"/>
              </w:rPr>
              <w:t xml:space="preserve">КАМАЗ </w:t>
            </w:r>
            <w:proofErr w:type="gramStart"/>
            <w:r w:rsidRPr="00C34322">
              <w:rPr>
                <w:rFonts w:ascii="Times New Roman" w:hAnsi="Times New Roman"/>
                <w:sz w:val="26"/>
                <w:szCs w:val="26"/>
              </w:rPr>
              <w:t>КО</w:t>
            </w:r>
            <w:proofErr w:type="gramEnd"/>
            <w:r w:rsidRPr="00C34322">
              <w:rPr>
                <w:rFonts w:ascii="Times New Roman" w:hAnsi="Times New Roman"/>
                <w:sz w:val="26"/>
                <w:szCs w:val="26"/>
              </w:rPr>
              <w:t xml:space="preserve"> - </w:t>
            </w:r>
          </w:p>
          <w:p w:rsidR="00C34322" w:rsidRPr="00C34322" w:rsidRDefault="00C34322" w:rsidP="00C34322">
            <w:pPr>
              <w:widowControl w:val="0"/>
              <w:overflowPunct/>
              <w:jc w:val="center"/>
              <w:textAlignment w:val="auto"/>
              <w:rPr>
                <w:rFonts w:ascii="Times New Roman" w:hAnsi="Times New Roman"/>
                <w:sz w:val="26"/>
                <w:szCs w:val="26"/>
              </w:rPr>
            </w:pPr>
            <w:r w:rsidRPr="00C34322">
              <w:rPr>
                <w:rFonts w:ascii="Times New Roman" w:hAnsi="Times New Roman"/>
                <w:sz w:val="26"/>
                <w:szCs w:val="26"/>
              </w:rPr>
              <w:t>505</w:t>
            </w:r>
            <w:proofErr w:type="gramStart"/>
            <w:r w:rsidRPr="00C34322">
              <w:rPr>
                <w:rFonts w:ascii="Times New Roman" w:hAnsi="Times New Roman"/>
                <w:sz w:val="26"/>
                <w:szCs w:val="26"/>
              </w:rPr>
              <w:t xml:space="preserve"> А</w:t>
            </w:r>
            <w:proofErr w:type="gramEnd"/>
          </w:p>
        </w:tc>
        <w:tc>
          <w:tcPr>
            <w:tcW w:w="2453"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jc w:val="center"/>
              <w:textAlignment w:val="auto"/>
              <w:rPr>
                <w:rFonts w:ascii="Times New Roman" w:hAnsi="Times New Roman"/>
                <w:sz w:val="26"/>
                <w:szCs w:val="26"/>
                <w:lang w:val="en-US"/>
              </w:rPr>
            </w:pPr>
            <w:r w:rsidRPr="00C34322">
              <w:rPr>
                <w:rFonts w:ascii="Times New Roman" w:hAnsi="Times New Roman"/>
                <w:sz w:val="26"/>
                <w:szCs w:val="26"/>
                <w:lang w:val="en-US"/>
              </w:rPr>
              <w:t>XVL4B231110000048</w:t>
            </w:r>
          </w:p>
        </w:tc>
        <w:tc>
          <w:tcPr>
            <w:tcW w:w="1867"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ind w:left="-62" w:firstLine="67"/>
              <w:jc w:val="center"/>
              <w:textAlignment w:val="auto"/>
              <w:rPr>
                <w:rFonts w:ascii="Times New Roman" w:hAnsi="Times New Roman"/>
                <w:sz w:val="26"/>
                <w:szCs w:val="26"/>
              </w:rPr>
            </w:pPr>
            <w:r w:rsidRPr="00C34322">
              <w:rPr>
                <w:rFonts w:ascii="Times New Roman" w:hAnsi="Times New Roman"/>
                <w:sz w:val="26"/>
                <w:szCs w:val="26"/>
              </w:rPr>
              <w:t>1,00 (один рубль 00 коп.)</w:t>
            </w:r>
          </w:p>
        </w:tc>
        <w:tc>
          <w:tcPr>
            <w:tcW w:w="1800"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ind w:firstLine="9"/>
              <w:jc w:val="center"/>
              <w:textAlignment w:val="auto"/>
              <w:rPr>
                <w:rFonts w:ascii="Times New Roman" w:hAnsi="Times New Roman"/>
                <w:sz w:val="26"/>
                <w:szCs w:val="26"/>
              </w:rPr>
            </w:pPr>
            <w:r w:rsidRPr="00C34322">
              <w:rPr>
                <w:rFonts w:ascii="Times New Roman" w:hAnsi="Times New Roman"/>
                <w:sz w:val="26"/>
                <w:szCs w:val="26"/>
              </w:rPr>
              <w:t>2001</w:t>
            </w:r>
          </w:p>
        </w:tc>
        <w:tc>
          <w:tcPr>
            <w:tcW w:w="1440" w:type="dxa"/>
            <w:shd w:val="clear" w:color="auto" w:fill="auto"/>
          </w:tcPr>
          <w:p w:rsidR="00C34322" w:rsidRPr="00C34322" w:rsidRDefault="00C34322" w:rsidP="00C34322">
            <w:pPr>
              <w:widowControl w:val="0"/>
              <w:overflowPunct/>
              <w:ind w:right="316" w:firstLine="720"/>
              <w:jc w:val="center"/>
              <w:textAlignment w:val="auto"/>
              <w:rPr>
                <w:rFonts w:ascii="Times New Roman" w:hAnsi="Times New Roman"/>
                <w:sz w:val="26"/>
                <w:szCs w:val="26"/>
              </w:rPr>
            </w:pPr>
          </w:p>
          <w:p w:rsidR="00C34322" w:rsidRPr="00C34322" w:rsidRDefault="00C34322" w:rsidP="00C34322">
            <w:pPr>
              <w:widowControl w:val="0"/>
              <w:overflowPunct/>
              <w:ind w:left="-108" w:right="34" w:firstLine="720"/>
              <w:jc w:val="center"/>
              <w:textAlignment w:val="auto"/>
              <w:rPr>
                <w:rFonts w:ascii="Times New Roman" w:hAnsi="Times New Roman"/>
                <w:sz w:val="26"/>
                <w:szCs w:val="26"/>
              </w:rPr>
            </w:pPr>
          </w:p>
          <w:p w:rsidR="00C34322" w:rsidRPr="00C34322" w:rsidRDefault="00C34322" w:rsidP="00C34322">
            <w:pPr>
              <w:widowControl w:val="0"/>
              <w:overflowPunct/>
              <w:ind w:left="-108" w:right="-108" w:firstLine="18"/>
              <w:jc w:val="both"/>
              <w:textAlignment w:val="auto"/>
              <w:rPr>
                <w:rFonts w:ascii="Times New Roman" w:hAnsi="Times New Roman"/>
                <w:sz w:val="26"/>
                <w:szCs w:val="26"/>
              </w:rPr>
            </w:pPr>
            <w:r w:rsidRPr="00C34322">
              <w:rPr>
                <w:rFonts w:ascii="Times New Roman" w:hAnsi="Times New Roman"/>
                <w:sz w:val="26"/>
                <w:szCs w:val="26"/>
              </w:rPr>
              <w:t>А266ОЕ 154</w:t>
            </w:r>
          </w:p>
        </w:tc>
      </w:tr>
    </w:tbl>
    <w:p w:rsidR="00C34322" w:rsidRPr="00C34322" w:rsidRDefault="00C34322" w:rsidP="00C34322">
      <w:pPr>
        <w:overflowPunct/>
        <w:autoSpaceDE/>
        <w:autoSpaceDN/>
        <w:adjustRightInd/>
        <w:jc w:val="both"/>
        <w:textAlignment w:val="auto"/>
        <w:rPr>
          <w:rFonts w:ascii="Times New Roman" w:hAnsi="Times New Roman"/>
          <w:sz w:val="20"/>
        </w:rPr>
      </w:pPr>
    </w:p>
    <w:p w:rsidR="00D40679" w:rsidRPr="00D40679" w:rsidRDefault="00D40679" w:rsidP="00D40679">
      <w:pPr>
        <w:jc w:val="right"/>
        <w:rPr>
          <w:rFonts w:ascii="Times New Roman" w:hAnsi="Times New Roman"/>
        </w:rPr>
      </w:pPr>
      <w:r w:rsidRPr="00D40679">
        <w:rPr>
          <w:rFonts w:ascii="Times New Roman" w:hAnsi="Times New Roman"/>
        </w:rPr>
        <w:br w:type="page"/>
      </w:r>
      <w:r w:rsidRPr="00D40679">
        <w:rPr>
          <w:rFonts w:ascii="Times New Roman" w:hAnsi="Times New Roman"/>
        </w:rPr>
        <w:lastRenderedPageBreak/>
        <w:t>Приложение 2</w:t>
      </w:r>
    </w:p>
    <w:p w:rsidR="00D40679" w:rsidRPr="00D40679" w:rsidRDefault="00D40679" w:rsidP="00D40679">
      <w:pPr>
        <w:jc w:val="right"/>
        <w:rPr>
          <w:rFonts w:ascii="Times New Roman" w:hAnsi="Times New Roman"/>
        </w:rPr>
      </w:pPr>
      <w:r w:rsidRPr="00D40679">
        <w:rPr>
          <w:rFonts w:ascii="Times New Roman" w:hAnsi="Times New Roman"/>
        </w:rPr>
        <w:t xml:space="preserve"> к договору безвозмездного пользования</w:t>
      </w:r>
    </w:p>
    <w:p w:rsidR="00D40679" w:rsidRPr="00D40679" w:rsidRDefault="00D40679" w:rsidP="00D40679">
      <w:pPr>
        <w:jc w:val="right"/>
        <w:rPr>
          <w:rFonts w:ascii="Times New Roman" w:hAnsi="Times New Roman"/>
        </w:rPr>
      </w:pPr>
      <w:r w:rsidRPr="00D40679">
        <w:rPr>
          <w:rFonts w:ascii="Times New Roman" w:hAnsi="Times New Roman"/>
        </w:rPr>
        <w:t xml:space="preserve"> имуществом от «___» __________</w:t>
      </w:r>
      <w:proofErr w:type="gramStart"/>
      <w:r w:rsidRPr="00D40679">
        <w:rPr>
          <w:rFonts w:ascii="Times New Roman" w:hAnsi="Times New Roman"/>
        </w:rPr>
        <w:t>г</w:t>
      </w:r>
      <w:proofErr w:type="gramEnd"/>
      <w:r w:rsidRPr="00D40679">
        <w:rPr>
          <w:rFonts w:ascii="Times New Roman" w:hAnsi="Times New Roman"/>
        </w:rPr>
        <w:t>. №_______</w:t>
      </w:r>
    </w:p>
    <w:p w:rsidR="00D40679" w:rsidRPr="00D40679" w:rsidRDefault="00D40679" w:rsidP="00D40679">
      <w:pPr>
        <w:keepNext/>
        <w:tabs>
          <w:tab w:val="num" w:pos="432"/>
        </w:tabs>
        <w:suppressAutoHyphens/>
        <w:jc w:val="center"/>
        <w:outlineLvl w:val="0"/>
        <w:rPr>
          <w:rFonts w:ascii="Times New Roman" w:hAnsi="Times New Roman"/>
          <w:bCs/>
          <w:caps/>
          <w:lang w:eastAsia="ar-SA"/>
        </w:rPr>
      </w:pPr>
    </w:p>
    <w:p w:rsidR="00D40679" w:rsidRPr="00D40679" w:rsidRDefault="00D40679" w:rsidP="00D40679">
      <w:pPr>
        <w:keepNext/>
        <w:tabs>
          <w:tab w:val="num" w:pos="432"/>
        </w:tabs>
        <w:suppressAutoHyphens/>
        <w:jc w:val="center"/>
        <w:outlineLvl w:val="0"/>
        <w:rPr>
          <w:rFonts w:ascii="Times New Roman" w:hAnsi="Times New Roman"/>
          <w:bCs/>
          <w:caps/>
          <w:lang w:eastAsia="ar-SA"/>
        </w:rPr>
      </w:pPr>
      <w:r w:rsidRPr="00D40679">
        <w:rPr>
          <w:rFonts w:ascii="Times New Roman" w:hAnsi="Times New Roman"/>
          <w:bCs/>
          <w:caps/>
          <w:lang w:eastAsia="ar-SA"/>
        </w:rPr>
        <w:t>АКТ</w:t>
      </w:r>
    </w:p>
    <w:p w:rsidR="00D40679" w:rsidRPr="00D40679" w:rsidRDefault="00D40679" w:rsidP="00D40679">
      <w:pPr>
        <w:suppressAutoHyphens/>
        <w:jc w:val="center"/>
        <w:rPr>
          <w:rFonts w:ascii="Times New Roman" w:hAnsi="Times New Roman"/>
          <w:lang w:eastAsia="ar-SA"/>
        </w:rPr>
      </w:pPr>
      <w:r w:rsidRPr="00D40679">
        <w:rPr>
          <w:rFonts w:ascii="Times New Roman" w:hAnsi="Times New Roman"/>
          <w:bCs/>
          <w:lang w:eastAsia="ar-SA"/>
        </w:rPr>
        <w:t>приема-передачи имущества</w:t>
      </w:r>
    </w:p>
    <w:p w:rsidR="00D40679" w:rsidRPr="00D40679" w:rsidRDefault="00D40679" w:rsidP="00D40679">
      <w:pPr>
        <w:suppressAutoHyphens/>
        <w:jc w:val="center"/>
        <w:rPr>
          <w:rFonts w:ascii="Times New Roman" w:hAnsi="Times New Roman"/>
          <w:lang w:eastAsia="ar-SA"/>
        </w:rPr>
      </w:pPr>
    </w:p>
    <w:p w:rsidR="00D40679" w:rsidRPr="00D40679" w:rsidRDefault="00D40679" w:rsidP="00D40679">
      <w:pPr>
        <w:suppressAutoHyphens/>
        <w:ind w:firstLine="720"/>
        <w:jc w:val="both"/>
        <w:rPr>
          <w:rFonts w:ascii="Times New Roman" w:hAnsi="Times New Roman"/>
          <w:lang w:eastAsia="ar-SA"/>
        </w:rPr>
      </w:pPr>
      <w:r w:rsidRPr="00D40679">
        <w:rPr>
          <w:rFonts w:ascii="Times New Roman" w:hAnsi="Times New Roman"/>
          <w:lang w:eastAsia="ar-SA"/>
        </w:rPr>
        <w:t xml:space="preserve">Мы, нижеподписавшиеся, Администрация </w:t>
      </w:r>
      <w:r w:rsidR="00C34322">
        <w:rPr>
          <w:rFonts w:ascii="Times New Roman" w:hAnsi="Times New Roman"/>
          <w:lang w:eastAsia="ar-SA"/>
        </w:rPr>
        <w:t>рабочего поселка Колывань Колыванского района Новосибирской области</w:t>
      </w:r>
      <w:r w:rsidRPr="00D40679">
        <w:rPr>
          <w:rFonts w:ascii="Times New Roman" w:hAnsi="Times New Roman"/>
          <w:lang w:eastAsia="ar-SA"/>
        </w:rPr>
        <w:t xml:space="preserve">, в лице Главы </w:t>
      </w:r>
      <w:r w:rsidR="00C34322">
        <w:rPr>
          <w:rFonts w:ascii="Times New Roman" w:hAnsi="Times New Roman"/>
          <w:lang w:eastAsia="ar-SA"/>
        </w:rPr>
        <w:t>Сурдиной Нины Борисовны</w:t>
      </w:r>
      <w:r w:rsidRPr="00D40679">
        <w:rPr>
          <w:rFonts w:ascii="Times New Roman" w:hAnsi="Times New Roman"/>
          <w:lang w:eastAsia="ar-SA"/>
        </w:rPr>
        <w:t>, действующего на основании Устава, с одной стороны, и ______________________________________, именуемое в дальнейшем «Ссудополучатель», в лице __________________________________, действующего на основании Устава, с другой стороны, заключили настоящий договор безвозмездного пользования имуществом</w:t>
      </w:r>
      <w:r w:rsidRPr="00D40679">
        <w:rPr>
          <w:rFonts w:ascii="Times New Roman" w:eastAsia="Calibri" w:hAnsi="Times New Roman"/>
          <w:lang w:eastAsia="ar-SA"/>
        </w:rPr>
        <w:t>,</w:t>
      </w:r>
      <w:r w:rsidRPr="00D40679">
        <w:rPr>
          <w:rFonts w:ascii="Times New Roman" w:hAnsi="Times New Roman"/>
          <w:lang w:eastAsia="ar-SA"/>
        </w:rPr>
        <w:t xml:space="preserve"> составили настоящий Акт о нижеследующем:</w:t>
      </w:r>
    </w:p>
    <w:p w:rsidR="00D40679" w:rsidRPr="00D40679" w:rsidRDefault="00D40679" w:rsidP="00D40679">
      <w:pPr>
        <w:ind w:firstLine="720"/>
        <w:jc w:val="both"/>
        <w:rPr>
          <w:rFonts w:ascii="Times New Roman" w:hAnsi="Times New Roman"/>
          <w:lang w:eastAsia="ar-SA"/>
        </w:rPr>
      </w:pPr>
      <w:r w:rsidRPr="00D40679">
        <w:rPr>
          <w:rFonts w:ascii="Times New Roman" w:hAnsi="Times New Roman"/>
          <w:lang w:eastAsia="ar-SA"/>
        </w:rPr>
        <w:t xml:space="preserve">1. Ссудодатель передал, а Ссудополучатель принял с </w:t>
      </w:r>
      <w:r w:rsidRPr="00D40679">
        <w:rPr>
          <w:rFonts w:ascii="Times New Roman" w:hAnsi="Times New Roman"/>
          <w:noProof/>
          <w:lang w:eastAsia="ar-SA"/>
        </w:rPr>
        <w:t>"___" __________ 202__</w:t>
      </w:r>
      <w:r w:rsidRPr="00D40679">
        <w:rPr>
          <w:rFonts w:ascii="Times New Roman" w:hAnsi="Times New Roman"/>
          <w:lang w:eastAsia="ar-SA"/>
        </w:rPr>
        <w:t xml:space="preserve"> года в безвозмездное временное пользование имущество согласно Приложению № 1 (далее – имущество) к договору безвозмездного пользования имуществом </w:t>
      </w:r>
      <w:proofErr w:type="gramStart"/>
      <w:r w:rsidRPr="00D40679">
        <w:rPr>
          <w:rFonts w:ascii="Times New Roman" w:hAnsi="Times New Roman"/>
          <w:lang w:eastAsia="ar-SA"/>
        </w:rPr>
        <w:t>от</w:t>
      </w:r>
      <w:proofErr w:type="gramEnd"/>
      <w:r w:rsidRPr="00D40679">
        <w:rPr>
          <w:rFonts w:ascii="Times New Roman" w:hAnsi="Times New Roman"/>
          <w:lang w:eastAsia="ar-SA"/>
        </w:rPr>
        <w:t xml:space="preserve"> </w:t>
      </w:r>
      <w:r w:rsidRPr="00D40679">
        <w:rPr>
          <w:rFonts w:ascii="Times New Roman" w:hAnsi="Times New Roman"/>
          <w:noProof/>
          <w:lang w:eastAsia="ar-SA"/>
        </w:rPr>
        <w:t>"___" __________</w:t>
      </w:r>
      <w:r w:rsidRPr="00D40679">
        <w:rPr>
          <w:rFonts w:ascii="Times New Roman" w:hAnsi="Times New Roman"/>
          <w:lang w:eastAsia="ar-SA"/>
        </w:rPr>
        <w:t xml:space="preserve"> № ________________ </w:t>
      </w:r>
      <w:r w:rsidRPr="00D40679">
        <w:rPr>
          <w:rFonts w:ascii="Times New Roman" w:hAnsi="Times New Roman"/>
        </w:rPr>
        <w:t>(далее – Договор).</w:t>
      </w:r>
    </w:p>
    <w:p w:rsidR="00D40679" w:rsidRPr="00D40679" w:rsidRDefault="00D40679" w:rsidP="00D40679">
      <w:pPr>
        <w:ind w:firstLine="720"/>
        <w:jc w:val="both"/>
        <w:rPr>
          <w:rFonts w:ascii="Times New Roman" w:hAnsi="Times New Roman"/>
          <w:lang w:eastAsia="ar-SA"/>
        </w:rPr>
      </w:pPr>
      <w:r w:rsidRPr="00D40679">
        <w:rPr>
          <w:rFonts w:ascii="Times New Roman" w:hAnsi="Times New Roman"/>
          <w:lang w:eastAsia="ar-SA"/>
        </w:rPr>
        <w:t>2. Ссудодатель гарантирует Ссудополучателю, что на момент подписания Договора передаваемое в безвозмездное пользование имущество в залоге, в споре и под арестом не состоит, ограничений и обременений не имеет, свободно от любых имущественных прав и претензий третьих лиц.</w:t>
      </w:r>
    </w:p>
    <w:p w:rsidR="00D40679" w:rsidRPr="00D40679" w:rsidRDefault="00D40679" w:rsidP="00D40679">
      <w:pPr>
        <w:ind w:firstLine="720"/>
        <w:jc w:val="both"/>
        <w:rPr>
          <w:rFonts w:ascii="Times New Roman" w:hAnsi="Times New Roman"/>
          <w:lang w:eastAsia="ar-SA"/>
        </w:rPr>
      </w:pPr>
      <w:r w:rsidRPr="00D40679">
        <w:rPr>
          <w:rFonts w:ascii="Times New Roman" w:hAnsi="Times New Roman"/>
          <w:lang w:eastAsia="ar-SA"/>
        </w:rPr>
        <w:t>3. Указанное имущество осмотрено Ссудополучателем и принято в рабочем исправном состоянии, с учетом нормального износа, без видимых повреждений.</w:t>
      </w:r>
    </w:p>
    <w:p w:rsidR="00D40679" w:rsidRPr="00D40679" w:rsidRDefault="00D40679" w:rsidP="00D40679">
      <w:pPr>
        <w:ind w:firstLine="720"/>
        <w:jc w:val="both"/>
        <w:rPr>
          <w:rFonts w:ascii="Times New Roman" w:hAnsi="Times New Roman"/>
        </w:rPr>
      </w:pPr>
      <w:r w:rsidRPr="00D40679">
        <w:rPr>
          <w:rFonts w:ascii="Times New Roman" w:hAnsi="Times New Roman"/>
          <w:lang w:eastAsia="ar-SA"/>
        </w:rPr>
        <w:t>4. Настоящий Акт составлен в двух экземплярах, имеющих равную юридическую силу, по одному для каждой из Сторон.</w:t>
      </w: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jc w:val="center"/>
        <w:rPr>
          <w:rFonts w:ascii="Times New Roman" w:eastAsia="Arial Unicode MS" w:hAnsi="Times New Roman"/>
        </w:rPr>
      </w:pPr>
      <w:r w:rsidRPr="00D40679">
        <w:rPr>
          <w:rFonts w:ascii="Times New Roman" w:eastAsia="Arial Unicode MS" w:hAnsi="Times New Roman"/>
        </w:rPr>
        <w:t>Подписи Сторон</w:t>
      </w: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lang w:eastAsia="ar-SA"/>
        </w:rPr>
        <w:t>Ссудодатель</w:t>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t xml:space="preserve">             Ссудополучатель</w:t>
      </w:r>
    </w:p>
    <w:p w:rsidR="00D40679" w:rsidRPr="00D40679" w:rsidRDefault="00D40679" w:rsidP="00D40679">
      <w:pPr>
        <w:suppressAutoHyphens/>
        <w:ind w:firstLine="720"/>
        <w:jc w:val="both"/>
        <w:rPr>
          <w:rFonts w:ascii="Times New Roman" w:hAnsi="Times New Roman"/>
          <w:lang w:eastAsia="ar-SA"/>
        </w:rPr>
      </w:pPr>
    </w:p>
    <w:tbl>
      <w:tblPr>
        <w:tblW w:w="9606" w:type="dxa"/>
        <w:tblLayout w:type="fixed"/>
        <w:tblLook w:val="0000" w:firstRow="0" w:lastRow="0" w:firstColumn="0" w:lastColumn="0" w:noHBand="0" w:noVBand="0"/>
      </w:tblPr>
      <w:tblGrid>
        <w:gridCol w:w="4803"/>
        <w:gridCol w:w="4803"/>
      </w:tblGrid>
      <w:tr w:rsidR="00D40679" w:rsidRPr="00D40679" w:rsidTr="00D40679">
        <w:trPr>
          <w:trHeight w:val="2930"/>
        </w:trPr>
        <w:tc>
          <w:tcPr>
            <w:tcW w:w="4803" w:type="dxa"/>
            <w:shd w:val="clear" w:color="auto" w:fill="auto"/>
          </w:tcPr>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vertAlign w:val="superscript"/>
                <w:lang w:eastAsia="ar-SA"/>
              </w:rPr>
            </w:pPr>
            <w:r w:rsidRPr="00D40679">
              <w:rPr>
                <w:rFonts w:ascii="Times New Roman" w:hAnsi="Times New Roman"/>
                <w:lang w:eastAsia="ar-SA"/>
              </w:rPr>
              <w:t>_______________/__________________</w: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vertAlign w:val="superscript"/>
                <w:lang w:eastAsia="ar-SA"/>
              </w:rPr>
              <w:t xml:space="preserve"> </w:t>
            </w:r>
          </w:p>
        </w:tc>
        <w:tc>
          <w:tcPr>
            <w:tcW w:w="4803" w:type="dxa"/>
            <w:shd w:val="clear" w:color="auto" w:fill="auto"/>
          </w:tcPr>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vertAlign w:val="superscript"/>
                <w:lang w:eastAsia="ar-SA"/>
              </w:rPr>
            </w:pPr>
            <w:r w:rsidRPr="00D40679">
              <w:rPr>
                <w:rFonts w:ascii="Times New Roman" w:hAnsi="Times New Roman"/>
                <w:lang w:eastAsia="ar-SA"/>
              </w:rPr>
              <w:t>_____________/</w:t>
            </w:r>
            <w:r w:rsidRPr="00D40679">
              <w:rPr>
                <w:rFonts w:ascii="Times New Roman" w:eastAsia="Arial Unicode MS" w:hAnsi="Times New Roman"/>
                <w:snapToGrid w:val="0"/>
              </w:rPr>
              <w:t xml:space="preserve"> </w:t>
            </w:r>
            <w:r w:rsidRPr="00D40679">
              <w:rPr>
                <w:rFonts w:ascii="Times New Roman" w:eastAsia="Arial Unicode MS" w:hAnsi="Times New Roman"/>
                <w:noProof/>
                <w:snapToGrid w:val="0"/>
              </w:rPr>
              <w:t>_________________</w: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vertAlign w:val="superscript"/>
                <w:lang w:eastAsia="ar-SA"/>
              </w:rPr>
              <w:t xml:space="preserve">                                                  М.П.</w:t>
            </w:r>
            <w:r w:rsidRPr="00D40679">
              <w:rPr>
                <w:rFonts w:ascii="Times New Roman" w:hAnsi="Times New Roman"/>
                <w:color w:val="FF3333"/>
                <w:vertAlign w:val="superscript"/>
                <w:lang w:eastAsia="ar-SA"/>
              </w:rPr>
              <w:t xml:space="preserve">                           </w:t>
            </w:r>
          </w:p>
        </w:tc>
      </w:tr>
    </w:tbl>
    <w:p w:rsidR="00D40679" w:rsidRPr="00D40679" w:rsidRDefault="00D40679" w:rsidP="00D40679">
      <w:pPr>
        <w:jc w:val="both"/>
        <w:rPr>
          <w:rFonts w:ascii="Times New Roman" w:hAnsi="Times New Roman"/>
        </w:rPr>
      </w:pPr>
      <w:r w:rsidRPr="00D40679">
        <w:rPr>
          <w:rFonts w:ascii="Times New Roman" w:hAnsi="Times New Roman"/>
        </w:rPr>
        <w:br w:type="page"/>
      </w:r>
    </w:p>
    <w:p w:rsidR="00D40679" w:rsidRPr="00D40679" w:rsidRDefault="00D40679" w:rsidP="00D40679">
      <w:pPr>
        <w:jc w:val="right"/>
        <w:rPr>
          <w:rFonts w:ascii="Times New Roman" w:hAnsi="Times New Roman"/>
        </w:rPr>
      </w:pPr>
      <w:r w:rsidRPr="00D40679">
        <w:rPr>
          <w:rFonts w:ascii="Times New Roman" w:hAnsi="Times New Roman"/>
        </w:rPr>
        <w:lastRenderedPageBreak/>
        <w:t>Приложение 3</w:t>
      </w:r>
    </w:p>
    <w:p w:rsidR="00D40679" w:rsidRPr="00D40679" w:rsidRDefault="00D40679" w:rsidP="00D40679">
      <w:pPr>
        <w:jc w:val="right"/>
        <w:rPr>
          <w:rFonts w:ascii="Times New Roman" w:hAnsi="Times New Roman"/>
        </w:rPr>
      </w:pPr>
      <w:r w:rsidRPr="00D40679">
        <w:rPr>
          <w:rFonts w:ascii="Times New Roman" w:hAnsi="Times New Roman"/>
        </w:rPr>
        <w:t xml:space="preserve"> к договору безвозмездного пользования</w:t>
      </w:r>
    </w:p>
    <w:p w:rsidR="00D40679" w:rsidRPr="00D40679" w:rsidRDefault="00D40679" w:rsidP="00D40679">
      <w:pPr>
        <w:jc w:val="right"/>
        <w:rPr>
          <w:rFonts w:ascii="Times New Roman" w:hAnsi="Times New Roman"/>
        </w:rPr>
      </w:pPr>
      <w:r w:rsidRPr="00D40679">
        <w:rPr>
          <w:rFonts w:ascii="Times New Roman" w:hAnsi="Times New Roman"/>
        </w:rPr>
        <w:t xml:space="preserve"> имуществом от "___" __________</w:t>
      </w:r>
      <w:proofErr w:type="gramStart"/>
      <w:r w:rsidRPr="00D40679">
        <w:rPr>
          <w:rFonts w:ascii="Times New Roman" w:hAnsi="Times New Roman"/>
        </w:rPr>
        <w:t>г</w:t>
      </w:r>
      <w:proofErr w:type="gramEnd"/>
      <w:r w:rsidRPr="00D40679">
        <w:rPr>
          <w:rFonts w:ascii="Times New Roman" w:hAnsi="Times New Roman"/>
        </w:rPr>
        <w:t>. №_______</w:t>
      </w:r>
    </w:p>
    <w:p w:rsidR="00D40679" w:rsidRPr="00D40679" w:rsidRDefault="00D40679" w:rsidP="00D40679">
      <w:pPr>
        <w:jc w:val="both"/>
        <w:rPr>
          <w:rFonts w:ascii="Times New Roman" w:hAnsi="Times New Roman"/>
        </w:rPr>
      </w:pPr>
    </w:p>
    <w:p w:rsidR="00D40679" w:rsidRPr="00D40679" w:rsidRDefault="00D40679" w:rsidP="00D40679">
      <w:pPr>
        <w:jc w:val="both"/>
        <w:rPr>
          <w:rFonts w:ascii="Times New Roman" w:hAnsi="Times New Roman"/>
        </w:rPr>
      </w:pPr>
    </w:p>
    <w:p w:rsidR="00D40679" w:rsidRPr="00D40679" w:rsidRDefault="00D40679" w:rsidP="00D40679">
      <w:pPr>
        <w:keepNext/>
        <w:tabs>
          <w:tab w:val="num" w:pos="432"/>
        </w:tabs>
        <w:suppressAutoHyphens/>
        <w:jc w:val="center"/>
        <w:outlineLvl w:val="0"/>
        <w:rPr>
          <w:rFonts w:ascii="Times New Roman" w:hAnsi="Times New Roman"/>
          <w:bCs/>
          <w:caps/>
          <w:lang w:eastAsia="ar-SA"/>
        </w:rPr>
      </w:pPr>
      <w:r w:rsidRPr="00D40679">
        <w:rPr>
          <w:rFonts w:ascii="Times New Roman" w:hAnsi="Times New Roman"/>
          <w:bCs/>
          <w:caps/>
          <w:lang w:eastAsia="ar-SA"/>
        </w:rPr>
        <w:t>АКТ</w:t>
      </w:r>
    </w:p>
    <w:p w:rsidR="00D40679" w:rsidRPr="00D40679" w:rsidRDefault="00D40679" w:rsidP="00D40679">
      <w:pPr>
        <w:suppressAutoHyphens/>
        <w:jc w:val="center"/>
        <w:rPr>
          <w:rFonts w:ascii="Times New Roman" w:hAnsi="Times New Roman"/>
          <w:lang w:eastAsia="ar-SA"/>
        </w:rPr>
      </w:pPr>
      <w:r w:rsidRPr="00D40679">
        <w:rPr>
          <w:rFonts w:ascii="Times New Roman" w:hAnsi="Times New Roman"/>
          <w:bCs/>
          <w:lang w:eastAsia="ar-SA"/>
        </w:rPr>
        <w:t>приема-передачи имущества</w:t>
      </w:r>
    </w:p>
    <w:p w:rsidR="00D40679" w:rsidRPr="00D40679" w:rsidRDefault="00D40679" w:rsidP="00D40679">
      <w:pPr>
        <w:suppressAutoHyphens/>
        <w:jc w:val="center"/>
        <w:rPr>
          <w:rFonts w:ascii="Times New Roman" w:hAnsi="Times New Roman"/>
          <w:lang w:eastAsia="ar-SA"/>
        </w:rPr>
      </w:pPr>
      <w:r w:rsidRPr="00D40679">
        <w:rPr>
          <w:rFonts w:ascii="Times New Roman" w:hAnsi="Times New Roman"/>
          <w:lang w:eastAsia="ar-SA"/>
        </w:rPr>
        <w:t>(возврат)</w:t>
      </w:r>
    </w:p>
    <w:p w:rsidR="00D40679" w:rsidRPr="00D40679" w:rsidRDefault="00D40679" w:rsidP="00D40679">
      <w:pPr>
        <w:suppressAutoHyphens/>
        <w:jc w:val="center"/>
        <w:rPr>
          <w:rFonts w:ascii="Times New Roman" w:hAnsi="Times New Roman"/>
          <w:lang w:eastAsia="ar-SA"/>
        </w:rPr>
      </w:pPr>
    </w:p>
    <w:p w:rsidR="00D40679" w:rsidRPr="00D40679" w:rsidRDefault="00C34322" w:rsidP="00C34322">
      <w:pPr>
        <w:suppressAutoHyphens/>
        <w:ind w:firstLine="720"/>
        <w:jc w:val="both"/>
        <w:rPr>
          <w:rFonts w:ascii="Times New Roman" w:hAnsi="Times New Roman"/>
          <w:lang w:eastAsia="ar-SA"/>
        </w:rPr>
      </w:pPr>
      <w:proofErr w:type="gramStart"/>
      <w:r w:rsidRPr="00D40679">
        <w:rPr>
          <w:rFonts w:ascii="Times New Roman" w:hAnsi="Times New Roman"/>
          <w:lang w:eastAsia="ar-SA"/>
        </w:rPr>
        <w:t xml:space="preserve">Мы, нижеподписавшиеся, Администрация </w:t>
      </w:r>
      <w:r>
        <w:rPr>
          <w:rFonts w:ascii="Times New Roman" w:hAnsi="Times New Roman"/>
          <w:lang w:eastAsia="ar-SA"/>
        </w:rPr>
        <w:t>рабочего поселка Колывань Колыванского района Новосибирской области</w:t>
      </w:r>
      <w:r w:rsidRPr="00D40679">
        <w:rPr>
          <w:rFonts w:ascii="Times New Roman" w:hAnsi="Times New Roman"/>
          <w:lang w:eastAsia="ar-SA"/>
        </w:rPr>
        <w:t xml:space="preserve">, в лице Главы </w:t>
      </w:r>
      <w:r>
        <w:rPr>
          <w:rFonts w:ascii="Times New Roman" w:hAnsi="Times New Roman"/>
          <w:lang w:eastAsia="ar-SA"/>
        </w:rPr>
        <w:t>Сурдиной Нины Борисовны</w:t>
      </w:r>
      <w:r w:rsidRPr="00D40679">
        <w:rPr>
          <w:rFonts w:ascii="Times New Roman" w:hAnsi="Times New Roman"/>
          <w:lang w:eastAsia="ar-SA"/>
        </w:rPr>
        <w:t>, действующего на основании Устава, с одной стороны, и ______________________________________, именуемое в дальнейшем «Ссудополучатель», в лице __________________________________, действующего на осно</w:t>
      </w:r>
      <w:r>
        <w:rPr>
          <w:rFonts w:ascii="Times New Roman" w:hAnsi="Times New Roman"/>
          <w:lang w:eastAsia="ar-SA"/>
        </w:rPr>
        <w:t>вании Устава, с другой стороны,</w:t>
      </w:r>
      <w:r w:rsidR="00D40679" w:rsidRPr="00D40679">
        <w:rPr>
          <w:rFonts w:ascii="Times New Roman" w:hAnsi="Times New Roman"/>
          <w:lang w:eastAsia="ar-SA"/>
        </w:rPr>
        <w:t xml:space="preserve"> заключили настоящий договор безвозмездного пользования имуществом</w:t>
      </w:r>
      <w:r w:rsidR="00D40679" w:rsidRPr="00D40679">
        <w:rPr>
          <w:rFonts w:ascii="Times New Roman" w:eastAsia="Calibri" w:hAnsi="Times New Roman"/>
          <w:lang w:eastAsia="ar-SA"/>
        </w:rPr>
        <w:t>, в связи с истечением срока действия Договора (расторжением договора / отказом от исполнения договора)</w:t>
      </w:r>
      <w:r w:rsidR="00D40679" w:rsidRPr="00D40679">
        <w:rPr>
          <w:rFonts w:ascii="Times New Roman" w:hAnsi="Times New Roman"/>
          <w:lang w:eastAsia="ar-SA"/>
        </w:rPr>
        <w:t xml:space="preserve"> составили настоящий Акт о</w:t>
      </w:r>
      <w:proofErr w:type="gramEnd"/>
      <w:r w:rsidR="00D40679" w:rsidRPr="00D40679">
        <w:rPr>
          <w:rFonts w:ascii="Times New Roman" w:hAnsi="Times New Roman"/>
          <w:lang w:eastAsia="ar-SA"/>
        </w:rPr>
        <w:t xml:space="preserve"> </w:t>
      </w:r>
      <w:proofErr w:type="gramStart"/>
      <w:r w:rsidR="00D40679" w:rsidRPr="00D40679">
        <w:rPr>
          <w:rFonts w:ascii="Times New Roman" w:hAnsi="Times New Roman"/>
          <w:lang w:eastAsia="ar-SA"/>
        </w:rPr>
        <w:t>нижеследующем</w:t>
      </w:r>
      <w:proofErr w:type="gramEnd"/>
      <w:r w:rsidR="00D40679" w:rsidRPr="00D40679">
        <w:rPr>
          <w:rFonts w:ascii="Times New Roman" w:hAnsi="Times New Roman"/>
          <w:lang w:eastAsia="ar-SA"/>
        </w:rPr>
        <w:t>:</w:t>
      </w:r>
    </w:p>
    <w:p w:rsidR="00D40679" w:rsidRPr="00D40679" w:rsidRDefault="00D40679" w:rsidP="00D40679">
      <w:pPr>
        <w:suppressAutoHyphens/>
        <w:ind w:firstLine="709"/>
        <w:jc w:val="both"/>
        <w:rPr>
          <w:rFonts w:ascii="Times New Roman" w:hAnsi="Times New Roman"/>
        </w:rPr>
      </w:pPr>
      <w:r w:rsidRPr="00D40679">
        <w:rPr>
          <w:rFonts w:ascii="Times New Roman" w:hAnsi="Times New Roman"/>
          <w:lang w:eastAsia="ar-SA"/>
        </w:rPr>
        <w:t xml:space="preserve">1. Ссудополучатель передал, а Ссудодатель принял с ______________ движимое имущество, копии </w:t>
      </w:r>
      <w:r w:rsidRPr="00D40679">
        <w:rPr>
          <w:rFonts w:ascii="Times New Roman" w:hAnsi="Times New Roman"/>
        </w:rPr>
        <w:t>документации (в случае их передачи Ссудополучателю Ссудодателем) на движимое имущество согласно Приложению № 1 к договору безвозмездного пользования имуществом от _______ 20__ года №_____ (далее по тексту – имущество).</w:t>
      </w:r>
    </w:p>
    <w:p w:rsidR="00D40679" w:rsidRPr="00D40679" w:rsidRDefault="00D40679" w:rsidP="00D40679">
      <w:pPr>
        <w:ind w:firstLine="709"/>
        <w:jc w:val="both"/>
        <w:rPr>
          <w:rFonts w:ascii="Times New Roman" w:hAnsi="Times New Roman"/>
        </w:rPr>
      </w:pPr>
      <w:r w:rsidRPr="00D40679">
        <w:rPr>
          <w:rFonts w:ascii="Times New Roman" w:hAnsi="Times New Roman"/>
        </w:rPr>
        <w:t>2. Имущество передано в состоянии, определенном в Приложении к настоящему Акту.</w:t>
      </w:r>
    </w:p>
    <w:p w:rsidR="00D40679" w:rsidRPr="00D40679" w:rsidRDefault="00D40679" w:rsidP="00D40679">
      <w:pPr>
        <w:ind w:firstLine="709"/>
        <w:jc w:val="both"/>
        <w:rPr>
          <w:rFonts w:ascii="Times New Roman" w:hAnsi="Times New Roman"/>
        </w:rPr>
      </w:pPr>
      <w:r w:rsidRPr="00D40679">
        <w:rPr>
          <w:rFonts w:ascii="Times New Roman" w:hAnsi="Times New Roman"/>
        </w:rPr>
        <w:t>3. Настоящий Акт составлен в двух экземплярах, имеющих равную юридическую силу, по одному для каждой из Сторон.</w:t>
      </w:r>
    </w:p>
    <w:p w:rsidR="00D40679" w:rsidRPr="00D40679" w:rsidRDefault="00D40679" w:rsidP="00D40679">
      <w:pPr>
        <w:jc w:val="center"/>
        <w:rPr>
          <w:rFonts w:ascii="Times New Roman" w:eastAsia="Arial Unicode MS" w:hAnsi="Times New Roman"/>
        </w:rPr>
      </w:pPr>
    </w:p>
    <w:p w:rsidR="00D40679" w:rsidRPr="00D40679" w:rsidRDefault="00D40679" w:rsidP="00D40679">
      <w:pPr>
        <w:jc w:val="center"/>
        <w:rPr>
          <w:rFonts w:ascii="Times New Roman" w:eastAsia="Arial Unicode MS" w:hAnsi="Times New Roman"/>
        </w:rPr>
      </w:pPr>
      <w:r w:rsidRPr="00D40679">
        <w:rPr>
          <w:rFonts w:ascii="Times New Roman" w:eastAsia="Arial Unicode MS" w:hAnsi="Times New Roman"/>
        </w:rPr>
        <w:t>Подписи Сторон</w:t>
      </w:r>
    </w:p>
    <w:p w:rsidR="00D40679" w:rsidRPr="00D40679" w:rsidRDefault="00C34322" w:rsidP="00D40679">
      <w:pPr>
        <w:jc w:val="both"/>
        <w:rPr>
          <w:rFonts w:ascii="Times New Roman" w:hAnsi="Times New Roman"/>
          <w:lang w:eastAsia="ar-SA"/>
        </w:rPr>
      </w:pPr>
      <w:r>
        <w:rPr>
          <w:rFonts w:ascii="Times New Roman" w:hAnsi="Times New Roman"/>
          <w:noProof/>
        </w:rPr>
        <mc:AlternateContent>
          <mc:Choice Requires="wps">
            <w:drawing>
              <wp:anchor distT="0" distB="0" distL="114300" distR="114300" simplePos="0" relativeHeight="251657728" behindDoc="1" locked="0" layoutInCell="1" allowOverlap="1">
                <wp:simplePos x="0" y="0"/>
                <wp:positionH relativeFrom="column">
                  <wp:posOffset>-383540</wp:posOffset>
                </wp:positionH>
                <wp:positionV relativeFrom="paragraph">
                  <wp:posOffset>-1522095</wp:posOffset>
                </wp:positionV>
                <wp:extent cx="6708140" cy="266700"/>
                <wp:effectExtent l="0" t="0" r="0" b="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27333">
                          <a:off x="0" y="0"/>
                          <a:ext cx="6708140" cy="266700"/>
                        </a:xfrm>
                        <a:prstGeom prst="rect">
                          <a:avLst/>
                        </a:prstGeom>
                        <a:extLst>
                          <a:ext uri="{AF507438-7753-43E0-B8FC-AC1667EBCBE1}">
                            <a14:hiddenEffects xmlns:a14="http://schemas.microsoft.com/office/drawing/2010/main">
                              <a:effectLst/>
                            </a14:hiddenEffects>
                          </a:ext>
                        </a:extLst>
                      </wps:spPr>
                      <wps:txbx>
                        <w:txbxContent>
                          <w:p w:rsidR="005B4137" w:rsidRDefault="005B4137" w:rsidP="00D40679">
                            <w:pPr>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30.2pt;margin-top:-119.85pt;width:528.2pt;height:21pt;rotation:-265129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t+XgIAALEEAAAOAAAAZHJzL2Uyb0RvYy54bWysVE2P2jAQvVfqf7B8D/lkQRFhBSz0sm1X&#10;Wqo9G9shaePYtQ0Jqva/d2wCrLaXqmoOTjwev5l5byaz+1406Mi1qWVb4HgUYcRbKlnd7gv8bbsJ&#10;phgZS1pGGtnyAp+4wffzjx9mncp5IivZMK4RgLQm71SBK2tVHoaGVlwQM5KKt3BYSi2Iha3eh0yT&#10;DtBFEyZRdBd2UjOlJeXGgPXhfIjnHr8sObVfy9Jwi5oCQ27Wr9qvO7eG8xnJ95qoqqZDGuQfshCk&#10;biHoFeqBWIIOuv4DStRUSyNLO6JShLIsa8p9DVBNHL2r5rkiivtagByjrjSZ/wdLvxyfNKpZgROM&#10;WiJAohdgdKEtij07nTI5OD0rcLP9Uvagsq/UqEdJfxjUylVF2j1faC27ihMG2cWANZh9DduTAmBv&#10;3fLerlkNQsSO/PANvhPN5MZF2nWfJYMr5GClj9aXWiAt4VqQZMkkTVNvBgIRZATKnq5qQgBEwXg3&#10;iaZxBkcUzpI72PqCQpI7MCeW0sZ+4lIg91FgDd3iUcnx0ViX3M3FuQMw2Ievs7q/FptxNMnSaTCZ&#10;jNMgS9dRsJxuVsFiFUPE9XK1XMevDjTO8qpmjLdr35Xm0mxx9ndiDm1/bpNru3EPdsn2fQxfAWR9&#10;efvsPeOO5DPdtt/1UKpjfifZCbjvYBoKbH4eiOag40GsJAwPiFdqKYbmcPsLg9v+hWg1cGgh3FNz&#10;mQZPpPPbs6G5CPsOQKKBITuSBo0jeHwfkHxwHkg/o7q7Ri2gCza1V+SW59A7MBe+vGGG3eC93Xuv&#10;259m/hsAAP//AwBQSwMEFAAGAAgAAAAhAAJmJR3kAAAADQEAAA8AAABkcnMvZG93bnJldi54bWxM&#10;j09Lw0AQxe+C32EZwVu7aS2JidkUKQiCaLH1YG+bZPKHZGdjdtvEb+940tvMvMeb30u3s+nFBUfX&#10;WlKwWgYgkApbtlQr+Dg+Le5BOK+p1L0lVPCNDrbZ9VWqk9JO9I6Xg68Fh5BLtILG+yGR0hUNGu2W&#10;dkBirbKj0Z7XsZblqCcON71cB0EojW6JPzR6wF2DRXc4GwWb6eV46r6GKnzetd1r/rk3b6dKqdub&#10;+fEBhMfZ/5nhF5/RIWOm3J6pdKJXsAiDDVt5WN/FEQi2xHHI9XI+reIoApml8n+L7AcAAP//AwBQ&#10;SwECLQAUAAYACAAAACEAtoM4kv4AAADhAQAAEwAAAAAAAAAAAAAAAAAAAAAAW0NvbnRlbnRfVHlw&#10;ZXNdLnhtbFBLAQItABQABgAIAAAAIQA4/SH/1gAAAJQBAAALAAAAAAAAAAAAAAAAAC8BAABfcmVs&#10;cy8ucmVsc1BLAQItABQABgAIAAAAIQACrCt+XgIAALEEAAAOAAAAAAAAAAAAAAAAAC4CAABkcnMv&#10;ZTJvRG9jLnhtbFBLAQItABQABgAIAAAAIQACZiUd5AAAAA0BAAAPAAAAAAAAAAAAAAAAALgEAABk&#10;cnMvZG93bnJldi54bWxQSwUGAAAAAAQABADzAAAAyQUAAAAA&#10;" filled="f" stroked="f">
                <o:lock v:ext="edit" text="t" shapetype="t"/>
                <v:textbox style="mso-fit-shape-to-text:t">
                  <w:txbxContent>
                    <w:p w:rsidR="005B4137" w:rsidRDefault="005B4137" w:rsidP="00D40679">
                      <w:pPr>
                        <w:jc w:val="center"/>
                      </w:pPr>
                    </w:p>
                  </w:txbxContent>
                </v:textbox>
              </v:shape>
            </w:pict>
          </mc:Fallback>
        </mc:AlternateConten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lang w:eastAsia="ar-SA"/>
        </w:rPr>
        <w:t>Ссудодатель</w:t>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t xml:space="preserve">            Ссудополучатель</w:t>
      </w:r>
    </w:p>
    <w:tbl>
      <w:tblPr>
        <w:tblW w:w="9606" w:type="dxa"/>
        <w:tblLayout w:type="fixed"/>
        <w:tblLook w:val="0000" w:firstRow="0" w:lastRow="0" w:firstColumn="0" w:lastColumn="0" w:noHBand="0" w:noVBand="0"/>
      </w:tblPr>
      <w:tblGrid>
        <w:gridCol w:w="4803"/>
        <w:gridCol w:w="4803"/>
      </w:tblGrid>
      <w:tr w:rsidR="00D40679" w:rsidRPr="00D40679" w:rsidTr="00D40679">
        <w:trPr>
          <w:trHeight w:val="2930"/>
        </w:trPr>
        <w:tc>
          <w:tcPr>
            <w:tcW w:w="4803" w:type="dxa"/>
            <w:shd w:val="clear" w:color="auto" w:fill="auto"/>
          </w:tcPr>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vertAlign w:val="superscript"/>
                <w:lang w:eastAsia="ar-SA"/>
              </w:rPr>
            </w:pPr>
            <w:r w:rsidRPr="00D40679">
              <w:rPr>
                <w:rFonts w:ascii="Times New Roman" w:hAnsi="Times New Roman"/>
                <w:lang w:eastAsia="ar-SA"/>
              </w:rPr>
              <w:t>_______________/____________</w: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vertAlign w:val="superscript"/>
                <w:lang w:eastAsia="ar-SA"/>
              </w:rPr>
              <w:t xml:space="preserve">                                                  М.П.                </w:t>
            </w:r>
          </w:p>
        </w:tc>
        <w:tc>
          <w:tcPr>
            <w:tcW w:w="4803" w:type="dxa"/>
            <w:shd w:val="clear" w:color="auto" w:fill="auto"/>
          </w:tcPr>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vertAlign w:val="superscript"/>
                <w:lang w:eastAsia="ar-SA"/>
              </w:rPr>
            </w:pPr>
            <w:r w:rsidRPr="00D40679">
              <w:rPr>
                <w:rFonts w:ascii="Times New Roman" w:hAnsi="Times New Roman"/>
                <w:lang w:eastAsia="ar-SA"/>
              </w:rPr>
              <w:t>_____________/__________</w: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vertAlign w:val="superscript"/>
                <w:lang w:eastAsia="ar-SA"/>
              </w:rPr>
              <w:t xml:space="preserve">                                                 М.П.</w:t>
            </w:r>
            <w:r w:rsidRPr="00D40679">
              <w:rPr>
                <w:rFonts w:ascii="Times New Roman" w:hAnsi="Times New Roman"/>
                <w:color w:val="FF3333"/>
                <w:vertAlign w:val="superscript"/>
                <w:lang w:eastAsia="ar-SA"/>
              </w:rPr>
              <w:t xml:space="preserve">                           </w:t>
            </w:r>
          </w:p>
        </w:tc>
      </w:tr>
    </w:tbl>
    <w:p w:rsidR="00D40679" w:rsidRPr="00E92A6A" w:rsidRDefault="00D40679" w:rsidP="00D40679">
      <w:pPr>
        <w:suppressAutoHyphens/>
        <w:jc w:val="both"/>
        <w:rPr>
          <w:lang w:eastAsia="ar-SA"/>
        </w:rPr>
      </w:pPr>
    </w:p>
    <w:p w:rsidR="00D40679" w:rsidRPr="00D40679" w:rsidRDefault="00D40679">
      <w:pPr>
        <w:jc w:val="both"/>
        <w:rPr>
          <w:rFonts w:ascii="Times New Roman" w:hAnsi="Times New Roman"/>
          <w:sz w:val="26"/>
          <w:szCs w:val="26"/>
        </w:rPr>
      </w:pPr>
    </w:p>
    <w:sectPr w:rsidR="00D40679" w:rsidRPr="00D40679" w:rsidSect="00F801D3">
      <w:headerReference w:type="default" r:id="rId14"/>
      <w:pgSz w:w="11907" w:h="16840" w:code="9"/>
      <w:pgMar w:top="1134" w:right="737"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A62" w:rsidRDefault="00F45A62">
      <w:r>
        <w:separator/>
      </w:r>
    </w:p>
  </w:endnote>
  <w:endnote w:type="continuationSeparator" w:id="0">
    <w:p w:rsidR="00F45A62" w:rsidRDefault="00F4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A62" w:rsidRDefault="00F45A62">
      <w:r>
        <w:separator/>
      </w:r>
    </w:p>
  </w:footnote>
  <w:footnote w:type="continuationSeparator" w:id="0">
    <w:p w:rsidR="00F45A62" w:rsidRDefault="00F45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137" w:rsidRPr="0042769E" w:rsidRDefault="005B4137">
    <w:pPr>
      <w:pStyle w:val="a3"/>
      <w:rPr>
        <w:lang w:val="en-US"/>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938"/>
    <w:multiLevelType w:val="multilevel"/>
    <w:tmpl w:val="29E2297E"/>
    <w:lvl w:ilvl="0">
      <w:start w:val="1"/>
      <w:numFmt w:val="decimal"/>
      <w:lvlText w:val="%1."/>
      <w:lvlJc w:val="left"/>
      <w:pPr>
        <w:ind w:left="1070" w:hanging="360"/>
      </w:pPr>
      <w:rPr>
        <w:rFonts w:hint="default"/>
        <w:b w:val="0"/>
      </w:rPr>
    </w:lvl>
    <w:lvl w:ilvl="1">
      <w:start w:val="1"/>
      <w:numFmt w:val="decimal"/>
      <w:lvlText w:val="%1.%2."/>
      <w:lvlJc w:val="left"/>
      <w:pPr>
        <w:ind w:left="440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6D1BB2"/>
    <w:multiLevelType w:val="multilevel"/>
    <w:tmpl w:val="561E562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D233190"/>
    <w:multiLevelType w:val="multilevel"/>
    <w:tmpl w:val="D8584468"/>
    <w:lvl w:ilvl="0">
      <w:start w:val="1"/>
      <w:numFmt w:val="decimal"/>
      <w:lvlText w:val="%1."/>
      <w:lvlJc w:val="left"/>
      <w:pPr>
        <w:ind w:left="660" w:hanging="6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214748D6"/>
    <w:multiLevelType w:val="multilevel"/>
    <w:tmpl w:val="3AE4CEE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
    <w:nsid w:val="2C707479"/>
    <w:multiLevelType w:val="multilevel"/>
    <w:tmpl w:val="682E208C"/>
    <w:lvl w:ilvl="0">
      <w:start w:val="1"/>
      <w:numFmt w:val="decimal"/>
      <w:lvlText w:val="%1."/>
      <w:lvlJc w:val="left"/>
      <w:pPr>
        <w:ind w:left="1353"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8A2F74"/>
    <w:multiLevelType w:val="multilevel"/>
    <w:tmpl w:val="6A76C776"/>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4FE00BE5"/>
    <w:multiLevelType w:val="hybridMultilevel"/>
    <w:tmpl w:val="5C9AFD50"/>
    <w:lvl w:ilvl="0" w:tplc="DC7CFB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5B522195"/>
    <w:multiLevelType w:val="multilevel"/>
    <w:tmpl w:val="1A92B5CA"/>
    <w:lvl w:ilvl="0">
      <w:start w:val="1"/>
      <w:numFmt w:val="decimal"/>
      <w:lvlText w:val="%1."/>
      <w:lvlJc w:val="left"/>
      <w:pPr>
        <w:ind w:left="360" w:hanging="360"/>
      </w:pPr>
      <w:rPr>
        <w:rFonts w:cs="Times New Roman" w:hint="default"/>
        <w:color w:val="auto"/>
      </w:rPr>
    </w:lvl>
    <w:lvl w:ilvl="1">
      <w:start w:val="1"/>
      <w:numFmt w:val="decimal"/>
      <w:lvlText w:val="%1.%2."/>
      <w:lvlJc w:val="left"/>
      <w:pPr>
        <w:ind w:left="432" w:hanging="432"/>
      </w:pPr>
      <w:rPr>
        <w:rFonts w:ascii="Times New Roman" w:hAnsi="Times New Roman" w:cs="Times New Roman" w:hint="default"/>
        <w:b w:val="0"/>
        <w:i w:val="0"/>
        <w:spacing w:val="0"/>
        <w:sz w:val="24"/>
        <w:szCs w:val="24"/>
      </w:rPr>
    </w:lvl>
    <w:lvl w:ilvl="2">
      <w:start w:val="1"/>
      <w:numFmt w:val="decimal"/>
      <w:lvlText w:val="%1.%2.%3."/>
      <w:lvlJc w:val="left"/>
      <w:pPr>
        <w:ind w:left="192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79702121"/>
    <w:multiLevelType w:val="hybridMultilevel"/>
    <w:tmpl w:val="4564688C"/>
    <w:lvl w:ilvl="0" w:tplc="997A4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8"/>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79"/>
    <w:rsid w:val="00001BE4"/>
    <w:rsid w:val="000143E5"/>
    <w:rsid w:val="0006518E"/>
    <w:rsid w:val="00072973"/>
    <w:rsid w:val="00114F9E"/>
    <w:rsid w:val="0011580E"/>
    <w:rsid w:val="0020742A"/>
    <w:rsid w:val="002E73F1"/>
    <w:rsid w:val="003C5999"/>
    <w:rsid w:val="003D167B"/>
    <w:rsid w:val="0042769E"/>
    <w:rsid w:val="004A78AC"/>
    <w:rsid w:val="004C337E"/>
    <w:rsid w:val="004E32FF"/>
    <w:rsid w:val="004F2B3A"/>
    <w:rsid w:val="005A678E"/>
    <w:rsid w:val="005B4137"/>
    <w:rsid w:val="00617766"/>
    <w:rsid w:val="00620E38"/>
    <w:rsid w:val="00635A9F"/>
    <w:rsid w:val="006C0F73"/>
    <w:rsid w:val="006E52EC"/>
    <w:rsid w:val="00730B5A"/>
    <w:rsid w:val="00761BC8"/>
    <w:rsid w:val="007C37F5"/>
    <w:rsid w:val="00927D87"/>
    <w:rsid w:val="009C38FC"/>
    <w:rsid w:val="00A32C69"/>
    <w:rsid w:val="00AF7D72"/>
    <w:rsid w:val="00B002F7"/>
    <w:rsid w:val="00B17699"/>
    <w:rsid w:val="00C34322"/>
    <w:rsid w:val="00C575B8"/>
    <w:rsid w:val="00CF3AD2"/>
    <w:rsid w:val="00D0069C"/>
    <w:rsid w:val="00D40679"/>
    <w:rsid w:val="00D645D9"/>
    <w:rsid w:val="00DB7771"/>
    <w:rsid w:val="00DF25ED"/>
    <w:rsid w:val="00E757F8"/>
    <w:rsid w:val="00EC1BC7"/>
    <w:rsid w:val="00EF4831"/>
    <w:rsid w:val="00F45A62"/>
    <w:rsid w:val="00F801D3"/>
    <w:rsid w:val="00F8181A"/>
    <w:rsid w:val="00FD5866"/>
    <w:rsid w:val="00FE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
    <w:next w:val="a"/>
    <w:link w:val="10"/>
    <w:qFormat/>
    <w:rsid w:val="00D40679"/>
    <w:pPr>
      <w:keepNext/>
      <w:overflowPunct/>
      <w:autoSpaceDE/>
      <w:autoSpaceDN/>
      <w:adjustRightInd/>
      <w:spacing w:before="240" w:after="60"/>
      <w:jc w:val="center"/>
      <w:textAlignment w:val="auto"/>
      <w:outlineLvl w:val="0"/>
    </w:pPr>
    <w:rPr>
      <w:rFonts w:ascii="Times New Roman" w:hAnsi="Times New Roman"/>
      <w:b/>
      <w:kern w:val="28"/>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
    <w:rsid w:val="00D40679"/>
    <w:rPr>
      <w:b/>
      <w:kern w:val="28"/>
      <w:sz w:val="36"/>
    </w:rPr>
  </w:style>
  <w:style w:type="paragraph" w:styleId="a3">
    <w:name w:val="header"/>
    <w:basedOn w:val="a"/>
    <w:link w:val="a4"/>
    <w:uiPriority w:val="99"/>
    <w:rsid w:val="0042769E"/>
    <w:pPr>
      <w:tabs>
        <w:tab w:val="center" w:pos="4677"/>
        <w:tab w:val="right" w:pos="9355"/>
      </w:tabs>
    </w:pPr>
  </w:style>
  <w:style w:type="character" w:customStyle="1" w:styleId="a4">
    <w:name w:val="Верхний колонтитул Знак"/>
    <w:link w:val="a3"/>
    <w:uiPriority w:val="99"/>
    <w:rsid w:val="00D40679"/>
    <w:rPr>
      <w:rFonts w:ascii="Arial" w:hAnsi="Arial"/>
      <w:sz w:val="24"/>
    </w:rPr>
  </w:style>
  <w:style w:type="paragraph" w:styleId="a5">
    <w:name w:val="footer"/>
    <w:basedOn w:val="a"/>
    <w:link w:val="a6"/>
    <w:uiPriority w:val="99"/>
    <w:rsid w:val="0042769E"/>
    <w:pPr>
      <w:tabs>
        <w:tab w:val="center" w:pos="4677"/>
        <w:tab w:val="right" w:pos="9355"/>
      </w:tabs>
    </w:pPr>
  </w:style>
  <w:style w:type="character" w:customStyle="1" w:styleId="a6">
    <w:name w:val="Нижний колонтитул Знак"/>
    <w:link w:val="a5"/>
    <w:uiPriority w:val="99"/>
    <w:rsid w:val="00D40679"/>
    <w:rPr>
      <w:rFonts w:ascii="Arial" w:hAnsi="Arial"/>
      <w:sz w:val="24"/>
    </w:rPr>
  </w:style>
  <w:style w:type="character" w:styleId="a7">
    <w:name w:val="page number"/>
    <w:basedOn w:val="a0"/>
    <w:rsid w:val="0042769E"/>
  </w:style>
  <w:style w:type="character" w:styleId="a8">
    <w:name w:val="Hyperlink"/>
    <w:rsid w:val="00D40679"/>
    <w:rPr>
      <w:color w:val="0000FF"/>
      <w:u w:val="single"/>
    </w:rPr>
  </w:style>
  <w:style w:type="paragraph" w:styleId="2">
    <w:name w:val="Body Text 2"/>
    <w:basedOn w:val="a"/>
    <w:link w:val="20"/>
    <w:rsid w:val="00D40679"/>
    <w:pPr>
      <w:overflowPunct/>
      <w:autoSpaceDE/>
      <w:autoSpaceDN/>
      <w:adjustRightInd/>
      <w:spacing w:after="120" w:line="480" w:lineRule="auto"/>
      <w:textAlignment w:val="auto"/>
    </w:pPr>
    <w:rPr>
      <w:rFonts w:ascii="Times New Roman" w:hAnsi="Times New Roman"/>
      <w:szCs w:val="24"/>
    </w:rPr>
  </w:style>
  <w:style w:type="character" w:customStyle="1" w:styleId="20">
    <w:name w:val="Основной текст 2 Знак"/>
    <w:link w:val="2"/>
    <w:rsid w:val="00D40679"/>
    <w:rPr>
      <w:sz w:val="24"/>
      <w:szCs w:val="24"/>
    </w:rPr>
  </w:style>
  <w:style w:type="character" w:customStyle="1" w:styleId="a9">
    <w:name w:val="Основной текст_"/>
    <w:link w:val="11"/>
    <w:locked/>
    <w:rsid w:val="00D40679"/>
    <w:rPr>
      <w:sz w:val="19"/>
      <w:szCs w:val="19"/>
      <w:shd w:val="clear" w:color="auto" w:fill="FFFFFF"/>
    </w:rPr>
  </w:style>
  <w:style w:type="paragraph" w:customStyle="1" w:styleId="11">
    <w:name w:val="Основной текст1"/>
    <w:basedOn w:val="a"/>
    <w:link w:val="a9"/>
    <w:rsid w:val="00D40679"/>
    <w:pPr>
      <w:shd w:val="clear" w:color="auto" w:fill="FFFFFF"/>
      <w:overflowPunct/>
      <w:autoSpaceDE/>
      <w:autoSpaceDN/>
      <w:adjustRightInd/>
      <w:spacing w:before="240" w:line="226" w:lineRule="exact"/>
      <w:textAlignment w:val="auto"/>
    </w:pPr>
    <w:rPr>
      <w:rFonts w:ascii="Times New Roman" w:hAnsi="Times New Roman"/>
      <w:sz w:val="19"/>
      <w:szCs w:val="19"/>
      <w:shd w:val="clear" w:color="auto" w:fill="FFFFFF"/>
    </w:rPr>
  </w:style>
  <w:style w:type="paragraph" w:styleId="aa">
    <w:name w:val="Body Text"/>
    <w:basedOn w:val="a"/>
    <w:link w:val="ab"/>
    <w:uiPriority w:val="99"/>
    <w:rsid w:val="00D40679"/>
    <w:pPr>
      <w:spacing w:after="120"/>
    </w:pPr>
  </w:style>
  <w:style w:type="character" w:customStyle="1" w:styleId="ab">
    <w:name w:val="Основной текст Знак"/>
    <w:link w:val="aa"/>
    <w:uiPriority w:val="99"/>
    <w:rsid w:val="00D40679"/>
    <w:rPr>
      <w:rFonts w:ascii="Arial" w:hAnsi="Arial"/>
      <w:sz w:val="24"/>
    </w:rPr>
  </w:style>
  <w:style w:type="paragraph" w:customStyle="1" w:styleId="ConsPlusNonformat">
    <w:name w:val="ConsPlusNonformat"/>
    <w:rsid w:val="00D40679"/>
    <w:pPr>
      <w:autoSpaceDE w:val="0"/>
      <w:autoSpaceDN w:val="0"/>
      <w:adjustRightInd w:val="0"/>
    </w:pPr>
    <w:rPr>
      <w:rFonts w:ascii="Courier New" w:hAnsi="Courier New" w:cs="Courier New"/>
    </w:rPr>
  </w:style>
  <w:style w:type="paragraph" w:customStyle="1" w:styleId="ConsPlusTitle">
    <w:name w:val="ConsPlusTitle"/>
    <w:rsid w:val="00D40679"/>
    <w:pPr>
      <w:autoSpaceDE w:val="0"/>
      <w:autoSpaceDN w:val="0"/>
      <w:adjustRightInd w:val="0"/>
    </w:pPr>
    <w:rPr>
      <w:b/>
      <w:bCs/>
      <w:sz w:val="28"/>
      <w:szCs w:val="28"/>
    </w:rPr>
  </w:style>
  <w:style w:type="paragraph" w:customStyle="1" w:styleId="ConsNormal">
    <w:name w:val="ConsNormal"/>
    <w:rsid w:val="00D40679"/>
    <w:pPr>
      <w:widowControl w:val="0"/>
      <w:autoSpaceDE w:val="0"/>
      <w:autoSpaceDN w:val="0"/>
      <w:adjustRightInd w:val="0"/>
      <w:ind w:right="19772" w:firstLine="720"/>
    </w:pPr>
    <w:rPr>
      <w:rFonts w:ascii="Arial" w:hAnsi="Arial" w:cs="Arial"/>
    </w:rPr>
  </w:style>
  <w:style w:type="paragraph" w:styleId="ac">
    <w:name w:val="Balloon Text"/>
    <w:basedOn w:val="a"/>
    <w:link w:val="ad"/>
    <w:uiPriority w:val="99"/>
    <w:rsid w:val="00D40679"/>
    <w:pPr>
      <w:overflowPunct/>
      <w:autoSpaceDE/>
      <w:autoSpaceDN/>
      <w:adjustRightInd/>
      <w:textAlignment w:val="auto"/>
    </w:pPr>
    <w:rPr>
      <w:rFonts w:ascii="Tahoma" w:hAnsi="Tahoma" w:cs="Tahoma"/>
      <w:sz w:val="16"/>
      <w:szCs w:val="16"/>
    </w:rPr>
  </w:style>
  <w:style w:type="character" w:customStyle="1" w:styleId="ad">
    <w:name w:val="Текст выноски Знак"/>
    <w:link w:val="ac"/>
    <w:uiPriority w:val="99"/>
    <w:rsid w:val="00D40679"/>
    <w:rPr>
      <w:rFonts w:ascii="Tahoma" w:hAnsi="Tahoma" w:cs="Tahoma"/>
      <w:sz w:val="16"/>
      <w:szCs w:val="16"/>
    </w:rPr>
  </w:style>
  <w:style w:type="paragraph" w:customStyle="1" w:styleId="ListParagraph1">
    <w:name w:val="List Paragraph1"/>
    <w:basedOn w:val="a"/>
    <w:rsid w:val="00D40679"/>
    <w:pPr>
      <w:ind w:left="720"/>
      <w:contextualSpacing/>
    </w:pPr>
    <w:rPr>
      <w:rFonts w:ascii="Times New Roman" w:hAnsi="Times New Roman"/>
      <w:sz w:val="20"/>
    </w:rPr>
  </w:style>
  <w:style w:type="paragraph" w:styleId="ae">
    <w:name w:val="Plain Text"/>
    <w:basedOn w:val="a"/>
    <w:link w:val="af"/>
    <w:rsid w:val="00D40679"/>
    <w:pPr>
      <w:overflowPunct/>
      <w:autoSpaceDE/>
      <w:autoSpaceDN/>
      <w:adjustRightInd/>
      <w:textAlignment w:val="auto"/>
    </w:pPr>
    <w:rPr>
      <w:rFonts w:ascii="Courier New" w:hAnsi="Courier New"/>
      <w:sz w:val="20"/>
      <w:lang w:val="x-none" w:eastAsia="x-none"/>
    </w:rPr>
  </w:style>
  <w:style w:type="character" w:customStyle="1" w:styleId="af">
    <w:name w:val="Текст Знак"/>
    <w:link w:val="ae"/>
    <w:rsid w:val="00D40679"/>
    <w:rPr>
      <w:rFonts w:ascii="Courier New" w:hAnsi="Courier New"/>
      <w:lang w:val="x-none" w:eastAsia="x-none"/>
    </w:rPr>
  </w:style>
  <w:style w:type="paragraph" w:customStyle="1" w:styleId="xl24">
    <w:name w:val="xl24"/>
    <w:basedOn w:val="a"/>
    <w:rsid w:val="00D40679"/>
    <w:pPr>
      <w:overflowPunct/>
      <w:autoSpaceDE/>
      <w:autoSpaceDN/>
      <w:adjustRightInd/>
      <w:spacing w:before="100" w:after="100"/>
      <w:jc w:val="center"/>
      <w:textAlignment w:val="auto"/>
    </w:pPr>
    <w:rPr>
      <w:rFonts w:ascii="Times New Roman" w:hAnsi="Times New Roman"/>
    </w:rPr>
  </w:style>
  <w:style w:type="character" w:customStyle="1" w:styleId="125">
    <w:name w:val="Стиль 125 пт"/>
    <w:rsid w:val="00D40679"/>
    <w:rPr>
      <w:sz w:val="25"/>
    </w:rPr>
  </w:style>
  <w:style w:type="paragraph" w:styleId="af0">
    <w:name w:val="Body Text Indent"/>
    <w:basedOn w:val="a"/>
    <w:link w:val="af1"/>
    <w:rsid w:val="00D40679"/>
    <w:pPr>
      <w:overflowPunct/>
      <w:autoSpaceDE/>
      <w:autoSpaceDN/>
      <w:adjustRightInd/>
      <w:spacing w:after="120"/>
      <w:ind w:left="283"/>
      <w:textAlignment w:val="auto"/>
    </w:pPr>
    <w:rPr>
      <w:rFonts w:ascii="Times New Roman" w:hAnsi="Times New Roman"/>
      <w:szCs w:val="24"/>
    </w:rPr>
  </w:style>
  <w:style w:type="character" w:customStyle="1" w:styleId="af1">
    <w:name w:val="Основной текст с отступом Знак"/>
    <w:link w:val="af0"/>
    <w:rsid w:val="00D40679"/>
    <w:rPr>
      <w:sz w:val="24"/>
      <w:szCs w:val="24"/>
    </w:rPr>
  </w:style>
  <w:style w:type="paragraph" w:styleId="21">
    <w:name w:val="Body Text Indent 2"/>
    <w:basedOn w:val="a"/>
    <w:link w:val="22"/>
    <w:uiPriority w:val="99"/>
    <w:rsid w:val="00D40679"/>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link w:val="21"/>
    <w:uiPriority w:val="99"/>
    <w:rsid w:val="00D40679"/>
    <w:rPr>
      <w:sz w:val="24"/>
      <w:szCs w:val="24"/>
    </w:rPr>
  </w:style>
  <w:style w:type="paragraph" w:customStyle="1" w:styleId="ConsPlusNormal">
    <w:name w:val="ConsPlusNormal"/>
    <w:rsid w:val="00D40679"/>
    <w:pPr>
      <w:autoSpaceDE w:val="0"/>
      <w:autoSpaceDN w:val="0"/>
      <w:adjustRightInd w:val="0"/>
    </w:pPr>
    <w:rPr>
      <w:sz w:val="22"/>
      <w:szCs w:val="22"/>
      <w:lang w:val="en-US" w:eastAsia="en-US"/>
    </w:rPr>
  </w:style>
  <w:style w:type="paragraph" w:customStyle="1" w:styleId="ConsPlusCell">
    <w:name w:val="ConsPlusCell"/>
    <w:rsid w:val="00D40679"/>
    <w:pPr>
      <w:autoSpaceDE w:val="0"/>
      <w:autoSpaceDN w:val="0"/>
      <w:adjustRightInd w:val="0"/>
    </w:pPr>
    <w:rPr>
      <w:rFonts w:ascii="Courier New" w:hAnsi="Courier New" w:cs="Courier New"/>
    </w:rPr>
  </w:style>
  <w:style w:type="paragraph" w:styleId="af2">
    <w:name w:val="Normal (Web)"/>
    <w:basedOn w:val="a"/>
    <w:unhideWhenUsed/>
    <w:rsid w:val="00D4067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western">
    <w:name w:val="western"/>
    <w:basedOn w:val="a"/>
    <w:rsid w:val="00D4067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ConsNonformat">
    <w:name w:val="ConsNonformat"/>
    <w:rsid w:val="00D40679"/>
    <w:pPr>
      <w:widowControl w:val="0"/>
      <w:autoSpaceDE w:val="0"/>
      <w:autoSpaceDN w:val="0"/>
      <w:adjustRightInd w:val="0"/>
      <w:ind w:right="19772"/>
    </w:pPr>
    <w:rPr>
      <w:rFonts w:ascii="Courier New" w:hAnsi="Courier New" w:cs="Courier New"/>
    </w:rPr>
  </w:style>
  <w:style w:type="paragraph" w:customStyle="1" w:styleId="ConsTitle">
    <w:name w:val="ConsTitle"/>
    <w:rsid w:val="00D40679"/>
    <w:pPr>
      <w:widowControl w:val="0"/>
      <w:autoSpaceDE w:val="0"/>
      <w:autoSpaceDN w:val="0"/>
      <w:adjustRightInd w:val="0"/>
      <w:ind w:right="19772"/>
    </w:pPr>
    <w:rPr>
      <w:rFonts w:ascii="Arial" w:hAnsi="Arial" w:cs="Arial"/>
      <w:b/>
      <w:bCs/>
      <w:sz w:val="16"/>
      <w:szCs w:val="16"/>
    </w:rPr>
  </w:style>
  <w:style w:type="paragraph" w:styleId="af3">
    <w:name w:val="endnote text"/>
    <w:basedOn w:val="a"/>
    <w:link w:val="af4"/>
    <w:uiPriority w:val="99"/>
    <w:rsid w:val="00D40679"/>
    <w:pPr>
      <w:overflowPunct/>
      <w:autoSpaceDE/>
      <w:autoSpaceDN/>
      <w:adjustRightInd/>
      <w:textAlignment w:val="auto"/>
    </w:pPr>
    <w:rPr>
      <w:rFonts w:ascii="Times New Roman" w:hAnsi="Times New Roman"/>
      <w:sz w:val="20"/>
    </w:rPr>
  </w:style>
  <w:style w:type="character" w:customStyle="1" w:styleId="af4">
    <w:name w:val="Текст концевой сноски Знак"/>
    <w:basedOn w:val="a0"/>
    <w:link w:val="af3"/>
    <w:uiPriority w:val="99"/>
    <w:rsid w:val="00D40679"/>
  </w:style>
  <w:style w:type="character" w:customStyle="1" w:styleId="23">
    <w:name w:val="Основной текст2"/>
    <w:rsid w:val="00D40679"/>
    <w:rPr>
      <w:rFonts w:ascii="Times New Roman" w:hAnsi="Times New Roman" w:cs="Times New Roman"/>
      <w:spacing w:val="0"/>
      <w:sz w:val="23"/>
      <w:szCs w:val="23"/>
    </w:rPr>
  </w:style>
  <w:style w:type="character" w:customStyle="1" w:styleId="FontStyle11">
    <w:name w:val="Font Style11"/>
    <w:rsid w:val="00D40679"/>
    <w:rPr>
      <w:rFonts w:ascii="Microsoft Sans Serif" w:hAnsi="Microsoft Sans Serif" w:cs="Microsoft Sans Serif"/>
      <w:sz w:val="20"/>
      <w:szCs w:val="20"/>
    </w:rPr>
  </w:style>
  <w:style w:type="paragraph" w:customStyle="1" w:styleId="Style3">
    <w:name w:val="Style3"/>
    <w:basedOn w:val="a"/>
    <w:rsid w:val="00D40679"/>
    <w:pPr>
      <w:widowControl w:val="0"/>
      <w:suppressAutoHyphens/>
      <w:overflowPunct/>
      <w:autoSpaceDN/>
      <w:adjustRightInd/>
      <w:spacing w:line="472" w:lineRule="exact"/>
      <w:textAlignment w:val="auto"/>
    </w:pPr>
    <w:rPr>
      <w:rFonts w:ascii="Microsoft Sans Serif" w:hAnsi="Microsoft Sans Serif"/>
      <w:szCs w:val="24"/>
      <w:lang w:eastAsia="ar-SA"/>
    </w:rPr>
  </w:style>
  <w:style w:type="paragraph" w:styleId="af5">
    <w:name w:val="No Spacing"/>
    <w:uiPriority w:val="1"/>
    <w:qFormat/>
    <w:rsid w:val="00D40679"/>
    <w:rPr>
      <w:rFonts w:ascii="Arial Unicode MS" w:eastAsia="Arial Unicode MS" w:hAnsi="Arial Unicode MS" w:cs="Arial Unicode MS"/>
      <w:color w:val="000000"/>
      <w:sz w:val="24"/>
      <w:szCs w:val="24"/>
    </w:rPr>
  </w:style>
  <w:style w:type="character" w:customStyle="1" w:styleId="af6">
    <w:name w:val="Подпись к таблице_"/>
    <w:link w:val="af7"/>
    <w:uiPriority w:val="99"/>
    <w:rsid w:val="00D40679"/>
    <w:rPr>
      <w:b/>
      <w:bCs/>
      <w:shd w:val="clear" w:color="auto" w:fill="FFFFFF"/>
    </w:rPr>
  </w:style>
  <w:style w:type="paragraph" w:customStyle="1" w:styleId="af7">
    <w:name w:val="Подпись к таблице"/>
    <w:basedOn w:val="a"/>
    <w:link w:val="af6"/>
    <w:uiPriority w:val="99"/>
    <w:rsid w:val="00D40679"/>
    <w:pPr>
      <w:widowControl w:val="0"/>
      <w:shd w:val="clear" w:color="auto" w:fill="FFFFFF"/>
      <w:overflowPunct/>
      <w:autoSpaceDE/>
      <w:autoSpaceDN/>
      <w:adjustRightInd/>
      <w:textAlignment w:val="auto"/>
    </w:pPr>
    <w:rPr>
      <w:rFonts w:ascii="Times New Roman" w:hAnsi="Times New Roman"/>
      <w:b/>
      <w:bCs/>
      <w:sz w:val="20"/>
    </w:rPr>
  </w:style>
  <w:style w:type="character" w:customStyle="1" w:styleId="12">
    <w:name w:val="Основной текст Знак1"/>
    <w:uiPriority w:val="99"/>
    <w:rsid w:val="00D40679"/>
    <w:rPr>
      <w:rFonts w:ascii="Times New Roman" w:hAnsi="Times New Roman"/>
      <w:shd w:val="clear" w:color="auto" w:fill="FFFFFF"/>
    </w:rPr>
  </w:style>
  <w:style w:type="character" w:customStyle="1" w:styleId="13">
    <w:name w:val="Заголовок №1_"/>
    <w:link w:val="14"/>
    <w:uiPriority w:val="99"/>
    <w:rsid w:val="00D40679"/>
    <w:rPr>
      <w:b/>
      <w:bCs/>
      <w:shd w:val="clear" w:color="auto" w:fill="FFFFFF"/>
    </w:rPr>
  </w:style>
  <w:style w:type="paragraph" w:customStyle="1" w:styleId="14">
    <w:name w:val="Заголовок №1"/>
    <w:basedOn w:val="a"/>
    <w:link w:val="13"/>
    <w:uiPriority w:val="99"/>
    <w:rsid w:val="00D40679"/>
    <w:pPr>
      <w:widowControl w:val="0"/>
      <w:shd w:val="clear" w:color="auto" w:fill="FFFFFF"/>
      <w:overflowPunct/>
      <w:autoSpaceDE/>
      <w:autoSpaceDN/>
      <w:adjustRightInd/>
      <w:spacing w:after="120"/>
      <w:jc w:val="center"/>
      <w:textAlignment w:val="auto"/>
      <w:outlineLvl w:val="0"/>
    </w:pPr>
    <w:rPr>
      <w:rFonts w:ascii="Times New Roman" w:hAnsi="Times New Roman"/>
      <w:b/>
      <w:bCs/>
      <w:sz w:val="20"/>
    </w:rPr>
  </w:style>
  <w:style w:type="paragraph" w:styleId="af8">
    <w:name w:val="List Paragraph"/>
    <w:basedOn w:val="a"/>
    <w:uiPriority w:val="34"/>
    <w:qFormat/>
    <w:rsid w:val="00D40679"/>
    <w:pPr>
      <w:widowControl w:val="0"/>
      <w:overflowPunct/>
      <w:autoSpaceDE/>
      <w:autoSpaceDN/>
      <w:adjustRightInd/>
      <w:ind w:left="720"/>
      <w:contextualSpacing/>
      <w:textAlignment w:val="auto"/>
    </w:pPr>
    <w:rPr>
      <w:rFonts w:ascii="Courier New" w:hAnsi="Courier New" w:cs="Courier New"/>
      <w:color w:val="000000"/>
      <w:szCs w:val="24"/>
    </w:rPr>
  </w:style>
  <w:style w:type="character" w:customStyle="1" w:styleId="af9">
    <w:name w:val="Другое_"/>
    <w:link w:val="afa"/>
    <w:uiPriority w:val="99"/>
    <w:rsid w:val="00D40679"/>
    <w:rPr>
      <w:shd w:val="clear" w:color="auto" w:fill="FFFFFF"/>
    </w:rPr>
  </w:style>
  <w:style w:type="paragraph" w:customStyle="1" w:styleId="afa">
    <w:name w:val="Другое"/>
    <w:basedOn w:val="a"/>
    <w:link w:val="af9"/>
    <w:uiPriority w:val="99"/>
    <w:rsid w:val="00D40679"/>
    <w:pPr>
      <w:widowControl w:val="0"/>
      <w:shd w:val="clear" w:color="auto" w:fill="FFFFFF"/>
      <w:overflowPunct/>
      <w:autoSpaceDE/>
      <w:autoSpaceDN/>
      <w:adjustRightInd/>
      <w:ind w:firstLine="400"/>
      <w:textAlignment w:val="auto"/>
    </w:pPr>
    <w:rPr>
      <w:rFonts w:ascii="Times New Roman" w:hAnsi="Times New Roman"/>
      <w:sz w:val="20"/>
    </w:rPr>
  </w:style>
  <w:style w:type="paragraph" w:customStyle="1" w:styleId="Default">
    <w:name w:val="Default"/>
    <w:rsid w:val="00D40679"/>
    <w:pPr>
      <w:autoSpaceDE w:val="0"/>
      <w:autoSpaceDN w:val="0"/>
      <w:adjustRightInd w:val="0"/>
    </w:pPr>
    <w:rPr>
      <w:rFonts w:eastAsia="Calibri"/>
      <w:color w:val="000000"/>
      <w:sz w:val="24"/>
      <w:szCs w:val="24"/>
      <w:lang w:eastAsia="en-US"/>
    </w:rPr>
  </w:style>
  <w:style w:type="character" w:customStyle="1" w:styleId="24">
    <w:name w:val="Колонтитул (2)_"/>
    <w:link w:val="25"/>
    <w:uiPriority w:val="99"/>
    <w:rsid w:val="00D40679"/>
  </w:style>
  <w:style w:type="paragraph" w:customStyle="1" w:styleId="25">
    <w:name w:val="Колонтитул (2)"/>
    <w:basedOn w:val="a"/>
    <w:link w:val="24"/>
    <w:uiPriority w:val="99"/>
    <w:rsid w:val="00D40679"/>
    <w:pPr>
      <w:widowControl w:val="0"/>
      <w:overflowPunct/>
      <w:autoSpaceDE/>
      <w:autoSpaceDN/>
      <w:adjustRightInd/>
      <w:textAlignment w:val="auto"/>
    </w:pPr>
    <w:rPr>
      <w:rFonts w:ascii="Times New Roman" w:hAnsi="Times New Roman"/>
      <w:sz w:val="20"/>
    </w:rPr>
  </w:style>
  <w:style w:type="paragraph" w:styleId="afb">
    <w:name w:val="footnote text"/>
    <w:basedOn w:val="a"/>
    <w:link w:val="afc"/>
    <w:uiPriority w:val="99"/>
    <w:unhideWhenUsed/>
    <w:rsid w:val="00D40679"/>
    <w:pPr>
      <w:widowControl w:val="0"/>
      <w:overflowPunct/>
      <w:autoSpaceDE/>
      <w:autoSpaceDN/>
      <w:adjustRightInd/>
      <w:textAlignment w:val="auto"/>
    </w:pPr>
    <w:rPr>
      <w:rFonts w:ascii="Courier New" w:hAnsi="Courier New" w:cs="Courier New"/>
      <w:color w:val="000000"/>
      <w:sz w:val="20"/>
    </w:rPr>
  </w:style>
  <w:style w:type="character" w:customStyle="1" w:styleId="afc">
    <w:name w:val="Текст сноски Знак"/>
    <w:link w:val="afb"/>
    <w:uiPriority w:val="99"/>
    <w:rsid w:val="00D40679"/>
    <w:rPr>
      <w:rFonts w:ascii="Courier New" w:hAnsi="Courier New" w:cs="Courier New"/>
      <w:color w:val="000000"/>
    </w:rPr>
  </w:style>
  <w:style w:type="character" w:styleId="afd">
    <w:name w:val="footnote reference"/>
    <w:uiPriority w:val="99"/>
    <w:rsid w:val="00D40679"/>
    <w:rPr>
      <w:vertAlign w:val="superscript"/>
    </w:rPr>
  </w:style>
  <w:style w:type="character" w:styleId="afe">
    <w:name w:val="endnote reference"/>
    <w:uiPriority w:val="99"/>
    <w:unhideWhenUsed/>
    <w:rsid w:val="00D40679"/>
    <w:rPr>
      <w:vertAlign w:val="superscript"/>
    </w:rPr>
  </w:style>
  <w:style w:type="character" w:styleId="aff">
    <w:name w:val="annotation reference"/>
    <w:uiPriority w:val="99"/>
    <w:unhideWhenUsed/>
    <w:rsid w:val="00D40679"/>
    <w:rPr>
      <w:sz w:val="16"/>
      <w:szCs w:val="16"/>
    </w:rPr>
  </w:style>
  <w:style w:type="paragraph" w:styleId="aff0">
    <w:name w:val="annotation text"/>
    <w:basedOn w:val="a"/>
    <w:link w:val="aff1"/>
    <w:uiPriority w:val="99"/>
    <w:unhideWhenUsed/>
    <w:rsid w:val="00D40679"/>
    <w:pPr>
      <w:widowControl w:val="0"/>
      <w:overflowPunct/>
      <w:autoSpaceDE/>
      <w:autoSpaceDN/>
      <w:adjustRightInd/>
      <w:textAlignment w:val="auto"/>
    </w:pPr>
    <w:rPr>
      <w:rFonts w:ascii="Courier New" w:hAnsi="Courier New" w:cs="Courier New"/>
      <w:color w:val="000000"/>
      <w:sz w:val="20"/>
    </w:rPr>
  </w:style>
  <w:style w:type="character" w:customStyle="1" w:styleId="aff1">
    <w:name w:val="Текст примечания Знак"/>
    <w:link w:val="aff0"/>
    <w:uiPriority w:val="99"/>
    <w:rsid w:val="00D40679"/>
    <w:rPr>
      <w:rFonts w:ascii="Courier New" w:hAnsi="Courier New" w:cs="Courier New"/>
      <w:color w:val="000000"/>
    </w:rPr>
  </w:style>
  <w:style w:type="paragraph" w:styleId="aff2">
    <w:name w:val="annotation subject"/>
    <w:basedOn w:val="aff0"/>
    <w:next w:val="aff0"/>
    <w:link w:val="aff3"/>
    <w:uiPriority w:val="99"/>
    <w:unhideWhenUsed/>
    <w:rsid w:val="00D40679"/>
    <w:rPr>
      <w:b/>
      <w:bCs/>
    </w:rPr>
  </w:style>
  <w:style w:type="character" w:customStyle="1" w:styleId="aff3">
    <w:name w:val="Тема примечания Знак"/>
    <w:link w:val="aff2"/>
    <w:uiPriority w:val="99"/>
    <w:rsid w:val="00D40679"/>
    <w:rPr>
      <w:rFonts w:ascii="Courier New" w:hAnsi="Courier New" w:cs="Courier New"/>
      <w:b/>
      <w:bCs/>
      <w:color w:val="000000"/>
    </w:rPr>
  </w:style>
  <w:style w:type="paragraph" w:customStyle="1" w:styleId="BodyTextIndent21">
    <w:name w:val="Body Text Indent 21"/>
    <w:basedOn w:val="a"/>
    <w:rsid w:val="00D40679"/>
    <w:pPr>
      <w:widowControl w:val="0"/>
      <w:overflowPunct/>
      <w:autoSpaceDE/>
      <w:autoSpaceDN/>
      <w:adjustRightInd/>
      <w:spacing w:line="360" w:lineRule="auto"/>
      <w:ind w:firstLine="709"/>
      <w:jc w:val="both"/>
      <w:textAlignment w:val="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
    <w:next w:val="a"/>
    <w:link w:val="10"/>
    <w:qFormat/>
    <w:rsid w:val="00D40679"/>
    <w:pPr>
      <w:keepNext/>
      <w:overflowPunct/>
      <w:autoSpaceDE/>
      <w:autoSpaceDN/>
      <w:adjustRightInd/>
      <w:spacing w:before="240" w:after="60"/>
      <w:jc w:val="center"/>
      <w:textAlignment w:val="auto"/>
      <w:outlineLvl w:val="0"/>
    </w:pPr>
    <w:rPr>
      <w:rFonts w:ascii="Times New Roman" w:hAnsi="Times New Roman"/>
      <w:b/>
      <w:kern w:val="28"/>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
    <w:rsid w:val="00D40679"/>
    <w:rPr>
      <w:b/>
      <w:kern w:val="28"/>
      <w:sz w:val="36"/>
    </w:rPr>
  </w:style>
  <w:style w:type="paragraph" w:styleId="a3">
    <w:name w:val="header"/>
    <w:basedOn w:val="a"/>
    <w:link w:val="a4"/>
    <w:uiPriority w:val="99"/>
    <w:rsid w:val="0042769E"/>
    <w:pPr>
      <w:tabs>
        <w:tab w:val="center" w:pos="4677"/>
        <w:tab w:val="right" w:pos="9355"/>
      </w:tabs>
    </w:pPr>
  </w:style>
  <w:style w:type="character" w:customStyle="1" w:styleId="a4">
    <w:name w:val="Верхний колонтитул Знак"/>
    <w:link w:val="a3"/>
    <w:uiPriority w:val="99"/>
    <w:rsid w:val="00D40679"/>
    <w:rPr>
      <w:rFonts w:ascii="Arial" w:hAnsi="Arial"/>
      <w:sz w:val="24"/>
    </w:rPr>
  </w:style>
  <w:style w:type="paragraph" w:styleId="a5">
    <w:name w:val="footer"/>
    <w:basedOn w:val="a"/>
    <w:link w:val="a6"/>
    <w:uiPriority w:val="99"/>
    <w:rsid w:val="0042769E"/>
    <w:pPr>
      <w:tabs>
        <w:tab w:val="center" w:pos="4677"/>
        <w:tab w:val="right" w:pos="9355"/>
      </w:tabs>
    </w:pPr>
  </w:style>
  <w:style w:type="character" w:customStyle="1" w:styleId="a6">
    <w:name w:val="Нижний колонтитул Знак"/>
    <w:link w:val="a5"/>
    <w:uiPriority w:val="99"/>
    <w:rsid w:val="00D40679"/>
    <w:rPr>
      <w:rFonts w:ascii="Arial" w:hAnsi="Arial"/>
      <w:sz w:val="24"/>
    </w:rPr>
  </w:style>
  <w:style w:type="character" w:styleId="a7">
    <w:name w:val="page number"/>
    <w:basedOn w:val="a0"/>
    <w:rsid w:val="0042769E"/>
  </w:style>
  <w:style w:type="character" w:styleId="a8">
    <w:name w:val="Hyperlink"/>
    <w:rsid w:val="00D40679"/>
    <w:rPr>
      <w:color w:val="0000FF"/>
      <w:u w:val="single"/>
    </w:rPr>
  </w:style>
  <w:style w:type="paragraph" w:styleId="2">
    <w:name w:val="Body Text 2"/>
    <w:basedOn w:val="a"/>
    <w:link w:val="20"/>
    <w:rsid w:val="00D40679"/>
    <w:pPr>
      <w:overflowPunct/>
      <w:autoSpaceDE/>
      <w:autoSpaceDN/>
      <w:adjustRightInd/>
      <w:spacing w:after="120" w:line="480" w:lineRule="auto"/>
      <w:textAlignment w:val="auto"/>
    </w:pPr>
    <w:rPr>
      <w:rFonts w:ascii="Times New Roman" w:hAnsi="Times New Roman"/>
      <w:szCs w:val="24"/>
    </w:rPr>
  </w:style>
  <w:style w:type="character" w:customStyle="1" w:styleId="20">
    <w:name w:val="Основной текст 2 Знак"/>
    <w:link w:val="2"/>
    <w:rsid w:val="00D40679"/>
    <w:rPr>
      <w:sz w:val="24"/>
      <w:szCs w:val="24"/>
    </w:rPr>
  </w:style>
  <w:style w:type="character" w:customStyle="1" w:styleId="a9">
    <w:name w:val="Основной текст_"/>
    <w:link w:val="11"/>
    <w:locked/>
    <w:rsid w:val="00D40679"/>
    <w:rPr>
      <w:sz w:val="19"/>
      <w:szCs w:val="19"/>
      <w:shd w:val="clear" w:color="auto" w:fill="FFFFFF"/>
    </w:rPr>
  </w:style>
  <w:style w:type="paragraph" w:customStyle="1" w:styleId="11">
    <w:name w:val="Основной текст1"/>
    <w:basedOn w:val="a"/>
    <w:link w:val="a9"/>
    <w:rsid w:val="00D40679"/>
    <w:pPr>
      <w:shd w:val="clear" w:color="auto" w:fill="FFFFFF"/>
      <w:overflowPunct/>
      <w:autoSpaceDE/>
      <w:autoSpaceDN/>
      <w:adjustRightInd/>
      <w:spacing w:before="240" w:line="226" w:lineRule="exact"/>
      <w:textAlignment w:val="auto"/>
    </w:pPr>
    <w:rPr>
      <w:rFonts w:ascii="Times New Roman" w:hAnsi="Times New Roman"/>
      <w:sz w:val="19"/>
      <w:szCs w:val="19"/>
      <w:shd w:val="clear" w:color="auto" w:fill="FFFFFF"/>
    </w:rPr>
  </w:style>
  <w:style w:type="paragraph" w:styleId="aa">
    <w:name w:val="Body Text"/>
    <w:basedOn w:val="a"/>
    <w:link w:val="ab"/>
    <w:uiPriority w:val="99"/>
    <w:rsid w:val="00D40679"/>
    <w:pPr>
      <w:spacing w:after="120"/>
    </w:pPr>
  </w:style>
  <w:style w:type="character" w:customStyle="1" w:styleId="ab">
    <w:name w:val="Основной текст Знак"/>
    <w:link w:val="aa"/>
    <w:uiPriority w:val="99"/>
    <w:rsid w:val="00D40679"/>
    <w:rPr>
      <w:rFonts w:ascii="Arial" w:hAnsi="Arial"/>
      <w:sz w:val="24"/>
    </w:rPr>
  </w:style>
  <w:style w:type="paragraph" w:customStyle="1" w:styleId="ConsPlusNonformat">
    <w:name w:val="ConsPlusNonformat"/>
    <w:rsid w:val="00D40679"/>
    <w:pPr>
      <w:autoSpaceDE w:val="0"/>
      <w:autoSpaceDN w:val="0"/>
      <w:adjustRightInd w:val="0"/>
    </w:pPr>
    <w:rPr>
      <w:rFonts w:ascii="Courier New" w:hAnsi="Courier New" w:cs="Courier New"/>
    </w:rPr>
  </w:style>
  <w:style w:type="paragraph" w:customStyle="1" w:styleId="ConsPlusTitle">
    <w:name w:val="ConsPlusTitle"/>
    <w:rsid w:val="00D40679"/>
    <w:pPr>
      <w:autoSpaceDE w:val="0"/>
      <w:autoSpaceDN w:val="0"/>
      <w:adjustRightInd w:val="0"/>
    </w:pPr>
    <w:rPr>
      <w:b/>
      <w:bCs/>
      <w:sz w:val="28"/>
      <w:szCs w:val="28"/>
    </w:rPr>
  </w:style>
  <w:style w:type="paragraph" w:customStyle="1" w:styleId="ConsNormal">
    <w:name w:val="ConsNormal"/>
    <w:rsid w:val="00D40679"/>
    <w:pPr>
      <w:widowControl w:val="0"/>
      <w:autoSpaceDE w:val="0"/>
      <w:autoSpaceDN w:val="0"/>
      <w:adjustRightInd w:val="0"/>
      <w:ind w:right="19772" w:firstLine="720"/>
    </w:pPr>
    <w:rPr>
      <w:rFonts w:ascii="Arial" w:hAnsi="Arial" w:cs="Arial"/>
    </w:rPr>
  </w:style>
  <w:style w:type="paragraph" w:styleId="ac">
    <w:name w:val="Balloon Text"/>
    <w:basedOn w:val="a"/>
    <w:link w:val="ad"/>
    <w:uiPriority w:val="99"/>
    <w:rsid w:val="00D40679"/>
    <w:pPr>
      <w:overflowPunct/>
      <w:autoSpaceDE/>
      <w:autoSpaceDN/>
      <w:adjustRightInd/>
      <w:textAlignment w:val="auto"/>
    </w:pPr>
    <w:rPr>
      <w:rFonts w:ascii="Tahoma" w:hAnsi="Tahoma" w:cs="Tahoma"/>
      <w:sz w:val="16"/>
      <w:szCs w:val="16"/>
    </w:rPr>
  </w:style>
  <w:style w:type="character" w:customStyle="1" w:styleId="ad">
    <w:name w:val="Текст выноски Знак"/>
    <w:link w:val="ac"/>
    <w:uiPriority w:val="99"/>
    <w:rsid w:val="00D40679"/>
    <w:rPr>
      <w:rFonts w:ascii="Tahoma" w:hAnsi="Tahoma" w:cs="Tahoma"/>
      <w:sz w:val="16"/>
      <w:szCs w:val="16"/>
    </w:rPr>
  </w:style>
  <w:style w:type="paragraph" w:customStyle="1" w:styleId="ListParagraph1">
    <w:name w:val="List Paragraph1"/>
    <w:basedOn w:val="a"/>
    <w:rsid w:val="00D40679"/>
    <w:pPr>
      <w:ind w:left="720"/>
      <w:contextualSpacing/>
    </w:pPr>
    <w:rPr>
      <w:rFonts w:ascii="Times New Roman" w:hAnsi="Times New Roman"/>
      <w:sz w:val="20"/>
    </w:rPr>
  </w:style>
  <w:style w:type="paragraph" w:styleId="ae">
    <w:name w:val="Plain Text"/>
    <w:basedOn w:val="a"/>
    <w:link w:val="af"/>
    <w:rsid w:val="00D40679"/>
    <w:pPr>
      <w:overflowPunct/>
      <w:autoSpaceDE/>
      <w:autoSpaceDN/>
      <w:adjustRightInd/>
      <w:textAlignment w:val="auto"/>
    </w:pPr>
    <w:rPr>
      <w:rFonts w:ascii="Courier New" w:hAnsi="Courier New"/>
      <w:sz w:val="20"/>
      <w:lang w:val="x-none" w:eastAsia="x-none"/>
    </w:rPr>
  </w:style>
  <w:style w:type="character" w:customStyle="1" w:styleId="af">
    <w:name w:val="Текст Знак"/>
    <w:link w:val="ae"/>
    <w:rsid w:val="00D40679"/>
    <w:rPr>
      <w:rFonts w:ascii="Courier New" w:hAnsi="Courier New"/>
      <w:lang w:val="x-none" w:eastAsia="x-none"/>
    </w:rPr>
  </w:style>
  <w:style w:type="paragraph" w:customStyle="1" w:styleId="xl24">
    <w:name w:val="xl24"/>
    <w:basedOn w:val="a"/>
    <w:rsid w:val="00D40679"/>
    <w:pPr>
      <w:overflowPunct/>
      <w:autoSpaceDE/>
      <w:autoSpaceDN/>
      <w:adjustRightInd/>
      <w:spacing w:before="100" w:after="100"/>
      <w:jc w:val="center"/>
      <w:textAlignment w:val="auto"/>
    </w:pPr>
    <w:rPr>
      <w:rFonts w:ascii="Times New Roman" w:hAnsi="Times New Roman"/>
    </w:rPr>
  </w:style>
  <w:style w:type="character" w:customStyle="1" w:styleId="125">
    <w:name w:val="Стиль 125 пт"/>
    <w:rsid w:val="00D40679"/>
    <w:rPr>
      <w:sz w:val="25"/>
    </w:rPr>
  </w:style>
  <w:style w:type="paragraph" w:styleId="af0">
    <w:name w:val="Body Text Indent"/>
    <w:basedOn w:val="a"/>
    <w:link w:val="af1"/>
    <w:rsid w:val="00D40679"/>
    <w:pPr>
      <w:overflowPunct/>
      <w:autoSpaceDE/>
      <w:autoSpaceDN/>
      <w:adjustRightInd/>
      <w:spacing w:after="120"/>
      <w:ind w:left="283"/>
      <w:textAlignment w:val="auto"/>
    </w:pPr>
    <w:rPr>
      <w:rFonts w:ascii="Times New Roman" w:hAnsi="Times New Roman"/>
      <w:szCs w:val="24"/>
    </w:rPr>
  </w:style>
  <w:style w:type="character" w:customStyle="1" w:styleId="af1">
    <w:name w:val="Основной текст с отступом Знак"/>
    <w:link w:val="af0"/>
    <w:rsid w:val="00D40679"/>
    <w:rPr>
      <w:sz w:val="24"/>
      <w:szCs w:val="24"/>
    </w:rPr>
  </w:style>
  <w:style w:type="paragraph" w:styleId="21">
    <w:name w:val="Body Text Indent 2"/>
    <w:basedOn w:val="a"/>
    <w:link w:val="22"/>
    <w:uiPriority w:val="99"/>
    <w:rsid w:val="00D40679"/>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link w:val="21"/>
    <w:uiPriority w:val="99"/>
    <w:rsid w:val="00D40679"/>
    <w:rPr>
      <w:sz w:val="24"/>
      <w:szCs w:val="24"/>
    </w:rPr>
  </w:style>
  <w:style w:type="paragraph" w:customStyle="1" w:styleId="ConsPlusNormal">
    <w:name w:val="ConsPlusNormal"/>
    <w:rsid w:val="00D40679"/>
    <w:pPr>
      <w:autoSpaceDE w:val="0"/>
      <w:autoSpaceDN w:val="0"/>
      <w:adjustRightInd w:val="0"/>
    </w:pPr>
    <w:rPr>
      <w:sz w:val="22"/>
      <w:szCs w:val="22"/>
      <w:lang w:val="en-US" w:eastAsia="en-US"/>
    </w:rPr>
  </w:style>
  <w:style w:type="paragraph" w:customStyle="1" w:styleId="ConsPlusCell">
    <w:name w:val="ConsPlusCell"/>
    <w:rsid w:val="00D40679"/>
    <w:pPr>
      <w:autoSpaceDE w:val="0"/>
      <w:autoSpaceDN w:val="0"/>
      <w:adjustRightInd w:val="0"/>
    </w:pPr>
    <w:rPr>
      <w:rFonts w:ascii="Courier New" w:hAnsi="Courier New" w:cs="Courier New"/>
    </w:rPr>
  </w:style>
  <w:style w:type="paragraph" w:styleId="af2">
    <w:name w:val="Normal (Web)"/>
    <w:basedOn w:val="a"/>
    <w:unhideWhenUsed/>
    <w:rsid w:val="00D4067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western">
    <w:name w:val="western"/>
    <w:basedOn w:val="a"/>
    <w:rsid w:val="00D4067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ConsNonformat">
    <w:name w:val="ConsNonformat"/>
    <w:rsid w:val="00D40679"/>
    <w:pPr>
      <w:widowControl w:val="0"/>
      <w:autoSpaceDE w:val="0"/>
      <w:autoSpaceDN w:val="0"/>
      <w:adjustRightInd w:val="0"/>
      <w:ind w:right="19772"/>
    </w:pPr>
    <w:rPr>
      <w:rFonts w:ascii="Courier New" w:hAnsi="Courier New" w:cs="Courier New"/>
    </w:rPr>
  </w:style>
  <w:style w:type="paragraph" w:customStyle="1" w:styleId="ConsTitle">
    <w:name w:val="ConsTitle"/>
    <w:rsid w:val="00D40679"/>
    <w:pPr>
      <w:widowControl w:val="0"/>
      <w:autoSpaceDE w:val="0"/>
      <w:autoSpaceDN w:val="0"/>
      <w:adjustRightInd w:val="0"/>
      <w:ind w:right="19772"/>
    </w:pPr>
    <w:rPr>
      <w:rFonts w:ascii="Arial" w:hAnsi="Arial" w:cs="Arial"/>
      <w:b/>
      <w:bCs/>
      <w:sz w:val="16"/>
      <w:szCs w:val="16"/>
    </w:rPr>
  </w:style>
  <w:style w:type="paragraph" w:styleId="af3">
    <w:name w:val="endnote text"/>
    <w:basedOn w:val="a"/>
    <w:link w:val="af4"/>
    <w:uiPriority w:val="99"/>
    <w:rsid w:val="00D40679"/>
    <w:pPr>
      <w:overflowPunct/>
      <w:autoSpaceDE/>
      <w:autoSpaceDN/>
      <w:adjustRightInd/>
      <w:textAlignment w:val="auto"/>
    </w:pPr>
    <w:rPr>
      <w:rFonts w:ascii="Times New Roman" w:hAnsi="Times New Roman"/>
      <w:sz w:val="20"/>
    </w:rPr>
  </w:style>
  <w:style w:type="character" w:customStyle="1" w:styleId="af4">
    <w:name w:val="Текст концевой сноски Знак"/>
    <w:basedOn w:val="a0"/>
    <w:link w:val="af3"/>
    <w:uiPriority w:val="99"/>
    <w:rsid w:val="00D40679"/>
  </w:style>
  <w:style w:type="character" w:customStyle="1" w:styleId="23">
    <w:name w:val="Основной текст2"/>
    <w:rsid w:val="00D40679"/>
    <w:rPr>
      <w:rFonts w:ascii="Times New Roman" w:hAnsi="Times New Roman" w:cs="Times New Roman"/>
      <w:spacing w:val="0"/>
      <w:sz w:val="23"/>
      <w:szCs w:val="23"/>
    </w:rPr>
  </w:style>
  <w:style w:type="character" w:customStyle="1" w:styleId="FontStyle11">
    <w:name w:val="Font Style11"/>
    <w:rsid w:val="00D40679"/>
    <w:rPr>
      <w:rFonts w:ascii="Microsoft Sans Serif" w:hAnsi="Microsoft Sans Serif" w:cs="Microsoft Sans Serif"/>
      <w:sz w:val="20"/>
      <w:szCs w:val="20"/>
    </w:rPr>
  </w:style>
  <w:style w:type="paragraph" w:customStyle="1" w:styleId="Style3">
    <w:name w:val="Style3"/>
    <w:basedOn w:val="a"/>
    <w:rsid w:val="00D40679"/>
    <w:pPr>
      <w:widowControl w:val="0"/>
      <w:suppressAutoHyphens/>
      <w:overflowPunct/>
      <w:autoSpaceDN/>
      <w:adjustRightInd/>
      <w:spacing w:line="472" w:lineRule="exact"/>
      <w:textAlignment w:val="auto"/>
    </w:pPr>
    <w:rPr>
      <w:rFonts w:ascii="Microsoft Sans Serif" w:hAnsi="Microsoft Sans Serif"/>
      <w:szCs w:val="24"/>
      <w:lang w:eastAsia="ar-SA"/>
    </w:rPr>
  </w:style>
  <w:style w:type="paragraph" w:styleId="af5">
    <w:name w:val="No Spacing"/>
    <w:uiPriority w:val="1"/>
    <w:qFormat/>
    <w:rsid w:val="00D40679"/>
    <w:rPr>
      <w:rFonts w:ascii="Arial Unicode MS" w:eastAsia="Arial Unicode MS" w:hAnsi="Arial Unicode MS" w:cs="Arial Unicode MS"/>
      <w:color w:val="000000"/>
      <w:sz w:val="24"/>
      <w:szCs w:val="24"/>
    </w:rPr>
  </w:style>
  <w:style w:type="character" w:customStyle="1" w:styleId="af6">
    <w:name w:val="Подпись к таблице_"/>
    <w:link w:val="af7"/>
    <w:uiPriority w:val="99"/>
    <w:rsid w:val="00D40679"/>
    <w:rPr>
      <w:b/>
      <w:bCs/>
      <w:shd w:val="clear" w:color="auto" w:fill="FFFFFF"/>
    </w:rPr>
  </w:style>
  <w:style w:type="paragraph" w:customStyle="1" w:styleId="af7">
    <w:name w:val="Подпись к таблице"/>
    <w:basedOn w:val="a"/>
    <w:link w:val="af6"/>
    <w:uiPriority w:val="99"/>
    <w:rsid w:val="00D40679"/>
    <w:pPr>
      <w:widowControl w:val="0"/>
      <w:shd w:val="clear" w:color="auto" w:fill="FFFFFF"/>
      <w:overflowPunct/>
      <w:autoSpaceDE/>
      <w:autoSpaceDN/>
      <w:adjustRightInd/>
      <w:textAlignment w:val="auto"/>
    </w:pPr>
    <w:rPr>
      <w:rFonts w:ascii="Times New Roman" w:hAnsi="Times New Roman"/>
      <w:b/>
      <w:bCs/>
      <w:sz w:val="20"/>
    </w:rPr>
  </w:style>
  <w:style w:type="character" w:customStyle="1" w:styleId="12">
    <w:name w:val="Основной текст Знак1"/>
    <w:uiPriority w:val="99"/>
    <w:rsid w:val="00D40679"/>
    <w:rPr>
      <w:rFonts w:ascii="Times New Roman" w:hAnsi="Times New Roman"/>
      <w:shd w:val="clear" w:color="auto" w:fill="FFFFFF"/>
    </w:rPr>
  </w:style>
  <w:style w:type="character" w:customStyle="1" w:styleId="13">
    <w:name w:val="Заголовок №1_"/>
    <w:link w:val="14"/>
    <w:uiPriority w:val="99"/>
    <w:rsid w:val="00D40679"/>
    <w:rPr>
      <w:b/>
      <w:bCs/>
      <w:shd w:val="clear" w:color="auto" w:fill="FFFFFF"/>
    </w:rPr>
  </w:style>
  <w:style w:type="paragraph" w:customStyle="1" w:styleId="14">
    <w:name w:val="Заголовок №1"/>
    <w:basedOn w:val="a"/>
    <w:link w:val="13"/>
    <w:uiPriority w:val="99"/>
    <w:rsid w:val="00D40679"/>
    <w:pPr>
      <w:widowControl w:val="0"/>
      <w:shd w:val="clear" w:color="auto" w:fill="FFFFFF"/>
      <w:overflowPunct/>
      <w:autoSpaceDE/>
      <w:autoSpaceDN/>
      <w:adjustRightInd/>
      <w:spacing w:after="120"/>
      <w:jc w:val="center"/>
      <w:textAlignment w:val="auto"/>
      <w:outlineLvl w:val="0"/>
    </w:pPr>
    <w:rPr>
      <w:rFonts w:ascii="Times New Roman" w:hAnsi="Times New Roman"/>
      <w:b/>
      <w:bCs/>
      <w:sz w:val="20"/>
    </w:rPr>
  </w:style>
  <w:style w:type="paragraph" w:styleId="af8">
    <w:name w:val="List Paragraph"/>
    <w:basedOn w:val="a"/>
    <w:uiPriority w:val="34"/>
    <w:qFormat/>
    <w:rsid w:val="00D40679"/>
    <w:pPr>
      <w:widowControl w:val="0"/>
      <w:overflowPunct/>
      <w:autoSpaceDE/>
      <w:autoSpaceDN/>
      <w:adjustRightInd/>
      <w:ind w:left="720"/>
      <w:contextualSpacing/>
      <w:textAlignment w:val="auto"/>
    </w:pPr>
    <w:rPr>
      <w:rFonts w:ascii="Courier New" w:hAnsi="Courier New" w:cs="Courier New"/>
      <w:color w:val="000000"/>
      <w:szCs w:val="24"/>
    </w:rPr>
  </w:style>
  <w:style w:type="character" w:customStyle="1" w:styleId="af9">
    <w:name w:val="Другое_"/>
    <w:link w:val="afa"/>
    <w:uiPriority w:val="99"/>
    <w:rsid w:val="00D40679"/>
    <w:rPr>
      <w:shd w:val="clear" w:color="auto" w:fill="FFFFFF"/>
    </w:rPr>
  </w:style>
  <w:style w:type="paragraph" w:customStyle="1" w:styleId="afa">
    <w:name w:val="Другое"/>
    <w:basedOn w:val="a"/>
    <w:link w:val="af9"/>
    <w:uiPriority w:val="99"/>
    <w:rsid w:val="00D40679"/>
    <w:pPr>
      <w:widowControl w:val="0"/>
      <w:shd w:val="clear" w:color="auto" w:fill="FFFFFF"/>
      <w:overflowPunct/>
      <w:autoSpaceDE/>
      <w:autoSpaceDN/>
      <w:adjustRightInd/>
      <w:ind w:firstLine="400"/>
      <w:textAlignment w:val="auto"/>
    </w:pPr>
    <w:rPr>
      <w:rFonts w:ascii="Times New Roman" w:hAnsi="Times New Roman"/>
      <w:sz w:val="20"/>
    </w:rPr>
  </w:style>
  <w:style w:type="paragraph" w:customStyle="1" w:styleId="Default">
    <w:name w:val="Default"/>
    <w:rsid w:val="00D40679"/>
    <w:pPr>
      <w:autoSpaceDE w:val="0"/>
      <w:autoSpaceDN w:val="0"/>
      <w:adjustRightInd w:val="0"/>
    </w:pPr>
    <w:rPr>
      <w:rFonts w:eastAsia="Calibri"/>
      <w:color w:val="000000"/>
      <w:sz w:val="24"/>
      <w:szCs w:val="24"/>
      <w:lang w:eastAsia="en-US"/>
    </w:rPr>
  </w:style>
  <w:style w:type="character" w:customStyle="1" w:styleId="24">
    <w:name w:val="Колонтитул (2)_"/>
    <w:link w:val="25"/>
    <w:uiPriority w:val="99"/>
    <w:rsid w:val="00D40679"/>
  </w:style>
  <w:style w:type="paragraph" w:customStyle="1" w:styleId="25">
    <w:name w:val="Колонтитул (2)"/>
    <w:basedOn w:val="a"/>
    <w:link w:val="24"/>
    <w:uiPriority w:val="99"/>
    <w:rsid w:val="00D40679"/>
    <w:pPr>
      <w:widowControl w:val="0"/>
      <w:overflowPunct/>
      <w:autoSpaceDE/>
      <w:autoSpaceDN/>
      <w:adjustRightInd/>
      <w:textAlignment w:val="auto"/>
    </w:pPr>
    <w:rPr>
      <w:rFonts w:ascii="Times New Roman" w:hAnsi="Times New Roman"/>
      <w:sz w:val="20"/>
    </w:rPr>
  </w:style>
  <w:style w:type="paragraph" w:styleId="afb">
    <w:name w:val="footnote text"/>
    <w:basedOn w:val="a"/>
    <w:link w:val="afc"/>
    <w:uiPriority w:val="99"/>
    <w:unhideWhenUsed/>
    <w:rsid w:val="00D40679"/>
    <w:pPr>
      <w:widowControl w:val="0"/>
      <w:overflowPunct/>
      <w:autoSpaceDE/>
      <w:autoSpaceDN/>
      <w:adjustRightInd/>
      <w:textAlignment w:val="auto"/>
    </w:pPr>
    <w:rPr>
      <w:rFonts w:ascii="Courier New" w:hAnsi="Courier New" w:cs="Courier New"/>
      <w:color w:val="000000"/>
      <w:sz w:val="20"/>
    </w:rPr>
  </w:style>
  <w:style w:type="character" w:customStyle="1" w:styleId="afc">
    <w:name w:val="Текст сноски Знак"/>
    <w:link w:val="afb"/>
    <w:uiPriority w:val="99"/>
    <w:rsid w:val="00D40679"/>
    <w:rPr>
      <w:rFonts w:ascii="Courier New" w:hAnsi="Courier New" w:cs="Courier New"/>
      <w:color w:val="000000"/>
    </w:rPr>
  </w:style>
  <w:style w:type="character" w:styleId="afd">
    <w:name w:val="footnote reference"/>
    <w:uiPriority w:val="99"/>
    <w:rsid w:val="00D40679"/>
    <w:rPr>
      <w:vertAlign w:val="superscript"/>
    </w:rPr>
  </w:style>
  <w:style w:type="character" w:styleId="afe">
    <w:name w:val="endnote reference"/>
    <w:uiPriority w:val="99"/>
    <w:unhideWhenUsed/>
    <w:rsid w:val="00D40679"/>
    <w:rPr>
      <w:vertAlign w:val="superscript"/>
    </w:rPr>
  </w:style>
  <w:style w:type="character" w:styleId="aff">
    <w:name w:val="annotation reference"/>
    <w:uiPriority w:val="99"/>
    <w:unhideWhenUsed/>
    <w:rsid w:val="00D40679"/>
    <w:rPr>
      <w:sz w:val="16"/>
      <w:szCs w:val="16"/>
    </w:rPr>
  </w:style>
  <w:style w:type="paragraph" w:styleId="aff0">
    <w:name w:val="annotation text"/>
    <w:basedOn w:val="a"/>
    <w:link w:val="aff1"/>
    <w:uiPriority w:val="99"/>
    <w:unhideWhenUsed/>
    <w:rsid w:val="00D40679"/>
    <w:pPr>
      <w:widowControl w:val="0"/>
      <w:overflowPunct/>
      <w:autoSpaceDE/>
      <w:autoSpaceDN/>
      <w:adjustRightInd/>
      <w:textAlignment w:val="auto"/>
    </w:pPr>
    <w:rPr>
      <w:rFonts w:ascii="Courier New" w:hAnsi="Courier New" w:cs="Courier New"/>
      <w:color w:val="000000"/>
      <w:sz w:val="20"/>
    </w:rPr>
  </w:style>
  <w:style w:type="character" w:customStyle="1" w:styleId="aff1">
    <w:name w:val="Текст примечания Знак"/>
    <w:link w:val="aff0"/>
    <w:uiPriority w:val="99"/>
    <w:rsid w:val="00D40679"/>
    <w:rPr>
      <w:rFonts w:ascii="Courier New" w:hAnsi="Courier New" w:cs="Courier New"/>
      <w:color w:val="000000"/>
    </w:rPr>
  </w:style>
  <w:style w:type="paragraph" w:styleId="aff2">
    <w:name w:val="annotation subject"/>
    <w:basedOn w:val="aff0"/>
    <w:next w:val="aff0"/>
    <w:link w:val="aff3"/>
    <w:uiPriority w:val="99"/>
    <w:unhideWhenUsed/>
    <w:rsid w:val="00D40679"/>
    <w:rPr>
      <w:b/>
      <w:bCs/>
    </w:rPr>
  </w:style>
  <w:style w:type="character" w:customStyle="1" w:styleId="aff3">
    <w:name w:val="Тема примечания Знак"/>
    <w:link w:val="aff2"/>
    <w:uiPriority w:val="99"/>
    <w:rsid w:val="00D40679"/>
    <w:rPr>
      <w:rFonts w:ascii="Courier New" w:hAnsi="Courier New" w:cs="Courier New"/>
      <w:b/>
      <w:bCs/>
      <w:color w:val="000000"/>
    </w:rPr>
  </w:style>
  <w:style w:type="paragraph" w:customStyle="1" w:styleId="BodyTextIndent21">
    <w:name w:val="Body Text Indent 21"/>
    <w:basedOn w:val="a"/>
    <w:rsid w:val="00D40679"/>
    <w:pPr>
      <w:widowControl w:val="0"/>
      <w:overflowPunct/>
      <w:autoSpaceDE/>
      <w:autoSpaceDN/>
      <w:adjustRightInd/>
      <w:spacing w:line="360" w:lineRule="auto"/>
      <w:ind w:firstLine="709"/>
      <w:jc w:val="both"/>
      <w:textAlignment w:val="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rts-tende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tp.sberbank-ast.ru/AP/Notice/653/Requisi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Распоряжение</Template>
  <TotalTime>32</TotalTime>
  <Pages>29</Pages>
  <Words>12248</Words>
  <Characters>69816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81901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Admin</cp:lastModifiedBy>
  <cp:revision>3</cp:revision>
  <cp:lastPrinted>2024-09-06T03:35:00Z</cp:lastPrinted>
  <dcterms:created xsi:type="dcterms:W3CDTF">2024-09-15T11:07:00Z</dcterms:created>
  <dcterms:modified xsi:type="dcterms:W3CDTF">2024-09-18T10:52:00Z</dcterms:modified>
</cp:coreProperties>
</file>