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F3EE" w14:textId="77777777" w:rsidR="00E26C8E" w:rsidRPr="00D41010" w:rsidRDefault="009B4585" w:rsidP="009B458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Hlk201244476"/>
      <w:proofErr w:type="gramStart"/>
      <w:r w:rsidRPr="00D41010">
        <w:rPr>
          <w:rFonts w:ascii="Times New Roman" w:hAnsi="Times New Roman" w:cs="Times New Roman"/>
          <w:bCs/>
          <w:sz w:val="20"/>
          <w:szCs w:val="20"/>
        </w:rPr>
        <w:t>ПРОТОКОЛ  №</w:t>
      </w:r>
      <w:proofErr w:type="gramEnd"/>
      <w:r w:rsidRPr="00D41010">
        <w:rPr>
          <w:rFonts w:ascii="Times New Roman" w:hAnsi="Times New Roman" w:cs="Times New Roman"/>
          <w:bCs/>
          <w:sz w:val="20"/>
          <w:szCs w:val="20"/>
        </w:rPr>
        <w:t xml:space="preserve"> 1</w:t>
      </w:r>
    </w:p>
    <w:p w14:paraId="7147CBAC" w14:textId="77777777" w:rsidR="009B4585" w:rsidRPr="00D41010" w:rsidRDefault="009B4585" w:rsidP="009B458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41010">
        <w:rPr>
          <w:rFonts w:ascii="Times New Roman" w:hAnsi="Times New Roman" w:cs="Times New Roman"/>
          <w:bCs/>
          <w:sz w:val="20"/>
          <w:szCs w:val="20"/>
        </w:rPr>
        <w:t>проведения публичных слушаний по проекту решения «Об отчете об исполнении бюджета рабочего поселка Колывань за 202</w:t>
      </w:r>
      <w:r w:rsidR="00C247BC" w:rsidRPr="00D41010">
        <w:rPr>
          <w:rFonts w:ascii="Times New Roman" w:hAnsi="Times New Roman" w:cs="Times New Roman"/>
          <w:bCs/>
          <w:sz w:val="20"/>
          <w:szCs w:val="20"/>
        </w:rPr>
        <w:t>4</w:t>
      </w:r>
      <w:r w:rsidRPr="00D41010">
        <w:rPr>
          <w:rFonts w:ascii="Times New Roman" w:hAnsi="Times New Roman" w:cs="Times New Roman"/>
          <w:bCs/>
          <w:sz w:val="20"/>
          <w:szCs w:val="20"/>
        </w:rPr>
        <w:t>год»</w:t>
      </w:r>
    </w:p>
    <w:p w14:paraId="6A5D79FF" w14:textId="77777777" w:rsidR="009B4585" w:rsidRPr="00D41010" w:rsidRDefault="009B4585" w:rsidP="009B458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F1E16DD" w14:textId="77777777" w:rsidR="009B4585" w:rsidRPr="00D41010" w:rsidRDefault="00C247BC" w:rsidP="009B458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010">
        <w:rPr>
          <w:rFonts w:ascii="Times New Roman" w:hAnsi="Times New Roman" w:cs="Times New Roman"/>
          <w:bCs/>
          <w:sz w:val="20"/>
          <w:szCs w:val="20"/>
        </w:rPr>
        <w:t>17</w:t>
      </w:r>
      <w:r w:rsidR="009B4585" w:rsidRPr="00D41010">
        <w:rPr>
          <w:rFonts w:ascii="Times New Roman" w:hAnsi="Times New Roman" w:cs="Times New Roman"/>
          <w:bCs/>
          <w:sz w:val="20"/>
          <w:szCs w:val="20"/>
        </w:rPr>
        <w:t>.0</w:t>
      </w:r>
      <w:r w:rsidR="00D97FF5" w:rsidRPr="00D41010">
        <w:rPr>
          <w:rFonts w:ascii="Times New Roman" w:hAnsi="Times New Roman" w:cs="Times New Roman"/>
          <w:bCs/>
          <w:sz w:val="20"/>
          <w:szCs w:val="20"/>
        </w:rPr>
        <w:t>6</w:t>
      </w:r>
      <w:r w:rsidR="009B4585" w:rsidRPr="00D41010">
        <w:rPr>
          <w:rFonts w:ascii="Times New Roman" w:hAnsi="Times New Roman" w:cs="Times New Roman"/>
          <w:bCs/>
          <w:sz w:val="20"/>
          <w:szCs w:val="20"/>
        </w:rPr>
        <w:t>.202</w:t>
      </w:r>
      <w:r w:rsidRPr="00D41010">
        <w:rPr>
          <w:rFonts w:ascii="Times New Roman" w:hAnsi="Times New Roman" w:cs="Times New Roman"/>
          <w:bCs/>
          <w:sz w:val="20"/>
          <w:szCs w:val="20"/>
        </w:rPr>
        <w:t>5</w:t>
      </w:r>
      <w:r w:rsidR="009B4585" w:rsidRPr="00D4101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="009B4585" w:rsidRPr="00D41010">
        <w:rPr>
          <w:rFonts w:ascii="Times New Roman" w:hAnsi="Times New Roman" w:cs="Times New Roman"/>
          <w:bCs/>
          <w:sz w:val="20"/>
          <w:szCs w:val="20"/>
        </w:rPr>
        <w:t>р.п.Колывань</w:t>
      </w:r>
      <w:proofErr w:type="spellEnd"/>
    </w:p>
    <w:p w14:paraId="605FCCFD" w14:textId="77777777" w:rsidR="009B4585" w:rsidRPr="00D41010" w:rsidRDefault="009B4585" w:rsidP="009B458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010">
        <w:rPr>
          <w:rFonts w:ascii="Times New Roman" w:hAnsi="Times New Roman" w:cs="Times New Roman"/>
          <w:bCs/>
          <w:sz w:val="20"/>
          <w:szCs w:val="20"/>
        </w:rPr>
        <w:t xml:space="preserve">Председатель – </w:t>
      </w:r>
      <w:r w:rsidR="009F1BC2" w:rsidRPr="00D41010">
        <w:rPr>
          <w:rFonts w:ascii="Times New Roman" w:hAnsi="Times New Roman" w:cs="Times New Roman"/>
          <w:bCs/>
          <w:sz w:val="20"/>
          <w:szCs w:val="20"/>
        </w:rPr>
        <w:t>Долгих Наталья Юрьевна</w:t>
      </w:r>
    </w:p>
    <w:p w14:paraId="5647E24C" w14:textId="77777777" w:rsidR="009B4585" w:rsidRPr="00D41010" w:rsidRDefault="009B4585" w:rsidP="009B458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010">
        <w:rPr>
          <w:rFonts w:ascii="Times New Roman" w:hAnsi="Times New Roman" w:cs="Times New Roman"/>
          <w:bCs/>
          <w:sz w:val="20"/>
          <w:szCs w:val="20"/>
        </w:rPr>
        <w:t>Секретарь</w:t>
      </w:r>
      <w:r w:rsidR="009F1BC2" w:rsidRPr="00D41010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D41010">
        <w:rPr>
          <w:rFonts w:ascii="Times New Roman" w:hAnsi="Times New Roman" w:cs="Times New Roman"/>
          <w:bCs/>
          <w:sz w:val="20"/>
          <w:szCs w:val="20"/>
        </w:rPr>
        <w:t>Гаврюхина Татьяна Васильевна</w:t>
      </w:r>
    </w:p>
    <w:p w14:paraId="1EC15607" w14:textId="77777777" w:rsidR="009B4585" w:rsidRPr="00D41010" w:rsidRDefault="009B4585" w:rsidP="009B458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0E0AE7" w14:textId="77777777" w:rsidR="009B4585" w:rsidRPr="00D41010" w:rsidRDefault="009B4585" w:rsidP="009B458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41010">
        <w:rPr>
          <w:rFonts w:ascii="Times New Roman" w:hAnsi="Times New Roman" w:cs="Times New Roman"/>
          <w:bCs/>
          <w:sz w:val="20"/>
          <w:szCs w:val="20"/>
        </w:rPr>
        <w:t>Присутствовали  -</w:t>
      </w:r>
      <w:proofErr w:type="gramEnd"/>
      <w:r w:rsidRPr="00D410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E6512" w:rsidRPr="00D41010">
        <w:rPr>
          <w:rFonts w:ascii="Times New Roman" w:hAnsi="Times New Roman" w:cs="Times New Roman"/>
          <w:bCs/>
          <w:sz w:val="20"/>
          <w:szCs w:val="20"/>
        </w:rPr>
        <w:t>1</w:t>
      </w:r>
      <w:r w:rsidR="00C247BC" w:rsidRPr="00D41010">
        <w:rPr>
          <w:rFonts w:ascii="Times New Roman" w:hAnsi="Times New Roman" w:cs="Times New Roman"/>
          <w:bCs/>
          <w:sz w:val="20"/>
          <w:szCs w:val="20"/>
        </w:rPr>
        <w:t>1</w:t>
      </w:r>
      <w:r w:rsidRPr="00D41010">
        <w:rPr>
          <w:rFonts w:ascii="Times New Roman" w:hAnsi="Times New Roman" w:cs="Times New Roman"/>
          <w:bCs/>
          <w:sz w:val="20"/>
          <w:szCs w:val="20"/>
        </w:rPr>
        <w:t xml:space="preserve"> человек.</w:t>
      </w:r>
    </w:p>
    <w:p w14:paraId="07C5413F" w14:textId="77777777" w:rsidR="009B4585" w:rsidRPr="00D41010" w:rsidRDefault="009B4585" w:rsidP="009B458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564D525" w14:textId="77777777" w:rsidR="009B4585" w:rsidRPr="00D41010" w:rsidRDefault="009B4585" w:rsidP="009B458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41010">
        <w:rPr>
          <w:rFonts w:ascii="Times New Roman" w:hAnsi="Times New Roman" w:cs="Times New Roman"/>
          <w:bCs/>
          <w:sz w:val="20"/>
          <w:szCs w:val="20"/>
        </w:rPr>
        <w:t>Повестка дня:</w:t>
      </w:r>
    </w:p>
    <w:p w14:paraId="7851BC50" w14:textId="77777777" w:rsidR="009B4585" w:rsidRPr="00D41010" w:rsidRDefault="009B4585" w:rsidP="009B4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010">
        <w:rPr>
          <w:rFonts w:ascii="Times New Roman" w:hAnsi="Times New Roman" w:cs="Times New Roman"/>
          <w:bCs/>
          <w:sz w:val="20"/>
          <w:szCs w:val="20"/>
        </w:rPr>
        <w:t>Об отчете об исполнении бюджета рабочий поселок Колывань за 202</w:t>
      </w:r>
      <w:r w:rsidR="00C247BC" w:rsidRPr="00D41010">
        <w:rPr>
          <w:rFonts w:ascii="Times New Roman" w:hAnsi="Times New Roman" w:cs="Times New Roman"/>
          <w:bCs/>
          <w:sz w:val="20"/>
          <w:szCs w:val="20"/>
        </w:rPr>
        <w:t>4</w:t>
      </w:r>
      <w:r w:rsidRPr="00D41010">
        <w:rPr>
          <w:rFonts w:ascii="Times New Roman" w:hAnsi="Times New Roman" w:cs="Times New Roman"/>
          <w:bCs/>
          <w:sz w:val="20"/>
          <w:szCs w:val="20"/>
        </w:rPr>
        <w:t xml:space="preserve"> год.</w:t>
      </w:r>
    </w:p>
    <w:p w14:paraId="72B23B07" w14:textId="77777777" w:rsidR="009B4585" w:rsidRPr="00D41010" w:rsidRDefault="009B4585" w:rsidP="009B4585">
      <w:pPr>
        <w:pStyle w:val="a3"/>
        <w:ind w:left="10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A8F6006" w14:textId="77777777" w:rsidR="009B4585" w:rsidRPr="00D41010" w:rsidRDefault="009B4585" w:rsidP="009B4585">
      <w:pPr>
        <w:pStyle w:val="a3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010">
        <w:rPr>
          <w:rFonts w:ascii="Times New Roman" w:hAnsi="Times New Roman" w:cs="Times New Roman"/>
          <w:bCs/>
          <w:sz w:val="20"/>
          <w:szCs w:val="20"/>
        </w:rPr>
        <w:t>СЛУШАЛИ:</w:t>
      </w:r>
    </w:p>
    <w:p w14:paraId="29638FFC" w14:textId="77777777" w:rsidR="009B4585" w:rsidRPr="00D41010" w:rsidRDefault="009F1BC2" w:rsidP="003532F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010">
        <w:rPr>
          <w:rFonts w:ascii="Times New Roman" w:hAnsi="Times New Roman" w:cs="Times New Roman"/>
          <w:bCs/>
          <w:sz w:val="20"/>
          <w:szCs w:val="20"/>
        </w:rPr>
        <w:t>Долгих Н.Ю.</w:t>
      </w:r>
      <w:r w:rsidR="009B4585" w:rsidRPr="00D41010">
        <w:rPr>
          <w:rFonts w:ascii="Times New Roman" w:hAnsi="Times New Roman" w:cs="Times New Roman"/>
          <w:bCs/>
          <w:sz w:val="20"/>
          <w:szCs w:val="20"/>
        </w:rPr>
        <w:t xml:space="preserve"> – заместителя главы по финансовым вопросам-начальника финансового отдела рабочего поселка Колывань</w:t>
      </w:r>
      <w:r w:rsidR="003532F8" w:rsidRPr="00D41010">
        <w:rPr>
          <w:rFonts w:ascii="Times New Roman" w:hAnsi="Times New Roman" w:cs="Times New Roman"/>
          <w:bCs/>
          <w:sz w:val="20"/>
          <w:szCs w:val="20"/>
        </w:rPr>
        <w:t xml:space="preserve"> по вопросу исполнения бюджета рабоч</w:t>
      </w:r>
      <w:r w:rsidRPr="00D41010">
        <w:rPr>
          <w:rFonts w:ascii="Times New Roman" w:hAnsi="Times New Roman" w:cs="Times New Roman"/>
          <w:bCs/>
          <w:sz w:val="20"/>
          <w:szCs w:val="20"/>
        </w:rPr>
        <w:t>его</w:t>
      </w:r>
      <w:r w:rsidR="003532F8" w:rsidRPr="00D41010">
        <w:rPr>
          <w:rFonts w:ascii="Times New Roman" w:hAnsi="Times New Roman" w:cs="Times New Roman"/>
          <w:bCs/>
          <w:sz w:val="20"/>
          <w:szCs w:val="20"/>
        </w:rPr>
        <w:t xml:space="preserve"> посел</w:t>
      </w:r>
      <w:r w:rsidRPr="00D41010">
        <w:rPr>
          <w:rFonts w:ascii="Times New Roman" w:hAnsi="Times New Roman" w:cs="Times New Roman"/>
          <w:bCs/>
          <w:sz w:val="20"/>
          <w:szCs w:val="20"/>
        </w:rPr>
        <w:t>ка</w:t>
      </w:r>
      <w:r w:rsidR="003532F8" w:rsidRPr="00D41010">
        <w:rPr>
          <w:rFonts w:ascii="Times New Roman" w:hAnsi="Times New Roman" w:cs="Times New Roman"/>
          <w:bCs/>
          <w:sz w:val="20"/>
          <w:szCs w:val="20"/>
        </w:rPr>
        <w:t xml:space="preserve"> Колывань:</w:t>
      </w:r>
    </w:p>
    <w:p w14:paraId="6B978D29" w14:textId="77777777" w:rsidR="00122DE4" w:rsidRPr="00D41010" w:rsidRDefault="00122DE4" w:rsidP="00122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10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Исполнение по собственным доходам в 2024 году составило 106,1%. При плане 74 359,4 тыс. руб. исполнение составило 78 897,9 тыс. руб., в том числе по налоговым доходам 102,0% при плане 56657,4 тыс. руб. исполнено 57 790,5 тыс. руб. Исполнение по неналоговым доходам составило 112,1%. При плане 7 243,5 тыс. руб. исполнение 8 122,2 тыс. руб.</w:t>
      </w:r>
    </w:p>
    <w:p w14:paraId="300F5D33" w14:textId="77777777" w:rsidR="00122DE4" w:rsidRPr="00D41010" w:rsidRDefault="00122DE4" w:rsidP="00122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10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В том числе:</w:t>
      </w:r>
    </w:p>
    <w:p w14:paraId="58773861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НДФЛ 39 295,4 тыс. рублей –102,5%;</w:t>
      </w:r>
    </w:p>
    <w:p w14:paraId="70BACCAF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Налог на имущество физических лиц 4 843,6 тыс. рублей – 104,2%;</w:t>
      </w:r>
    </w:p>
    <w:p w14:paraId="494B418C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Единый сельскохозяйственный налог 33,3 тыс. рублей – 97,9%; </w:t>
      </w:r>
    </w:p>
    <w:p w14:paraId="671E67F5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Земельный налог 7 619,8 тыс. рублей – 97,3%; </w:t>
      </w:r>
    </w:p>
    <w:p w14:paraId="14870284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Акцизы составили 5 998,6 тыс.руб. – 103,2%; </w:t>
      </w:r>
    </w:p>
    <w:p w14:paraId="1A7833A2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Доходы от использования имущества, находящегося в государственной и муниципальной собственности 6 022,3 тыс. руб. – 104,8%;</w:t>
      </w:r>
    </w:p>
    <w:p w14:paraId="106191BD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Доходы от оказания платных услуг и компенсации затрат государства 1 387,3 тыс.руб. – 97,5%; </w:t>
      </w:r>
    </w:p>
    <w:p w14:paraId="0A20C8DE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Доходы от продажи материальных и нематериальных активов 12 985,2 тыс. руб. – 124,2%;</w:t>
      </w:r>
    </w:p>
    <w:p w14:paraId="26C6B1E2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Прочие неналоговые доходы 149,5 тыс. руб. – 199,3%;</w:t>
      </w:r>
    </w:p>
    <w:p w14:paraId="2FA2FEA6" w14:textId="77777777" w:rsidR="00122DE4" w:rsidRPr="00D41010" w:rsidRDefault="00122DE4" w:rsidP="00122DE4">
      <w:pPr>
        <w:pStyle w:val="a3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Налоговые и неналоговые доходы составили 78 897,9 тыс. руб. при плане 74 359,4 тыс. руб. – 102,5%.</w:t>
      </w:r>
    </w:p>
    <w:p w14:paraId="1B0FEE17" w14:textId="77777777" w:rsidR="00122DE4" w:rsidRPr="00D41010" w:rsidRDefault="00122DE4" w:rsidP="00122DE4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Исполнение расходной части бюджета рабочего поселка Колывань Колыванского района Новосибирской области за 2024 года составило 240 024,3 тыс. руб., что составило 91,3% от плана</w:t>
      </w: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, в том числе по кодам:</w:t>
      </w:r>
    </w:p>
    <w:p w14:paraId="4D2D9C48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Функционирование высшего должностного лица субъекта Российской Федерации и муниципального образования 0102 – 1 926,8 тыс. руб. – 100%;</w:t>
      </w:r>
    </w:p>
    <w:p w14:paraId="69D14B46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 0103 – 1 746,9 тыс. руб. – 100%;</w:t>
      </w:r>
    </w:p>
    <w:p w14:paraId="1D41A375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Содержание органов местного самоуправления 0104 – 16 186,7 тыс. руб. – 94,9%;</w:t>
      </w:r>
    </w:p>
    <w:p w14:paraId="7A288FF9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Расходы на обеспечение функций контрольно-счетного органа 0106 – 865,6 тыс. руб. – 100%;</w:t>
      </w:r>
    </w:p>
    <w:p w14:paraId="012846CF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Мероприятия по кадастровым работам 0113 – 804,6 тыс. руб. – 100,0%;</w:t>
      </w:r>
    </w:p>
    <w:p w14:paraId="013136B7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Осуществление первичного воинского учета 0203 – 1 329,9 тыс. руб. – 100%;</w:t>
      </w:r>
    </w:p>
    <w:p w14:paraId="580CB0D8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Мероприятия по обеспечению пассажирских перевозок на территории поселения 0408 – 1 157,1 тыс. руб. – 100%;</w:t>
      </w:r>
    </w:p>
    <w:p w14:paraId="79E933CE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Дорожное хозяйство (дорожные фонды) 0409 – 18 289,4 тыс. руб. – 98,3%;</w:t>
      </w:r>
    </w:p>
    <w:p w14:paraId="0275558F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Мероприятия в области жилищного хозяйства 0501 – 876,6 тыс. руб. – 86,1%;</w:t>
      </w:r>
    </w:p>
    <w:p w14:paraId="6A5FFBD4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Мероприятия в области коммунального хозяйства 0502 – 35 026,4 тыс. руб. – 97,8%;</w:t>
      </w:r>
    </w:p>
    <w:p w14:paraId="7F4CECA6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Мероприятия в области благоустройства 0503 – 51 287,1 тыс. руб. – 81,7%;</w:t>
      </w:r>
    </w:p>
    <w:p w14:paraId="451F9E15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Культура 0801 – 9 193,4 тыс. руб. – 100%;</w:t>
      </w:r>
    </w:p>
    <w:p w14:paraId="6900562E" w14:textId="77777777" w:rsidR="00122DE4" w:rsidRPr="00D41010" w:rsidRDefault="00122DE4" w:rsidP="00122DE4">
      <w:pPr>
        <w:pStyle w:val="a3"/>
        <w:numPr>
          <w:ilvl w:val="0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Социальное обеспечение 1001 – 732,1 тыс. руб. – 100%;</w:t>
      </w:r>
    </w:p>
    <w:p w14:paraId="4CF718A6" w14:textId="77777777" w:rsidR="00122DE4" w:rsidRPr="00D41010" w:rsidRDefault="00122DE4" w:rsidP="00122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1010">
        <w:rPr>
          <w:rFonts w:ascii="Times New Roman" w:hAnsi="Times New Roman" w:cs="Times New Roman"/>
          <w:bCs/>
          <w:color w:val="000000"/>
          <w:sz w:val="20"/>
          <w:szCs w:val="20"/>
        </w:rPr>
        <w:t>Обслуживание внутреннего долга 1301 – 2 180,2 тыс. руб. – 95,1%.    </w:t>
      </w:r>
    </w:p>
    <w:p w14:paraId="3E796E66" w14:textId="77777777" w:rsidR="002C0B81" w:rsidRPr="00D41010" w:rsidRDefault="002C0B81" w:rsidP="003532F8">
      <w:pPr>
        <w:pStyle w:val="a3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38D0D94" w14:textId="77777777" w:rsidR="00EA1523" w:rsidRPr="00D41010" w:rsidRDefault="00EA1523" w:rsidP="003532F8">
      <w:pPr>
        <w:pStyle w:val="a3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010">
        <w:rPr>
          <w:rFonts w:ascii="Times New Roman" w:hAnsi="Times New Roman" w:cs="Times New Roman"/>
          <w:bCs/>
          <w:sz w:val="20"/>
          <w:szCs w:val="20"/>
        </w:rPr>
        <w:t>РЕШИЛИ:</w:t>
      </w:r>
    </w:p>
    <w:p w14:paraId="654ECE64" w14:textId="77777777" w:rsidR="00EA1523" w:rsidRPr="00D41010" w:rsidRDefault="00EA1523" w:rsidP="00EA15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10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</w:p>
    <w:p w14:paraId="1B50B430" w14:textId="77777777" w:rsidR="00EA1523" w:rsidRPr="00D41010" w:rsidRDefault="00EA1523" w:rsidP="00EA15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1010">
        <w:rPr>
          <w:rFonts w:ascii="Times New Roman" w:eastAsia="Calibri" w:hAnsi="Times New Roman" w:cs="Times New Roman"/>
          <w:bCs/>
          <w:sz w:val="20"/>
          <w:szCs w:val="20"/>
        </w:rPr>
        <w:t>Принять проект Решения сессии Совета депутатов рабочего поселка Колывань Колыванского района Новосибирской области «Об утверждении отчета об исполнении бюджета муниципального образования рабочий поселок Колывань Колыванского района Новосибирской области за 202</w:t>
      </w:r>
      <w:r w:rsidR="00122DE4" w:rsidRPr="00D41010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Pr="00D41010">
        <w:rPr>
          <w:rFonts w:ascii="Times New Roman" w:eastAsia="Calibri" w:hAnsi="Times New Roman" w:cs="Times New Roman"/>
          <w:bCs/>
          <w:sz w:val="20"/>
          <w:szCs w:val="20"/>
        </w:rPr>
        <w:t xml:space="preserve"> год» в редакции, опубликованной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№ </w:t>
      </w:r>
      <w:r w:rsidR="00FF3418" w:rsidRPr="00D41010">
        <w:rPr>
          <w:rFonts w:ascii="Times New Roman" w:eastAsia="Calibri" w:hAnsi="Times New Roman" w:cs="Times New Roman"/>
          <w:bCs/>
          <w:sz w:val="20"/>
          <w:szCs w:val="20"/>
        </w:rPr>
        <w:t>31</w:t>
      </w:r>
      <w:r w:rsidRPr="00D41010">
        <w:rPr>
          <w:rFonts w:ascii="Times New Roman" w:eastAsia="Calibri" w:hAnsi="Times New Roman" w:cs="Times New Roman"/>
          <w:bCs/>
          <w:sz w:val="20"/>
          <w:szCs w:val="20"/>
        </w:rPr>
        <w:t xml:space="preserve"> от </w:t>
      </w:r>
      <w:r w:rsidR="00FF3418" w:rsidRPr="00D41010">
        <w:rPr>
          <w:rFonts w:ascii="Times New Roman" w:eastAsia="Calibri" w:hAnsi="Times New Roman" w:cs="Times New Roman"/>
          <w:bCs/>
          <w:sz w:val="20"/>
          <w:szCs w:val="20"/>
        </w:rPr>
        <w:t>05</w:t>
      </w:r>
      <w:r w:rsidRPr="00D41010">
        <w:rPr>
          <w:rFonts w:ascii="Times New Roman" w:eastAsia="Calibri" w:hAnsi="Times New Roman" w:cs="Times New Roman"/>
          <w:bCs/>
          <w:sz w:val="20"/>
          <w:szCs w:val="20"/>
        </w:rPr>
        <w:t>.0</w:t>
      </w:r>
      <w:r w:rsidR="00FF3418" w:rsidRPr="00D41010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Pr="00D41010">
        <w:rPr>
          <w:rFonts w:ascii="Times New Roman" w:eastAsia="Calibri" w:hAnsi="Times New Roman" w:cs="Times New Roman"/>
          <w:bCs/>
          <w:sz w:val="20"/>
          <w:szCs w:val="20"/>
        </w:rPr>
        <w:t>.202</w:t>
      </w:r>
      <w:r w:rsidR="00FF3418" w:rsidRPr="00D41010">
        <w:rPr>
          <w:rFonts w:ascii="Times New Roman" w:eastAsia="Calibri" w:hAnsi="Times New Roman" w:cs="Times New Roman"/>
          <w:bCs/>
          <w:sz w:val="20"/>
          <w:szCs w:val="20"/>
        </w:rPr>
        <w:t>5</w:t>
      </w:r>
      <w:r w:rsidRPr="00D41010">
        <w:rPr>
          <w:rFonts w:ascii="Times New Roman" w:eastAsia="Calibri" w:hAnsi="Times New Roman" w:cs="Times New Roman"/>
          <w:bCs/>
          <w:sz w:val="20"/>
          <w:szCs w:val="20"/>
        </w:rPr>
        <w:t xml:space="preserve"> года. </w:t>
      </w:r>
    </w:p>
    <w:p w14:paraId="021D5176" w14:textId="77777777" w:rsidR="00EA1523" w:rsidRPr="00D41010" w:rsidRDefault="00EA1523" w:rsidP="00EA15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1010">
        <w:rPr>
          <w:rFonts w:ascii="Times New Roman" w:eastAsia="Calibri" w:hAnsi="Times New Roman" w:cs="Times New Roman"/>
          <w:bCs/>
          <w:sz w:val="20"/>
          <w:szCs w:val="20"/>
        </w:rPr>
        <w:t>Рекомендаций по изменению и дополнению вышеуказанного проекта, поданных в процессе публичных слушаний не поступило.</w:t>
      </w:r>
    </w:p>
    <w:p w14:paraId="39CABBF0" w14:textId="77777777" w:rsidR="00EA1523" w:rsidRPr="00D41010" w:rsidRDefault="00EA1523" w:rsidP="00EA15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1010">
        <w:rPr>
          <w:rFonts w:ascii="Times New Roman" w:eastAsia="Calibri" w:hAnsi="Times New Roman" w:cs="Times New Roman"/>
          <w:bCs/>
          <w:sz w:val="20"/>
          <w:szCs w:val="20"/>
        </w:rPr>
        <w:t>Опубликовать рекомендации публичных слушаний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14:paraId="3198B624" w14:textId="77777777" w:rsidR="00EA1523" w:rsidRPr="00D41010" w:rsidRDefault="00EA1523" w:rsidP="00EA15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90464A" w14:textId="77777777" w:rsidR="00EA1523" w:rsidRPr="00D41010" w:rsidRDefault="00EA1523" w:rsidP="002C0B81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BE55C1A" w14:textId="77777777" w:rsidR="002C0B81" w:rsidRPr="00D41010" w:rsidRDefault="002C0B81" w:rsidP="002C0B81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90B1568" w14:textId="77777777" w:rsidR="002C0B81" w:rsidRPr="00D41010" w:rsidRDefault="005B29F5" w:rsidP="002C0B8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10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Н.Ю. Долгих</w:t>
      </w:r>
      <w:r w:rsidR="002C0B81" w:rsidRPr="00D410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="002C0B81" w:rsidRPr="00D410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Т.В.Гаврюхина</w:t>
      </w:r>
      <w:proofErr w:type="spellEnd"/>
    </w:p>
    <w:p w14:paraId="494106F4" w14:textId="77777777" w:rsidR="002C0B81" w:rsidRPr="00D41010" w:rsidRDefault="002C0B81" w:rsidP="002C0B8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10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Председатель                                                                                                                 Секретарь </w:t>
      </w:r>
    </w:p>
    <w:p w14:paraId="5EB4A61D" w14:textId="77777777" w:rsidR="002C0B81" w:rsidRPr="00D41010" w:rsidRDefault="002C0B81" w:rsidP="002C0B81">
      <w:pPr>
        <w:widowControl w:val="0"/>
        <w:autoSpaceDE w:val="0"/>
        <w:autoSpaceDN w:val="0"/>
        <w:adjustRightInd w:val="0"/>
        <w:spacing w:after="0" w:line="240" w:lineRule="auto"/>
        <w:ind w:right="19772"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bookmarkEnd w:id="0"/>
    <w:p w14:paraId="5355A0D1" w14:textId="77777777" w:rsidR="002C0B81" w:rsidRPr="00D41010" w:rsidRDefault="002C0B81" w:rsidP="002C0B81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2C0B81" w:rsidRPr="00D4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5E00"/>
    <w:multiLevelType w:val="hybridMultilevel"/>
    <w:tmpl w:val="BE76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C30"/>
    <w:multiLevelType w:val="hybridMultilevel"/>
    <w:tmpl w:val="A3B62A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07444D"/>
    <w:multiLevelType w:val="hybridMultilevel"/>
    <w:tmpl w:val="8EEA2058"/>
    <w:lvl w:ilvl="0" w:tplc="309AF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C6FED"/>
    <w:multiLevelType w:val="hybridMultilevel"/>
    <w:tmpl w:val="3388459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256002CE"/>
    <w:multiLevelType w:val="hybridMultilevel"/>
    <w:tmpl w:val="2200CFA2"/>
    <w:lvl w:ilvl="0" w:tplc="F8FC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800A2D"/>
    <w:multiLevelType w:val="hybridMultilevel"/>
    <w:tmpl w:val="515CBE02"/>
    <w:lvl w:ilvl="0" w:tplc="B2F84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976107"/>
    <w:multiLevelType w:val="hybridMultilevel"/>
    <w:tmpl w:val="CF26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A2"/>
    <w:rsid w:val="000D07DD"/>
    <w:rsid w:val="00122DE4"/>
    <w:rsid w:val="00190A69"/>
    <w:rsid w:val="002C0B81"/>
    <w:rsid w:val="003532F8"/>
    <w:rsid w:val="00511ABB"/>
    <w:rsid w:val="005636F0"/>
    <w:rsid w:val="005B29F5"/>
    <w:rsid w:val="00685C70"/>
    <w:rsid w:val="007752A2"/>
    <w:rsid w:val="007A2B6B"/>
    <w:rsid w:val="009B4585"/>
    <w:rsid w:val="009F1BC2"/>
    <w:rsid w:val="00AC63DD"/>
    <w:rsid w:val="00AE6512"/>
    <w:rsid w:val="00B4179D"/>
    <w:rsid w:val="00C247BC"/>
    <w:rsid w:val="00D41010"/>
    <w:rsid w:val="00D97FF5"/>
    <w:rsid w:val="00E26C8E"/>
    <w:rsid w:val="00EA1523"/>
    <w:rsid w:val="00F16D7A"/>
    <w:rsid w:val="00F27442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52E9"/>
  <w15:chartTrackingRefBased/>
  <w15:docId w15:val="{0FEBACE4-ECFF-4EB5-AB81-A314EDCA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85"/>
    <w:pPr>
      <w:ind w:left="720"/>
      <w:contextualSpacing/>
    </w:pPr>
  </w:style>
  <w:style w:type="character" w:customStyle="1" w:styleId="docdata">
    <w:name w:val="docdata"/>
    <w:aliases w:val="docy,v5,2029,bqiaagaaeyqcaaagiaiaaamtbqaabtsfaaaaaaaaaaaaaaaaaaaaaaaaaaaaaaaaaaaaaaaaaaaaaaaaaaaaaaaaaaaaaaaaaaaaaaaaaaaaaaaaaaaaaaaaaaaaaaaaaaaaaaaaaaaaaaaaaaaaaaaaaaaaaaaaaaaaaaaaaaaaaaaaaaaaaaaaaaaaaaaaaaaaaaaaaaaaaaaaaaaaaaaaaaaaaaaaaaaaaaaa"/>
    <w:rsid w:val="0019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2022-05-26T01:44:00Z</dcterms:created>
  <dcterms:modified xsi:type="dcterms:W3CDTF">2025-06-19T09:56:00Z</dcterms:modified>
</cp:coreProperties>
</file>