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Новосибирская транспортная прокуратура </w:t>
      </w:r>
      <w:r>
        <w:rPr>
          <w:rFonts w:ascii="Times New Roman" w:hAnsi="Times New Roman"/>
          <w:color w:themeColor="text1" w:val="000000"/>
          <w:sz w:val="28"/>
        </w:rPr>
        <w:t>разъясняет:</w:t>
      </w:r>
    </w:p>
    <w:p w14:paraId="02000000">
      <w:pPr>
        <w:spacing w:after="0" w:before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Постановлением Правительства Российской Федерации от 02.08.2025 № 1157 обновлены требования к разработке правил внутреннего контроля, осуществляемого в соответствии с Федеральным законом от 07.08.2001 № 115- ФЗ «О противодействии легализации (отмыванию) доходов, полученных преступным путем, и финансированию терроризма». </w:t>
      </w:r>
    </w:p>
    <w:p w14:paraId="03000000">
      <w:pPr>
        <w:spacing w:after="0" w:before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Новые требования утверждены в связи с принятием Федерального закона от 28.12.2024 № 522-ФЗ, которым, в частности, закреплено понятие «финансирование экстремистской деятельности». </w:t>
      </w:r>
    </w:p>
    <w:p w14:paraId="04000000">
      <w:pPr>
        <w:spacing w:after="0" w:before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Утвержденные настоящим постановлением требования распространяются на организации, осуществляющие операции с денежными средствами или иным имуществом (за исключением организаций, регулирование, контроль и надзор за деятельностью которых осуществляет Банк России), а также на индивидуальных предпринимателей, указанных в статье 5 Федерального закона Признано утратившим силу постановление Правительства РФ от 30.06.2012 № 667. 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" w:type="paragraph">
    <w:name w:val="heading 1"/>
    <w:next w:val="Style_2"/>
    <w:link w:val="Style_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_ch" w:type="character">
    <w:name w:val="heading 1"/>
    <w:link w:val="Style_1"/>
    <w:rPr>
      <w:rFonts w:ascii="XO Thames" w:hAnsi="XO Thames"/>
      <w:b w:val="1"/>
      <w:sz w:val="32"/>
    </w:rPr>
  </w:style>
  <w:style w:styleId="Style_12" w:type="paragraph">
    <w:name w:val="Hyperlink"/>
    <w:basedOn w:val="Style_9"/>
    <w:link w:val="Style_12_ch"/>
    <w:rPr>
      <w:color w:val="0000FF"/>
      <w:u w:val="single"/>
    </w:rPr>
  </w:style>
  <w:style w:styleId="Style_12_ch" w:type="character">
    <w:name w:val="Hyperlink"/>
    <w:basedOn w:val="Style_9_ch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Normal (Web)"/>
    <w:basedOn w:val="Style_2"/>
    <w:link w:val="Style_1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Normal (Web)"/>
    <w:basedOn w:val="Style_2_ch"/>
    <w:link w:val="Style_19"/>
    <w:rPr>
      <w:rFonts w:ascii="Times New Roman" w:hAnsi="Times New Roman"/>
      <w:sz w:val="24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2025-12-19T03:26:29Z</dcterms:modified>
</cp:coreProperties>
</file>