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center"/>
        <w:rPr>
          <w:b w:val="1"/>
          <w:sz w:val="32"/>
        </w:rPr>
      </w:pPr>
      <w:r>
        <w:rPr>
          <w:b w:val="1"/>
          <w:sz w:val="32"/>
        </w:rPr>
        <w:t>«Правомерность принятия по срочному трудовому договору работника на место работника, который временно переведен на должность декретницы, и как определить момент окончания  такого срочного договора</w:t>
      </w:r>
      <w:r>
        <w:rPr>
          <w:b w:val="1"/>
          <w:sz w:val="32"/>
        </w:rPr>
        <w:t>»</w:t>
      </w:r>
      <w:r>
        <w:rPr>
          <w:b w:val="1"/>
          <w:sz w:val="32"/>
        </w:rPr>
        <w:t xml:space="preserve"> (разъяснение). </w:t>
      </w:r>
    </w:p>
    <w:p w14:paraId="02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03000000">
      <w:pPr>
        <w:widowControl w:val="1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Женщине по ее заявлению и на основании выданного в установленном порядке листка нетрудоспособности предоставляются отпуска по беременности и родам (ст. 255 ТК РФ). </w:t>
      </w:r>
    </w:p>
    <w:p w14:paraId="04000000">
      <w:pPr>
        <w:widowControl w:val="1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Работодатель имеет право временно перевести работника на другую работу у того же работодателя по соглашению сторон. Перевод для замещения временно отсутствующего работника (беременной), за которым в соответствии с законом сохраняется место работы, осуществляется до выхода этого работника на работу (ч. 2 ст. 22.1, ст. ст. 22.3, 72.2, ч. 5 ст. 312.1, ч. 1 ст. 312.2, ч. 1 ст. 312.3 ТК РФ). </w:t>
      </w:r>
    </w:p>
    <w:p w14:paraId="05000000">
      <w:pPr>
        <w:widowControl w:val="1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Таким образом, возникает временно вакантная должность переведенного работника. </w:t>
      </w:r>
    </w:p>
    <w:p w14:paraId="06000000">
      <w:pPr>
        <w:widowControl w:val="1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Срочный трудовой договор заключается на время исполнения обязанностей отсутствующего работника, за которым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 сохраняется место работы (ч. 1 ст. 59 ТК РФ). </w:t>
      </w:r>
    </w:p>
    <w:p w14:paraId="07000000">
      <w:pPr>
        <w:widowControl w:val="1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Следовательно, на временно вакантную должность переведенного работника может быть принят работник по срочному трудовому договору. </w:t>
      </w:r>
    </w:p>
    <w:p w14:paraId="08000000">
      <w:pPr>
        <w:widowControl w:val="1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Срочный трудовой договор, заключенный на время исполнения обязанностей отсутствующего работника, прекращается с выходом этого работника на работу (ч. 3 ст. 79 ТК РФ). </w:t>
      </w:r>
    </w:p>
    <w:p w14:paraId="09000000">
      <w:pPr>
        <w:widowControl w:val="1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Одним из оснований прекращения трудового договора, предусмотренного п. 2 ч. 1 ст. 77 ТК РФ, является истечение срока трудового договора (ст. 79 ТК РФ). </w:t>
      </w:r>
    </w:p>
    <w:p w14:paraId="0A000000">
      <w:pPr>
        <w:widowControl w:val="1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Из смысла приведенных норм закона следует, что момент прекращения (истечения) срочного трудового договора, заключенного с работником на время исполнения обязанностей отсутствующего работника, определяется не конкретной датой, а событием - выходом на работу отсутствующего работника. </w:t>
      </w:r>
    </w:p>
    <w:p w14:paraId="0B000000">
      <w:pPr>
        <w:widowControl w:val="1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Согласно буквальному толкованию нормы принять по срочному трудовому договору на должность временно переведенного работника нельзя, поскольку он по факту не отсутствует на работе. Однако, заключить срочный трудовой договор в данном случае возможно, поскольку основной работник временно не выполняет обязанности по своей должности.</w:t>
      </w:r>
    </w:p>
    <w:p w14:paraId="0C000000">
      <w:pPr>
        <w:widowControl w:val="1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этом в срочном трудовом договоре с временным работником необходимо указать, что договор заключается на время исполнения обязанностей отсутствующего работника (временно переведенного) до его выхода на работу. 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1_ch" w:type="character">
    <w:name w:val="Normal"/>
    <w:link w:val="Style_1"/>
    <w:rPr>
      <w:rFonts w:ascii="Times New Roman" w:hAnsi="Times New Roman"/>
      <w:sz w:val="24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Subtitle"/>
    <w:next w:val="Style_1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List Paragraph"/>
    <w:basedOn w:val="Style_1"/>
    <w:link w:val="Style_20_ch"/>
    <w:pPr>
      <w:widowControl w:val="1"/>
      <w:ind w:left="720"/>
      <w:contextualSpacing w:val="1"/>
    </w:pPr>
  </w:style>
  <w:style w:styleId="Style_20_ch" w:type="character">
    <w:name w:val="List Paragraph"/>
    <w:basedOn w:val="Style_1_ch"/>
    <w:link w:val="Style_20"/>
  </w:style>
  <w:style w:styleId="Style_21" w:type="paragraph">
    <w:name w:val="Title"/>
    <w:next w:val="Style_1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2025-12-22T05:05:10Z</dcterms:created>
  <dcterms:modified xsi:type="dcterms:W3CDTF">2025-12-22T05:09:33Z</dcterms:modified>
</cp:coreProperties>
</file>